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0884DF" w14:textId="77777777" w:rsidR="00FA0913" w:rsidRDefault="004B637C" w:rsidP="00FA0913">
      <w:pPr>
        <w:jc w:val="right"/>
        <w:rPr>
          <w:rFonts w:ascii="Times New Roman" w:hAnsi="Times New Roman"/>
          <w:b/>
          <w:color w:val="1F497D" w:themeColor="text2"/>
          <w:sz w:val="24"/>
          <w:szCs w:val="24"/>
        </w:rPr>
      </w:pPr>
      <w:r>
        <w:rPr>
          <w:rFonts w:asciiTheme="minorHAnsi" w:hAnsiTheme="minorHAnsi" w:cstheme="minorBidi"/>
          <w:noProof/>
        </w:rPr>
        <w:pict w14:anchorId="6846B2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14.25pt;margin-top:-.75pt;width:437.25pt;height:75.75pt;z-index:-251658240" fillcolor="#9400ed" strokecolor="#eaeaea" strokeweight="1pt">
            <v:fill color2="blue" angle="-90" colors="0 #a603ab;13763f #0819fb;22938f #1a8d48;34079f yellow;47841f #ee3f17;57672f #e81766;1 #a603ab" method="none" type="gradient"/>
            <v:shadow on="t" type="perspective" color="silver" opacity="52429f" origin="-.5,.5" matrix=",46340f,,.5,,-41723251343e-17"/>
            <v:textpath style="font-family:&quot;Times New Roman&quot;;font-weight:bold;v-text-kern:t" trim="t" fitpath="t" string="Company Profile "/>
          </v:shape>
        </w:pict>
      </w:r>
    </w:p>
    <w:p w14:paraId="12DE5E05" w14:textId="77777777" w:rsidR="00FA0913" w:rsidRDefault="00FA0913" w:rsidP="00897B63">
      <w:pPr>
        <w:rPr>
          <w:rFonts w:ascii="Times New Roman" w:hAnsi="Times New Roman"/>
          <w:b/>
          <w:color w:val="1F497D" w:themeColor="text2"/>
          <w:sz w:val="24"/>
          <w:szCs w:val="24"/>
        </w:rPr>
      </w:pPr>
    </w:p>
    <w:p w14:paraId="77C994B8" w14:textId="77777777" w:rsidR="00FA0913" w:rsidRDefault="00FA0913" w:rsidP="00FA0913">
      <w:pPr>
        <w:jc w:val="right"/>
        <w:rPr>
          <w:rFonts w:ascii="Times New Roman" w:hAnsi="Times New Roman"/>
          <w:b/>
          <w:color w:val="1F497D" w:themeColor="text2"/>
          <w:sz w:val="24"/>
          <w:szCs w:val="24"/>
        </w:rPr>
      </w:pPr>
    </w:p>
    <w:p w14:paraId="0B5B4BCF" w14:textId="77777777" w:rsidR="00FA0913" w:rsidRDefault="00FA0913" w:rsidP="00FA0913">
      <w:pPr>
        <w:jc w:val="right"/>
        <w:rPr>
          <w:rFonts w:ascii="Times New Roman" w:hAnsi="Times New Roman"/>
          <w:b/>
          <w:color w:val="1F497D" w:themeColor="text2"/>
          <w:sz w:val="24"/>
          <w:szCs w:val="24"/>
        </w:rPr>
      </w:pPr>
    </w:p>
    <w:p w14:paraId="48780C81" w14:textId="77777777" w:rsidR="00FA0913" w:rsidRDefault="00463E3D" w:rsidP="00FA0913">
      <w:pPr>
        <w:jc w:val="center"/>
        <w:rPr>
          <w:rFonts w:ascii="Times New Roman" w:hAnsi="Times New Roman"/>
          <w:b/>
          <w:color w:val="1F497D" w:themeColor="text2"/>
          <w:sz w:val="24"/>
          <w:szCs w:val="24"/>
        </w:rPr>
      </w:pPr>
      <w:r>
        <w:rPr>
          <w:rFonts w:ascii="Times New Roman" w:hAnsi="Times New Roman"/>
          <w:b/>
          <w:noProof/>
          <w:color w:val="1F497D" w:themeColor="text2"/>
          <w:sz w:val="24"/>
          <w:szCs w:val="24"/>
        </w:rPr>
        <mc:AlternateContent>
          <mc:Choice Requires="wps">
            <w:drawing>
              <wp:anchor distT="0" distB="0" distL="114300" distR="114300" simplePos="0" relativeHeight="251657216" behindDoc="0" locked="0" layoutInCell="1" allowOverlap="1" wp14:anchorId="7B3DF436" wp14:editId="58DB4AA6">
                <wp:simplePos x="0" y="0"/>
                <wp:positionH relativeFrom="column">
                  <wp:posOffset>57150</wp:posOffset>
                </wp:positionH>
                <wp:positionV relativeFrom="paragraph">
                  <wp:posOffset>2791460</wp:posOffset>
                </wp:positionV>
                <wp:extent cx="5810250" cy="3133725"/>
                <wp:effectExtent l="19050" t="19050" r="38100" b="66675"/>
                <wp:wrapNone/>
                <wp:docPr id="2" name="Horizontal Scrol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0" cy="3133725"/>
                        </a:xfrm>
                        <a:prstGeom prst="horizontalScroll">
                          <a:avLst>
                            <a:gd name="adj" fmla="val 12500"/>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14:paraId="236D8C54" w14:textId="77777777" w:rsidR="00FA0913" w:rsidRPr="00191FBA" w:rsidRDefault="004B637C" w:rsidP="00FA0913">
                            <w:pPr>
                              <w:rPr>
                                <w:rFonts w:ascii="Monotype Corsiva" w:hAnsi="Monotype Corsiva"/>
                                <w:b/>
                                <w:color w:val="1F497D"/>
                                <w:sz w:val="68"/>
                                <w:szCs w:val="68"/>
                              </w:rPr>
                            </w:pPr>
                            <w:r>
                              <w:rPr>
                                <w:rFonts w:ascii="Monotype Corsiva" w:hAnsi="Monotype Corsiva"/>
                                <w:b/>
                                <w:color w:val="1F497D"/>
                                <w:sz w:val="68"/>
                                <w:szCs w:val="68"/>
                              </w:rPr>
                              <w:pict w14:anchorId="232B36BB">
                                <v:shape id="_x0000_i1025" type="#_x0000_t136" style="width:404.25pt;height:44.25pt" fillcolor="#1f497d" strokecolor="#1f497d">
                                  <v:shadow color="#868686"/>
                                  <v:textpath style="font-family:&quot;Monotype Corsiva&quot;;font-size:28pt;font-weight:bold;v-text-kern:t" trim="t" fitpath="t" string="World Focus International Hotel"/>
                                </v:shape>
                              </w:pict>
                            </w:r>
                          </w:p>
                          <w:p w14:paraId="3CAD45B0" w14:textId="77777777" w:rsidR="00FA0913" w:rsidRPr="00191FBA" w:rsidRDefault="00FA0913" w:rsidP="00FA0913">
                            <w:pPr>
                              <w:rPr>
                                <w:rFonts w:ascii="Monotype Corsiva" w:hAnsi="Monotype Corsiva"/>
                                <w:b/>
                                <w:color w:val="1F497D"/>
                                <w:sz w:val="40"/>
                                <w:szCs w:val="40"/>
                              </w:rPr>
                            </w:pPr>
                            <w:r w:rsidRPr="00191FBA">
                              <w:rPr>
                                <w:rFonts w:ascii="Monotype Corsiva" w:hAnsi="Monotype Corsiva"/>
                                <w:b/>
                                <w:color w:val="1F497D"/>
                                <w:sz w:val="40"/>
                                <w:szCs w:val="40"/>
                              </w:rPr>
                              <w:t xml:space="preserve">Juba Town, Jebel </w:t>
                            </w:r>
                            <w:proofErr w:type="spellStart"/>
                            <w:r w:rsidRPr="00191FBA">
                              <w:rPr>
                                <w:rFonts w:ascii="Monotype Corsiva" w:hAnsi="Monotype Corsiva"/>
                                <w:b/>
                                <w:color w:val="1F497D"/>
                                <w:sz w:val="40"/>
                                <w:szCs w:val="40"/>
                              </w:rPr>
                              <w:t>Nyokan</w:t>
                            </w:r>
                            <w:proofErr w:type="spellEnd"/>
                            <w:r w:rsidRPr="00191FBA">
                              <w:rPr>
                                <w:rFonts w:ascii="Monotype Corsiva" w:hAnsi="Monotype Corsiva"/>
                                <w:b/>
                                <w:color w:val="1F497D"/>
                                <w:sz w:val="40"/>
                                <w:szCs w:val="40"/>
                              </w:rPr>
                              <w:t>, Near Chamber of Commerce</w:t>
                            </w:r>
                          </w:p>
                          <w:p w14:paraId="5E573C3D" w14:textId="77777777" w:rsidR="00FA0913" w:rsidRPr="00191FBA" w:rsidRDefault="00FA0913" w:rsidP="00FA0913">
                            <w:pPr>
                              <w:rPr>
                                <w:rFonts w:ascii="Monotype Corsiva" w:hAnsi="Monotype Corsiva"/>
                                <w:b/>
                                <w:color w:val="1F497D"/>
                                <w:sz w:val="40"/>
                                <w:szCs w:val="40"/>
                              </w:rPr>
                            </w:pPr>
                            <w:proofErr w:type="spellStart"/>
                            <w:r w:rsidRPr="00191FBA">
                              <w:rPr>
                                <w:rFonts w:ascii="Monotype Corsiva" w:hAnsi="Monotype Corsiva"/>
                                <w:b/>
                                <w:color w:val="1F497D"/>
                                <w:sz w:val="40"/>
                                <w:szCs w:val="40"/>
                              </w:rPr>
                              <w:t>World.focus</w:t>
                            </w:r>
                            <w:proofErr w:type="spellEnd"/>
                            <w:r w:rsidRPr="00191FBA">
                              <w:rPr>
                                <w:rFonts w:ascii="Monotype Corsiva" w:hAnsi="Monotype Corsiva"/>
                                <w:b/>
                                <w:color w:val="1F497D"/>
                                <w:sz w:val="40"/>
                                <w:szCs w:val="40"/>
                              </w:rPr>
                              <w:t xml:space="preserve"> @yahoo.com   </w:t>
                            </w:r>
                          </w:p>
                          <w:p w14:paraId="53AEDF0E" w14:textId="6F8090A7" w:rsidR="00FA0913" w:rsidRPr="00191FBA" w:rsidRDefault="00FA0913" w:rsidP="00FA0913">
                            <w:pPr>
                              <w:rPr>
                                <w:rFonts w:ascii="Monotype Corsiva" w:hAnsi="Monotype Corsiva"/>
                                <w:b/>
                                <w:color w:val="1F497D"/>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2" o:spid="_x0000_s1026" type="#_x0000_t98" style="position:absolute;left:0;text-align:left;margin-left:4.5pt;margin-top:219.8pt;width:457.5pt;height:246.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" fillcolor="#9bbb59" strokecolor="#f2f2f2" strokeweight="3pt">
                <v:shadow on="t" color="#4e6128" opacity=".5" offset="1pt"/>
                <v:textbox>
                  <w:txbxContent>
                    <w:p w14:paraId="236D8C54" w14:textId="77777777" w:rsidR="00FA0913" w:rsidRPr="00191FBA" w:rsidRDefault="007F1D58" w:rsidP="00FA0913">
                      <w:pPr>
                        <w:rPr>
                          <w:rFonts w:ascii="Monotype Corsiva" w:hAnsi="Monotype Corsiva"/>
                          <w:b/>
                          <w:color w:val="1F497D"/>
                          <w:sz w:val="68"/>
                          <w:szCs w:val="68"/>
                        </w:rPr>
                      </w:pPr>
                      <w:r>
                        <w:rPr>
                          <w:rFonts w:ascii="Monotype Corsiva" w:hAnsi="Monotype Corsiva"/>
                          <w:b/>
                          <w:color w:val="1F497D"/>
                          <w:sz w:val="68"/>
                          <w:szCs w:val="68"/>
                        </w:rPr>
                        <w:pict w14:anchorId="232B36BB">
                          <v:shape id="_x0000_i1025" type="#_x0000_t136" style="width:404.25pt;height:44.25pt" fillcolor="#1f497d" strokecolor="#1f497d">
                            <v:shadow color="#868686"/>
                            <v:textpath style="font-family:&quot;Monotype Corsiva&quot;;font-size:28pt;font-weight:bold;v-text-kern:t" trim="t" fitpath="t" string="World Focus International Hotel"/>
                          </v:shape>
                        </w:pict>
                      </w:r>
                    </w:p>
                    <w:p w14:paraId="3CAD45B0" w14:textId="77777777" w:rsidR="00FA0913" w:rsidRPr="00191FBA" w:rsidRDefault="00FA0913" w:rsidP="00FA0913">
                      <w:pPr>
                        <w:rPr>
                          <w:rFonts w:ascii="Monotype Corsiva" w:hAnsi="Monotype Corsiva"/>
                          <w:b/>
                          <w:color w:val="1F497D"/>
                          <w:sz w:val="40"/>
                          <w:szCs w:val="40"/>
                        </w:rPr>
                      </w:pPr>
                      <w:r w:rsidRPr="00191FBA">
                        <w:rPr>
                          <w:rFonts w:ascii="Monotype Corsiva" w:hAnsi="Monotype Corsiva"/>
                          <w:b/>
                          <w:color w:val="1F497D"/>
                          <w:sz w:val="40"/>
                          <w:szCs w:val="40"/>
                        </w:rPr>
                        <w:t xml:space="preserve">Juba Town, Jebel </w:t>
                      </w:r>
                      <w:proofErr w:type="spellStart"/>
                      <w:r w:rsidRPr="00191FBA">
                        <w:rPr>
                          <w:rFonts w:ascii="Monotype Corsiva" w:hAnsi="Monotype Corsiva"/>
                          <w:b/>
                          <w:color w:val="1F497D"/>
                          <w:sz w:val="40"/>
                          <w:szCs w:val="40"/>
                        </w:rPr>
                        <w:t>Nyokan</w:t>
                      </w:r>
                      <w:proofErr w:type="spellEnd"/>
                      <w:r w:rsidRPr="00191FBA">
                        <w:rPr>
                          <w:rFonts w:ascii="Monotype Corsiva" w:hAnsi="Monotype Corsiva"/>
                          <w:b/>
                          <w:color w:val="1F497D"/>
                          <w:sz w:val="40"/>
                          <w:szCs w:val="40"/>
                        </w:rPr>
                        <w:t>, Near Chamber of Commerce</w:t>
                      </w:r>
                    </w:p>
                    <w:p w14:paraId="5E573C3D" w14:textId="77777777" w:rsidR="00FA0913" w:rsidRPr="00191FBA" w:rsidRDefault="00FA0913" w:rsidP="00FA0913">
                      <w:pPr>
                        <w:rPr>
                          <w:rFonts w:ascii="Monotype Corsiva" w:hAnsi="Monotype Corsiva"/>
                          <w:b/>
                          <w:color w:val="1F497D"/>
                          <w:sz w:val="40"/>
                          <w:szCs w:val="40"/>
                        </w:rPr>
                      </w:pPr>
                      <w:proofErr w:type="spellStart"/>
                      <w:r w:rsidRPr="00191FBA">
                        <w:rPr>
                          <w:rFonts w:ascii="Monotype Corsiva" w:hAnsi="Monotype Corsiva"/>
                          <w:b/>
                          <w:color w:val="1F497D"/>
                          <w:sz w:val="40"/>
                          <w:szCs w:val="40"/>
                        </w:rPr>
                        <w:t>World.focus</w:t>
                      </w:r>
                      <w:proofErr w:type="spellEnd"/>
                      <w:r w:rsidRPr="00191FBA">
                        <w:rPr>
                          <w:rFonts w:ascii="Monotype Corsiva" w:hAnsi="Monotype Corsiva"/>
                          <w:b/>
                          <w:color w:val="1F497D"/>
                          <w:sz w:val="40"/>
                          <w:szCs w:val="40"/>
                        </w:rPr>
                        <w:t xml:space="preserve"> @yahoo.com   </w:t>
                      </w:r>
                    </w:p>
                    <w:p w14:paraId="53AEDF0E" w14:textId="6F8090A7" w:rsidR="00FA0913" w:rsidRPr="00191FBA" w:rsidRDefault="00FA0913" w:rsidP="00FA0913">
                      <w:pPr>
                        <w:rPr>
                          <w:rFonts w:ascii="Monotype Corsiva" w:hAnsi="Monotype Corsiva"/>
                          <w:b/>
                          <w:color w:val="1F497D"/>
                          <w:sz w:val="40"/>
                          <w:szCs w:val="40"/>
                        </w:rPr>
                      </w:pPr>
                    </w:p>
                  </w:txbxContent>
                </v:textbox>
              </v:shape>
            </w:pict>
          </mc:Fallback>
        </mc:AlternateContent>
      </w:r>
      <w:r w:rsidR="00FA0913">
        <w:rPr>
          <w:rFonts w:ascii="Times New Roman" w:hAnsi="Times New Roman"/>
          <w:b/>
          <w:noProof/>
          <w:color w:val="1F497D" w:themeColor="text2"/>
          <w:sz w:val="24"/>
          <w:szCs w:val="24"/>
        </w:rPr>
        <w:drawing>
          <wp:inline distT="0" distB="0" distL="0" distR="0" wp14:anchorId="218F2773" wp14:editId="328481A7">
            <wp:extent cx="4857750" cy="3076575"/>
            <wp:effectExtent l="0" t="0" r="0" b="9525"/>
            <wp:docPr id="1" name="Picture 0" descr="10265569_240973856100379_2249910421949625792_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65569_240973856100379_2249910421949625792_o[1].jpg"/>
                    <pic:cNvPicPr/>
                  </pic:nvPicPr>
                  <pic:blipFill>
                    <a:blip r:embed="rId8"/>
                    <a:stretch>
                      <a:fillRect/>
                    </a:stretch>
                  </pic:blipFill>
                  <pic:spPr>
                    <a:xfrm>
                      <a:off x="0" y="0"/>
                      <a:ext cx="4858417" cy="3076997"/>
                    </a:xfrm>
                    <a:prstGeom prst="rect">
                      <a:avLst/>
                    </a:prstGeom>
                  </pic:spPr>
                </pic:pic>
              </a:graphicData>
            </a:graphic>
          </wp:inline>
        </w:drawing>
      </w:r>
      <w:r w:rsidR="00FA0913">
        <w:rPr>
          <w:rFonts w:ascii="Times New Roman" w:hAnsi="Times New Roman"/>
          <w:b/>
          <w:color w:val="1F497D" w:themeColor="text2"/>
          <w:sz w:val="24"/>
          <w:szCs w:val="24"/>
        </w:rPr>
        <w:t xml:space="preserve"> </w:t>
      </w:r>
    </w:p>
    <w:p w14:paraId="40849591" w14:textId="77777777" w:rsidR="00FA0913" w:rsidRDefault="00FA0913" w:rsidP="00FA0913">
      <w:pPr>
        <w:jc w:val="center"/>
        <w:rPr>
          <w:rFonts w:ascii="Times New Roman" w:hAnsi="Times New Roman"/>
          <w:b/>
          <w:color w:val="1F497D" w:themeColor="text2"/>
          <w:sz w:val="24"/>
          <w:szCs w:val="24"/>
        </w:rPr>
      </w:pPr>
    </w:p>
    <w:p w14:paraId="396ABA50" w14:textId="77777777" w:rsidR="00FA0913" w:rsidRDefault="00FA0913" w:rsidP="00FA0913">
      <w:pPr>
        <w:jc w:val="right"/>
        <w:rPr>
          <w:rFonts w:ascii="Times New Roman" w:hAnsi="Times New Roman"/>
          <w:b/>
          <w:color w:val="1F497D" w:themeColor="text2"/>
          <w:sz w:val="24"/>
          <w:szCs w:val="24"/>
        </w:rPr>
      </w:pPr>
    </w:p>
    <w:p w14:paraId="4E7A5259" w14:textId="77777777" w:rsidR="00FA0913" w:rsidRDefault="00FA0913" w:rsidP="00FA0913">
      <w:pPr>
        <w:jc w:val="right"/>
        <w:rPr>
          <w:rFonts w:ascii="Times New Roman" w:hAnsi="Times New Roman"/>
          <w:b/>
          <w:color w:val="1F497D" w:themeColor="text2"/>
          <w:sz w:val="24"/>
          <w:szCs w:val="24"/>
        </w:rPr>
      </w:pPr>
    </w:p>
    <w:p w14:paraId="45B5FE84" w14:textId="77777777" w:rsidR="00FA0913" w:rsidRDefault="00FA0913" w:rsidP="00FA0913">
      <w:pPr>
        <w:jc w:val="right"/>
        <w:rPr>
          <w:rFonts w:ascii="Times New Roman" w:hAnsi="Times New Roman"/>
          <w:b/>
          <w:color w:val="1F497D" w:themeColor="text2"/>
          <w:sz w:val="24"/>
          <w:szCs w:val="24"/>
        </w:rPr>
      </w:pPr>
    </w:p>
    <w:p w14:paraId="71F1F427" w14:textId="77777777" w:rsidR="00FA0913" w:rsidRDefault="00FA0913" w:rsidP="00FA0913">
      <w:pPr>
        <w:jc w:val="right"/>
        <w:rPr>
          <w:rFonts w:ascii="Times New Roman" w:hAnsi="Times New Roman"/>
          <w:b/>
          <w:color w:val="1F497D" w:themeColor="text2"/>
          <w:sz w:val="24"/>
          <w:szCs w:val="24"/>
        </w:rPr>
      </w:pPr>
    </w:p>
    <w:p w14:paraId="6A307314" w14:textId="77777777" w:rsidR="00FA0913" w:rsidRDefault="00FA0913" w:rsidP="00FA0913">
      <w:pPr>
        <w:jc w:val="right"/>
        <w:rPr>
          <w:rFonts w:ascii="Times New Roman" w:hAnsi="Times New Roman"/>
          <w:b/>
          <w:color w:val="1F497D" w:themeColor="text2"/>
          <w:sz w:val="24"/>
          <w:szCs w:val="24"/>
        </w:rPr>
      </w:pPr>
    </w:p>
    <w:p w14:paraId="5FBBAA4B" w14:textId="77777777" w:rsidR="00FA0913" w:rsidRDefault="00FA0913" w:rsidP="00FA0913">
      <w:pPr>
        <w:jc w:val="right"/>
        <w:rPr>
          <w:rFonts w:ascii="Times New Roman" w:hAnsi="Times New Roman"/>
          <w:b/>
          <w:color w:val="1F497D" w:themeColor="text2"/>
          <w:sz w:val="24"/>
          <w:szCs w:val="24"/>
        </w:rPr>
      </w:pPr>
    </w:p>
    <w:p w14:paraId="3D80EBE5" w14:textId="77777777" w:rsidR="00897B63" w:rsidRDefault="00897B63" w:rsidP="00897B63">
      <w:pPr>
        <w:ind w:left="720" w:firstLine="720"/>
        <w:rPr>
          <w:rFonts w:ascii="Times New Roman" w:hAnsi="Times New Roman"/>
          <w:b/>
          <w:color w:val="1F497D" w:themeColor="text2"/>
          <w:sz w:val="24"/>
          <w:szCs w:val="24"/>
        </w:rPr>
      </w:pPr>
      <w:r>
        <w:rPr>
          <w:rFonts w:ascii="Times New Roman" w:hAnsi="Times New Roman"/>
          <w:b/>
          <w:color w:val="1F497D" w:themeColor="text2"/>
          <w:sz w:val="24"/>
          <w:szCs w:val="24"/>
        </w:rPr>
        <w:tab/>
      </w:r>
    </w:p>
    <w:p w14:paraId="3028F2AC" w14:textId="00400174" w:rsidR="0013199E" w:rsidRDefault="00897B63" w:rsidP="0013199E">
      <w:pPr>
        <w:ind w:left="720" w:firstLine="720"/>
        <w:rPr>
          <w:rFonts w:asciiTheme="majorHAnsi" w:hAnsiTheme="majorHAnsi"/>
          <w:bCs/>
          <w:color w:val="1F497D" w:themeColor="text2"/>
          <w:sz w:val="28"/>
          <w:szCs w:val="28"/>
        </w:rPr>
      </w:pPr>
      <w:r w:rsidRPr="00A73C62">
        <w:rPr>
          <w:rFonts w:asciiTheme="majorHAnsi" w:hAnsiTheme="majorHAnsi"/>
          <w:b/>
          <w:bCs/>
          <w:color w:val="1F497D" w:themeColor="text2"/>
          <w:sz w:val="28"/>
          <w:szCs w:val="28"/>
        </w:rPr>
        <w:t>Contact person</w:t>
      </w:r>
      <w:proofErr w:type="gramStart"/>
      <w:r>
        <w:rPr>
          <w:rFonts w:asciiTheme="majorHAnsi" w:hAnsiTheme="majorHAnsi"/>
          <w:bCs/>
          <w:color w:val="1F497D" w:themeColor="text2"/>
          <w:sz w:val="28"/>
          <w:szCs w:val="28"/>
        </w:rPr>
        <w:t>:-</w:t>
      </w:r>
      <w:proofErr w:type="gramEnd"/>
      <w:r>
        <w:rPr>
          <w:rFonts w:asciiTheme="majorHAnsi" w:hAnsiTheme="majorHAnsi"/>
          <w:bCs/>
          <w:color w:val="1F497D" w:themeColor="text2"/>
          <w:sz w:val="28"/>
          <w:szCs w:val="28"/>
        </w:rPr>
        <w:t xml:space="preserve"> </w:t>
      </w:r>
      <w:proofErr w:type="spellStart"/>
      <w:r w:rsidR="0013199E">
        <w:rPr>
          <w:rFonts w:asciiTheme="majorHAnsi" w:hAnsiTheme="majorHAnsi"/>
          <w:bCs/>
          <w:color w:val="1F497D" w:themeColor="text2"/>
          <w:sz w:val="28"/>
          <w:szCs w:val="28"/>
        </w:rPr>
        <w:t>Natty,Sisay</w:t>
      </w:r>
      <w:proofErr w:type="spellEnd"/>
    </w:p>
    <w:p w14:paraId="0B41D41A" w14:textId="77777777" w:rsidR="0013199E" w:rsidRDefault="0013199E" w:rsidP="0013199E">
      <w:pPr>
        <w:ind w:left="720" w:firstLine="720"/>
        <w:rPr>
          <w:rFonts w:asciiTheme="majorHAnsi" w:hAnsiTheme="majorHAnsi"/>
          <w:bCs/>
          <w:color w:val="1F497D" w:themeColor="text2"/>
          <w:sz w:val="28"/>
          <w:szCs w:val="28"/>
        </w:rPr>
      </w:pPr>
      <w:r>
        <w:rPr>
          <w:rFonts w:asciiTheme="majorHAnsi" w:hAnsiTheme="majorHAnsi"/>
          <w:b/>
          <w:bCs/>
          <w:color w:val="1F497D" w:themeColor="text2"/>
          <w:sz w:val="28"/>
          <w:szCs w:val="28"/>
        </w:rPr>
        <w:tab/>
      </w:r>
      <w:r>
        <w:rPr>
          <w:rFonts w:asciiTheme="majorHAnsi" w:hAnsiTheme="majorHAnsi"/>
          <w:b/>
          <w:bCs/>
          <w:color w:val="1F497D" w:themeColor="text2"/>
          <w:sz w:val="28"/>
          <w:szCs w:val="28"/>
        </w:rPr>
        <w:tab/>
        <w:t xml:space="preserve">            </w:t>
      </w:r>
      <w:r w:rsidR="00897B63">
        <w:rPr>
          <w:rFonts w:asciiTheme="majorHAnsi" w:hAnsiTheme="majorHAnsi"/>
          <w:bCs/>
          <w:color w:val="1F497D" w:themeColor="text2"/>
          <w:sz w:val="28"/>
          <w:szCs w:val="28"/>
        </w:rPr>
        <w:t xml:space="preserve">  Marketing &amp; Sales manager</w:t>
      </w:r>
    </w:p>
    <w:p w14:paraId="643F4BEC" w14:textId="7008833F" w:rsidR="00897B63" w:rsidRPr="008A11ED" w:rsidRDefault="00897B63" w:rsidP="0013199E">
      <w:pPr>
        <w:ind w:left="720" w:firstLine="720"/>
        <w:rPr>
          <w:rFonts w:asciiTheme="majorHAnsi" w:hAnsiTheme="majorHAnsi"/>
          <w:bCs/>
          <w:color w:val="1F497D" w:themeColor="text2"/>
          <w:sz w:val="28"/>
          <w:szCs w:val="28"/>
        </w:rPr>
      </w:pPr>
      <w:r>
        <w:rPr>
          <w:rFonts w:asciiTheme="majorHAnsi" w:hAnsiTheme="majorHAnsi"/>
          <w:bCs/>
          <w:color w:val="1F497D" w:themeColor="text2"/>
          <w:sz w:val="28"/>
          <w:szCs w:val="28"/>
        </w:rPr>
        <w:t xml:space="preserve">Tel: </w:t>
      </w:r>
      <w:r w:rsidR="009B103A">
        <w:rPr>
          <w:rFonts w:asciiTheme="majorHAnsi" w:hAnsiTheme="majorHAnsi"/>
          <w:bCs/>
          <w:color w:val="1F497D" w:themeColor="text2"/>
          <w:sz w:val="28"/>
          <w:szCs w:val="28"/>
        </w:rPr>
        <w:t>+211920644441</w:t>
      </w:r>
      <w:r w:rsidR="0013199E">
        <w:rPr>
          <w:rFonts w:asciiTheme="majorHAnsi" w:hAnsiTheme="majorHAnsi"/>
          <w:bCs/>
          <w:color w:val="1F497D" w:themeColor="text2"/>
          <w:sz w:val="28"/>
          <w:szCs w:val="28"/>
        </w:rPr>
        <w:t xml:space="preserve"> /+211955026270</w:t>
      </w:r>
    </w:p>
    <w:p w14:paraId="309D0A60" w14:textId="31F6CD7F" w:rsidR="003E4A45" w:rsidRDefault="00897B63" w:rsidP="003E4A45">
      <w:pPr>
        <w:jc w:val="right"/>
        <w:rPr>
          <w:rFonts w:ascii="Times New Roman" w:hAnsi="Times New Roman"/>
          <w:b/>
          <w:color w:val="1F497D" w:themeColor="text2"/>
          <w:sz w:val="24"/>
          <w:szCs w:val="24"/>
        </w:rPr>
      </w:pPr>
      <w:r>
        <w:rPr>
          <w:rFonts w:ascii="Times New Roman" w:hAnsi="Times New Roman"/>
          <w:b/>
          <w:noProof/>
          <w:color w:val="1F497D" w:themeColor="text2"/>
          <w:sz w:val="24"/>
          <w:szCs w:val="24"/>
        </w:rPr>
        <w:lastRenderedPageBreak/>
        <w:drawing>
          <wp:inline distT="0" distB="0" distL="0" distR="0" wp14:anchorId="0BD9FC2C" wp14:editId="44ABDD88">
            <wp:extent cx="5943600" cy="723900"/>
            <wp:effectExtent l="19050" t="0" r="0" b="0"/>
            <wp:docPr id="22" name="Picture 0" descr="WWH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WWH Logo.png"/>
                    <pic:cNvPicPr>
                      <a:picLocks noChangeAspect="1" noChangeArrowheads="1"/>
                    </pic:cNvPicPr>
                  </pic:nvPicPr>
                  <pic:blipFill>
                    <a:blip r:embed="rId9"/>
                    <a:srcRect/>
                    <a:stretch>
                      <a:fillRect/>
                    </a:stretch>
                  </pic:blipFill>
                  <pic:spPr bwMode="auto">
                    <a:xfrm>
                      <a:off x="0" y="0"/>
                      <a:ext cx="5943600" cy="723900"/>
                    </a:xfrm>
                    <a:prstGeom prst="rect">
                      <a:avLst/>
                    </a:prstGeom>
                    <a:noFill/>
                    <a:ln w="9525">
                      <a:noFill/>
                      <a:miter lim="800000"/>
                      <a:headEnd/>
                      <a:tailEnd/>
                    </a:ln>
                  </pic:spPr>
                </pic:pic>
              </a:graphicData>
            </a:graphic>
          </wp:inline>
        </w:drawing>
      </w:r>
      <w:bookmarkStart w:id="0" w:name="_GoBack"/>
      <w:r w:rsidR="00BF30E1">
        <w:rPr>
          <w:rFonts w:ascii="Times New Roman" w:hAnsi="Times New Roman"/>
          <w:b/>
          <w:color w:val="1F497D" w:themeColor="text2"/>
          <w:sz w:val="28"/>
          <w:szCs w:val="28"/>
        </w:rPr>
        <w:t>JAN.31/2018</w:t>
      </w:r>
      <w:bookmarkEnd w:id="0"/>
    </w:p>
    <w:p w14:paraId="0C48AFE4" w14:textId="13A3D5F3" w:rsidR="00FA0913" w:rsidRPr="00B66D45" w:rsidRDefault="00FA0913" w:rsidP="003E4A45">
      <w:pPr>
        <w:jc w:val="center"/>
        <w:rPr>
          <w:rFonts w:ascii="Times New Roman" w:hAnsi="Times New Roman"/>
          <w:b/>
          <w:color w:val="1F497D" w:themeColor="text2"/>
          <w:sz w:val="48"/>
          <w:szCs w:val="48"/>
          <w:u w:val="single"/>
        </w:rPr>
      </w:pPr>
      <w:r w:rsidRPr="00B66D45">
        <w:rPr>
          <w:rFonts w:ascii="Times New Roman" w:hAnsi="Times New Roman"/>
          <w:b/>
          <w:color w:val="1F497D" w:themeColor="text2"/>
          <w:sz w:val="48"/>
          <w:szCs w:val="48"/>
          <w:u w:val="single"/>
        </w:rPr>
        <w:t>Compound for rent</w:t>
      </w:r>
    </w:p>
    <w:p w14:paraId="5B90823C" w14:textId="77777777" w:rsidR="00FA0913" w:rsidRPr="0091532C" w:rsidRDefault="00FA0913" w:rsidP="00FA0913">
      <w:pPr>
        <w:jc w:val="both"/>
        <w:rPr>
          <w:rFonts w:ascii="Times New Roman" w:hAnsi="Times New Roman"/>
          <w:b/>
          <w:color w:val="1F497D" w:themeColor="text2"/>
          <w:sz w:val="24"/>
          <w:szCs w:val="24"/>
        </w:rPr>
      </w:pPr>
    </w:p>
    <w:p w14:paraId="51E131C8" w14:textId="77777777" w:rsidR="00FA0913" w:rsidRPr="00B66D45" w:rsidRDefault="00FA0913" w:rsidP="00FA0913">
      <w:pPr>
        <w:jc w:val="center"/>
        <w:rPr>
          <w:rFonts w:ascii="Times New Roman" w:hAnsi="Times New Roman"/>
          <w:b/>
          <w:color w:val="1F497D" w:themeColor="text2"/>
          <w:sz w:val="32"/>
          <w:szCs w:val="32"/>
          <w:u w:val="single"/>
        </w:rPr>
      </w:pPr>
      <w:r w:rsidRPr="00B66D45">
        <w:rPr>
          <w:rFonts w:ascii="Times New Roman" w:hAnsi="Times New Roman"/>
          <w:b/>
          <w:color w:val="1F497D" w:themeColor="text2"/>
          <w:sz w:val="32"/>
          <w:szCs w:val="32"/>
          <w:u w:val="single"/>
        </w:rPr>
        <w:t>World Focus International Hotel Premise Leasing Summary</w:t>
      </w:r>
    </w:p>
    <w:p w14:paraId="473F9468" w14:textId="662E84F1" w:rsidR="00FA0913" w:rsidRPr="008F1816" w:rsidRDefault="00FA0913" w:rsidP="00FA0913">
      <w:pPr>
        <w:jc w:val="both"/>
        <w:rPr>
          <w:rFonts w:asciiTheme="majorHAnsi" w:hAnsiTheme="majorHAnsi"/>
          <w:bCs/>
          <w:color w:val="1F497D" w:themeColor="text2"/>
          <w:sz w:val="28"/>
          <w:szCs w:val="28"/>
        </w:rPr>
      </w:pPr>
      <w:r w:rsidRPr="008F1816">
        <w:rPr>
          <w:rFonts w:asciiTheme="majorHAnsi" w:hAnsiTheme="majorHAnsi"/>
          <w:bCs/>
          <w:color w:val="1F497D" w:themeColor="text2"/>
          <w:sz w:val="28"/>
          <w:szCs w:val="28"/>
        </w:rPr>
        <w:t>World focus International Hotel was established in 2013 as a state of the art venture in South Sudan Hotel industry. The management of the premi</w:t>
      </w:r>
      <w:r w:rsidR="008F42D4">
        <w:rPr>
          <w:rFonts w:asciiTheme="majorHAnsi" w:hAnsiTheme="majorHAnsi"/>
          <w:bCs/>
          <w:color w:val="1F497D" w:themeColor="text2"/>
          <w:sz w:val="28"/>
          <w:szCs w:val="28"/>
        </w:rPr>
        <w:t>ses obtained a land lease for 20</w:t>
      </w:r>
      <w:r w:rsidRPr="008F1816">
        <w:rPr>
          <w:rFonts w:asciiTheme="majorHAnsi" w:hAnsiTheme="majorHAnsi"/>
          <w:bCs/>
          <w:color w:val="1F497D" w:themeColor="text2"/>
          <w:sz w:val="28"/>
          <w:szCs w:val="28"/>
        </w:rPr>
        <w:t xml:space="preserve"> years to legally operate its venture sinc</w:t>
      </w:r>
      <w:r w:rsidR="008F42D4">
        <w:rPr>
          <w:rFonts w:asciiTheme="majorHAnsi" w:hAnsiTheme="majorHAnsi"/>
          <w:bCs/>
          <w:color w:val="1F497D" w:themeColor="text2"/>
          <w:sz w:val="28"/>
          <w:szCs w:val="28"/>
        </w:rPr>
        <w:t>e 2010; the establishment has 13</w:t>
      </w:r>
      <w:r w:rsidRPr="008F1816">
        <w:rPr>
          <w:rFonts w:asciiTheme="majorHAnsi" w:hAnsiTheme="majorHAnsi"/>
          <w:bCs/>
          <w:color w:val="1F497D" w:themeColor="text2"/>
          <w:sz w:val="28"/>
          <w:szCs w:val="28"/>
        </w:rPr>
        <w:t xml:space="preserve"> years remaining to transact its services on the said parcel of land. The premise is situated in a strategic location with a very friend</w:t>
      </w:r>
      <w:r w:rsidR="00F87098">
        <w:rPr>
          <w:rFonts w:asciiTheme="majorHAnsi" w:hAnsiTheme="majorHAnsi"/>
          <w:bCs/>
          <w:color w:val="1F497D" w:themeColor="text2"/>
          <w:sz w:val="28"/>
          <w:szCs w:val="28"/>
        </w:rPr>
        <w:t xml:space="preserve">ly community around </w:t>
      </w:r>
      <w:proofErr w:type="gramStart"/>
      <w:r w:rsidR="00F87098">
        <w:rPr>
          <w:rFonts w:asciiTheme="majorHAnsi" w:hAnsiTheme="majorHAnsi"/>
          <w:bCs/>
          <w:color w:val="1F497D" w:themeColor="text2"/>
          <w:sz w:val="28"/>
          <w:szCs w:val="28"/>
        </w:rPr>
        <w:t>it’s</w:t>
      </w:r>
      <w:proofErr w:type="gramEnd"/>
      <w:r w:rsidR="00F87098">
        <w:rPr>
          <w:rFonts w:asciiTheme="majorHAnsi" w:hAnsiTheme="majorHAnsi"/>
          <w:bCs/>
          <w:color w:val="1F497D" w:themeColor="text2"/>
          <w:sz w:val="28"/>
          <w:szCs w:val="28"/>
        </w:rPr>
        <w:t xml:space="preserve"> </w:t>
      </w:r>
      <w:r w:rsidR="00F87098" w:rsidRPr="008F1816">
        <w:rPr>
          <w:rFonts w:asciiTheme="majorHAnsi" w:hAnsiTheme="majorHAnsi"/>
          <w:bCs/>
          <w:color w:val="1F497D" w:themeColor="text2"/>
          <w:sz w:val="28"/>
          <w:szCs w:val="28"/>
        </w:rPr>
        <w:t>Environ</w:t>
      </w:r>
      <w:r w:rsidRPr="008F1816">
        <w:rPr>
          <w:rFonts w:asciiTheme="majorHAnsi" w:hAnsiTheme="majorHAnsi"/>
          <w:bCs/>
          <w:color w:val="1F497D" w:themeColor="text2"/>
          <w:sz w:val="28"/>
          <w:szCs w:val="28"/>
        </w:rPr>
        <w:t xml:space="preserve"> with no record of its visitor victimized or any threat to their security.  World Focus International Hotel is strategically merited with the following:</w:t>
      </w:r>
    </w:p>
    <w:p w14:paraId="6D2D2FF2" w14:textId="77777777" w:rsidR="00FA0913" w:rsidRPr="008F1816" w:rsidRDefault="00FA0913" w:rsidP="00FA0913">
      <w:pPr>
        <w:pStyle w:val="ListParagraph"/>
        <w:numPr>
          <w:ilvl w:val="0"/>
          <w:numId w:val="3"/>
        </w:numPr>
        <w:ind w:left="900" w:hanging="540"/>
        <w:jc w:val="both"/>
        <w:rPr>
          <w:rFonts w:asciiTheme="majorHAnsi" w:hAnsiTheme="majorHAnsi"/>
          <w:b/>
          <w:bCs/>
          <w:color w:val="1F497D" w:themeColor="text2"/>
          <w:sz w:val="28"/>
          <w:szCs w:val="28"/>
        </w:rPr>
      </w:pPr>
      <w:r w:rsidRPr="008F1816">
        <w:rPr>
          <w:rFonts w:asciiTheme="majorHAnsi" w:hAnsiTheme="majorHAnsi"/>
          <w:bCs/>
          <w:color w:val="1F497D" w:themeColor="text2"/>
          <w:sz w:val="28"/>
          <w:szCs w:val="28"/>
        </w:rPr>
        <w:t xml:space="preserve">Premises ample space plan built on 11,000 </w:t>
      </w:r>
      <w:proofErr w:type="spellStart"/>
      <w:r w:rsidRPr="008F1816">
        <w:rPr>
          <w:rFonts w:asciiTheme="majorHAnsi" w:hAnsiTheme="majorHAnsi"/>
          <w:bCs/>
          <w:color w:val="1F497D" w:themeColor="text2"/>
          <w:sz w:val="28"/>
          <w:szCs w:val="28"/>
        </w:rPr>
        <w:t>sq</w:t>
      </w:r>
      <w:proofErr w:type="spellEnd"/>
      <w:r w:rsidRPr="008F1816">
        <w:rPr>
          <w:rFonts w:asciiTheme="majorHAnsi" w:hAnsiTheme="majorHAnsi"/>
          <w:bCs/>
          <w:color w:val="1F497D" w:themeColor="text2"/>
          <w:sz w:val="28"/>
          <w:szCs w:val="28"/>
        </w:rPr>
        <w:t>/m parcel of land.</w:t>
      </w:r>
    </w:p>
    <w:p w14:paraId="799552C4" w14:textId="77777777" w:rsidR="00FA0913" w:rsidRPr="008F1816" w:rsidRDefault="00FA0913" w:rsidP="00FA0913">
      <w:pPr>
        <w:pStyle w:val="ListParagraph"/>
        <w:numPr>
          <w:ilvl w:val="0"/>
          <w:numId w:val="3"/>
        </w:numPr>
        <w:ind w:left="900" w:hanging="540"/>
        <w:jc w:val="both"/>
        <w:rPr>
          <w:rFonts w:asciiTheme="majorHAnsi" w:hAnsiTheme="majorHAnsi"/>
          <w:b/>
          <w:bCs/>
          <w:color w:val="1F497D" w:themeColor="text2"/>
          <w:sz w:val="28"/>
          <w:szCs w:val="28"/>
        </w:rPr>
      </w:pPr>
      <w:r w:rsidRPr="008F1816">
        <w:rPr>
          <w:rFonts w:asciiTheme="majorHAnsi" w:hAnsiTheme="majorHAnsi"/>
          <w:bCs/>
          <w:color w:val="1F497D" w:themeColor="text2"/>
          <w:sz w:val="28"/>
          <w:szCs w:val="28"/>
        </w:rPr>
        <w:t>Secured Environ and Location.</w:t>
      </w:r>
    </w:p>
    <w:p w14:paraId="70953325" w14:textId="77777777" w:rsidR="00FA0913" w:rsidRPr="008F1816" w:rsidRDefault="00FA0913" w:rsidP="00FA0913">
      <w:pPr>
        <w:pStyle w:val="ListParagraph"/>
        <w:numPr>
          <w:ilvl w:val="0"/>
          <w:numId w:val="3"/>
        </w:numPr>
        <w:ind w:left="900" w:hanging="540"/>
        <w:jc w:val="both"/>
        <w:rPr>
          <w:rFonts w:asciiTheme="majorHAnsi" w:hAnsiTheme="majorHAnsi"/>
          <w:b/>
          <w:bCs/>
          <w:color w:val="1F497D" w:themeColor="text2"/>
          <w:sz w:val="28"/>
          <w:szCs w:val="28"/>
        </w:rPr>
      </w:pPr>
      <w:r w:rsidRPr="008F1816">
        <w:rPr>
          <w:rFonts w:asciiTheme="majorHAnsi" w:hAnsiTheme="majorHAnsi"/>
          <w:bCs/>
          <w:color w:val="1F497D" w:themeColor="text2"/>
          <w:sz w:val="28"/>
          <w:szCs w:val="28"/>
        </w:rPr>
        <w:t>Its proximity to the Central Business District (CBD) and Services.</w:t>
      </w:r>
    </w:p>
    <w:p w14:paraId="26D7FBB8" w14:textId="77777777" w:rsidR="00FA0913" w:rsidRPr="008F1816" w:rsidRDefault="00FA0913" w:rsidP="00FA0913">
      <w:pPr>
        <w:pStyle w:val="ListParagraph"/>
        <w:numPr>
          <w:ilvl w:val="0"/>
          <w:numId w:val="3"/>
        </w:numPr>
        <w:ind w:left="900" w:hanging="540"/>
        <w:jc w:val="both"/>
        <w:rPr>
          <w:rFonts w:asciiTheme="majorHAnsi" w:hAnsiTheme="majorHAnsi"/>
          <w:b/>
          <w:bCs/>
          <w:color w:val="1F497D" w:themeColor="text2"/>
          <w:sz w:val="28"/>
          <w:szCs w:val="28"/>
        </w:rPr>
      </w:pPr>
      <w:r w:rsidRPr="008F1816">
        <w:rPr>
          <w:rFonts w:asciiTheme="majorHAnsi" w:hAnsiTheme="majorHAnsi"/>
          <w:bCs/>
          <w:color w:val="1F497D" w:themeColor="text2"/>
          <w:sz w:val="28"/>
          <w:szCs w:val="28"/>
        </w:rPr>
        <w:t>Well infrastructure access routes to and from the premise.</w:t>
      </w:r>
    </w:p>
    <w:p w14:paraId="46E07D43" w14:textId="77777777" w:rsidR="00FA0913" w:rsidRPr="008F1816" w:rsidRDefault="00FA0913" w:rsidP="00FA0913">
      <w:pPr>
        <w:pStyle w:val="ListParagraph"/>
        <w:numPr>
          <w:ilvl w:val="0"/>
          <w:numId w:val="3"/>
        </w:numPr>
        <w:ind w:left="900" w:hanging="540"/>
        <w:jc w:val="both"/>
        <w:rPr>
          <w:rFonts w:asciiTheme="majorHAnsi" w:hAnsiTheme="majorHAnsi"/>
          <w:b/>
          <w:bCs/>
          <w:color w:val="1F497D" w:themeColor="text2"/>
          <w:sz w:val="28"/>
          <w:szCs w:val="28"/>
        </w:rPr>
      </w:pPr>
      <w:r w:rsidRPr="008F1816">
        <w:rPr>
          <w:rFonts w:asciiTheme="majorHAnsi" w:hAnsiTheme="majorHAnsi"/>
          <w:bCs/>
          <w:color w:val="1F497D" w:themeColor="text2"/>
          <w:sz w:val="28"/>
          <w:szCs w:val="28"/>
        </w:rPr>
        <w:t xml:space="preserve">62 bed rooms of which :- </w:t>
      </w:r>
    </w:p>
    <w:p w14:paraId="2D324EC1" w14:textId="77777777" w:rsidR="00FA0913" w:rsidRPr="008F1816" w:rsidRDefault="00FA0913" w:rsidP="00FA0913">
      <w:pPr>
        <w:pStyle w:val="ListParagraph"/>
        <w:numPr>
          <w:ilvl w:val="1"/>
          <w:numId w:val="3"/>
        </w:numPr>
        <w:jc w:val="both"/>
        <w:rPr>
          <w:rFonts w:asciiTheme="majorHAnsi" w:hAnsiTheme="majorHAnsi"/>
          <w:bCs/>
          <w:color w:val="1F497D" w:themeColor="text2"/>
          <w:sz w:val="28"/>
          <w:szCs w:val="28"/>
        </w:rPr>
      </w:pPr>
      <w:r w:rsidRPr="008F1816">
        <w:rPr>
          <w:rFonts w:asciiTheme="majorHAnsi" w:hAnsiTheme="majorHAnsi"/>
          <w:bCs/>
          <w:color w:val="1F497D" w:themeColor="text2"/>
          <w:sz w:val="28"/>
          <w:szCs w:val="28"/>
        </w:rPr>
        <w:t>Ten VIP bed rooms.</w:t>
      </w:r>
    </w:p>
    <w:p w14:paraId="7E040CAA" w14:textId="77777777" w:rsidR="00FA0913" w:rsidRPr="008F1816" w:rsidRDefault="00FA0913" w:rsidP="00FA0913">
      <w:pPr>
        <w:pStyle w:val="ListParagraph"/>
        <w:numPr>
          <w:ilvl w:val="1"/>
          <w:numId w:val="3"/>
        </w:numPr>
        <w:jc w:val="both"/>
        <w:rPr>
          <w:rFonts w:asciiTheme="majorHAnsi" w:hAnsiTheme="majorHAnsi"/>
          <w:bCs/>
          <w:color w:val="1F497D" w:themeColor="text2"/>
          <w:sz w:val="28"/>
          <w:szCs w:val="28"/>
        </w:rPr>
      </w:pPr>
      <w:r w:rsidRPr="008F1816">
        <w:rPr>
          <w:rFonts w:asciiTheme="majorHAnsi" w:hAnsiTheme="majorHAnsi"/>
          <w:bCs/>
          <w:color w:val="1F497D" w:themeColor="text2"/>
          <w:sz w:val="28"/>
          <w:szCs w:val="28"/>
        </w:rPr>
        <w:t xml:space="preserve">Six special </w:t>
      </w:r>
      <w:r w:rsidR="00987070" w:rsidRPr="008F1816">
        <w:rPr>
          <w:rFonts w:asciiTheme="majorHAnsi" w:hAnsiTheme="majorHAnsi"/>
          <w:bCs/>
          <w:color w:val="1F497D" w:themeColor="text2"/>
          <w:sz w:val="28"/>
          <w:szCs w:val="28"/>
        </w:rPr>
        <w:t>self-contained</w:t>
      </w:r>
      <w:r w:rsidRPr="008F1816">
        <w:rPr>
          <w:rFonts w:asciiTheme="majorHAnsi" w:hAnsiTheme="majorHAnsi"/>
          <w:bCs/>
          <w:color w:val="1F497D" w:themeColor="text2"/>
          <w:sz w:val="28"/>
          <w:szCs w:val="28"/>
        </w:rPr>
        <w:t xml:space="preserve"> bed rooms</w:t>
      </w:r>
    </w:p>
    <w:p w14:paraId="7C66CBB1" w14:textId="77777777" w:rsidR="00FA0913" w:rsidRPr="008F1816" w:rsidRDefault="00FA0913" w:rsidP="00FA0913">
      <w:pPr>
        <w:pStyle w:val="ListParagraph"/>
        <w:numPr>
          <w:ilvl w:val="1"/>
          <w:numId w:val="3"/>
        </w:numPr>
        <w:jc w:val="both"/>
        <w:rPr>
          <w:rFonts w:asciiTheme="majorHAnsi" w:hAnsiTheme="majorHAnsi"/>
          <w:b/>
          <w:bCs/>
          <w:color w:val="1F497D" w:themeColor="text2"/>
          <w:sz w:val="28"/>
          <w:szCs w:val="28"/>
        </w:rPr>
      </w:pPr>
      <w:r w:rsidRPr="008F1816">
        <w:rPr>
          <w:rFonts w:asciiTheme="majorHAnsi" w:hAnsiTheme="majorHAnsi"/>
          <w:bCs/>
          <w:color w:val="1F497D" w:themeColor="text2"/>
          <w:sz w:val="28"/>
          <w:szCs w:val="28"/>
        </w:rPr>
        <w:t xml:space="preserve">Forty six </w:t>
      </w:r>
      <w:r w:rsidR="00987070">
        <w:rPr>
          <w:rFonts w:asciiTheme="majorHAnsi" w:hAnsiTheme="majorHAnsi"/>
          <w:bCs/>
          <w:color w:val="1F497D" w:themeColor="text2"/>
          <w:sz w:val="28"/>
          <w:szCs w:val="28"/>
        </w:rPr>
        <w:t>self-contained</w:t>
      </w:r>
      <w:r>
        <w:rPr>
          <w:rFonts w:asciiTheme="majorHAnsi" w:hAnsiTheme="majorHAnsi"/>
          <w:bCs/>
          <w:color w:val="1F497D" w:themeColor="text2"/>
          <w:sz w:val="28"/>
          <w:szCs w:val="28"/>
        </w:rPr>
        <w:t xml:space="preserve"> bed rooms </w:t>
      </w:r>
      <w:r w:rsidRPr="008F1816">
        <w:rPr>
          <w:rFonts w:asciiTheme="majorHAnsi" w:hAnsiTheme="majorHAnsi"/>
          <w:bCs/>
          <w:color w:val="1F497D" w:themeColor="text2"/>
          <w:sz w:val="28"/>
          <w:szCs w:val="28"/>
        </w:rPr>
        <w:t xml:space="preserve">&amp; all bed rooms well equipped with </w:t>
      </w:r>
      <w:r>
        <w:rPr>
          <w:rFonts w:asciiTheme="majorHAnsi" w:hAnsiTheme="majorHAnsi"/>
          <w:bCs/>
          <w:color w:val="1F497D" w:themeColor="text2"/>
          <w:sz w:val="28"/>
          <w:szCs w:val="28"/>
        </w:rPr>
        <w:t xml:space="preserve"> </w:t>
      </w:r>
      <w:r w:rsidRPr="008F1816">
        <w:rPr>
          <w:rFonts w:asciiTheme="majorHAnsi" w:hAnsiTheme="majorHAnsi"/>
          <w:bCs/>
          <w:color w:val="1F497D" w:themeColor="text2"/>
          <w:sz w:val="28"/>
          <w:szCs w:val="28"/>
        </w:rPr>
        <w:t xml:space="preserve">‘’AC’’ &amp; ready For use                                        </w:t>
      </w:r>
    </w:p>
    <w:p w14:paraId="0EA141E9" w14:textId="77777777" w:rsidR="00FA0913" w:rsidRPr="008F1816" w:rsidRDefault="00FA0913" w:rsidP="00FA0913">
      <w:pPr>
        <w:pStyle w:val="ListParagraph"/>
        <w:numPr>
          <w:ilvl w:val="0"/>
          <w:numId w:val="3"/>
        </w:numPr>
        <w:ind w:left="900" w:hanging="540"/>
        <w:jc w:val="both"/>
        <w:rPr>
          <w:rFonts w:asciiTheme="majorHAnsi" w:hAnsiTheme="majorHAnsi"/>
          <w:b/>
          <w:bCs/>
          <w:color w:val="1F497D" w:themeColor="text2"/>
          <w:sz w:val="28"/>
          <w:szCs w:val="28"/>
        </w:rPr>
      </w:pPr>
      <w:r w:rsidRPr="008F1816">
        <w:rPr>
          <w:rFonts w:asciiTheme="majorHAnsi" w:hAnsiTheme="majorHAnsi"/>
          <w:bCs/>
          <w:color w:val="1F497D" w:themeColor="text2"/>
          <w:sz w:val="28"/>
          <w:szCs w:val="28"/>
        </w:rPr>
        <w:t xml:space="preserve"> One Reception with size of 33 m</w:t>
      </w:r>
      <w:r w:rsidRPr="008F1816">
        <w:rPr>
          <w:rFonts w:asciiTheme="majorHAnsi" w:hAnsiTheme="majorHAnsi"/>
          <w:bCs/>
          <w:color w:val="1F497D" w:themeColor="text2"/>
          <w:sz w:val="28"/>
          <w:szCs w:val="28"/>
          <w:vertAlign w:val="superscript"/>
        </w:rPr>
        <w:t>2</w:t>
      </w:r>
    </w:p>
    <w:p w14:paraId="5B6A3DD1" w14:textId="77777777" w:rsidR="00FA0913" w:rsidRPr="008F1816" w:rsidRDefault="00FA0913" w:rsidP="00FA0913">
      <w:pPr>
        <w:pStyle w:val="ListParagraph"/>
        <w:numPr>
          <w:ilvl w:val="0"/>
          <w:numId w:val="3"/>
        </w:numPr>
        <w:ind w:left="900" w:hanging="540"/>
        <w:jc w:val="both"/>
        <w:rPr>
          <w:rFonts w:asciiTheme="majorHAnsi" w:hAnsiTheme="majorHAnsi"/>
          <w:b/>
          <w:bCs/>
          <w:color w:val="1F497D" w:themeColor="text2"/>
          <w:sz w:val="28"/>
          <w:szCs w:val="28"/>
        </w:rPr>
      </w:pPr>
      <w:r w:rsidRPr="008F1816">
        <w:rPr>
          <w:rFonts w:asciiTheme="majorHAnsi" w:hAnsiTheme="majorHAnsi"/>
          <w:bCs/>
          <w:color w:val="1F497D" w:themeColor="text2"/>
          <w:sz w:val="28"/>
          <w:szCs w:val="28"/>
        </w:rPr>
        <w:t>Three Conference halls. / 2 Conference halls with 105 m</w:t>
      </w:r>
      <w:r w:rsidRPr="008F1816">
        <w:rPr>
          <w:rFonts w:asciiTheme="majorHAnsi" w:hAnsiTheme="majorHAnsi"/>
          <w:bCs/>
          <w:color w:val="1F497D" w:themeColor="text2"/>
          <w:sz w:val="28"/>
          <w:szCs w:val="28"/>
          <w:vertAlign w:val="superscript"/>
        </w:rPr>
        <w:t>2</w:t>
      </w:r>
      <w:r w:rsidRPr="008F1816">
        <w:rPr>
          <w:rFonts w:asciiTheme="majorHAnsi" w:hAnsiTheme="majorHAnsi"/>
          <w:bCs/>
          <w:color w:val="1F497D" w:themeColor="text2"/>
          <w:sz w:val="28"/>
          <w:szCs w:val="28"/>
        </w:rPr>
        <w:t xml:space="preserve"> &amp;  the other with 215 m</w:t>
      </w:r>
      <w:r w:rsidRPr="008F1816">
        <w:rPr>
          <w:rFonts w:asciiTheme="majorHAnsi" w:hAnsiTheme="majorHAnsi"/>
          <w:bCs/>
          <w:color w:val="1F497D" w:themeColor="text2"/>
          <w:sz w:val="28"/>
          <w:szCs w:val="28"/>
          <w:vertAlign w:val="superscript"/>
        </w:rPr>
        <w:t>2</w:t>
      </w:r>
      <w:r w:rsidRPr="008F1816">
        <w:rPr>
          <w:rFonts w:asciiTheme="majorHAnsi" w:hAnsiTheme="majorHAnsi"/>
          <w:bCs/>
          <w:color w:val="1F497D" w:themeColor="text2"/>
          <w:sz w:val="28"/>
          <w:szCs w:val="28"/>
        </w:rPr>
        <w:t xml:space="preserve"> </w:t>
      </w:r>
    </w:p>
    <w:p w14:paraId="15D26148" w14:textId="77777777" w:rsidR="00FA0913" w:rsidRPr="008F1816" w:rsidRDefault="00FA0913" w:rsidP="00FA0913">
      <w:pPr>
        <w:pStyle w:val="ListParagraph"/>
        <w:numPr>
          <w:ilvl w:val="0"/>
          <w:numId w:val="3"/>
        </w:numPr>
        <w:ind w:left="900" w:hanging="540"/>
        <w:jc w:val="both"/>
        <w:rPr>
          <w:rFonts w:asciiTheme="majorHAnsi" w:hAnsiTheme="majorHAnsi"/>
          <w:b/>
          <w:bCs/>
          <w:color w:val="1F497D" w:themeColor="text2"/>
          <w:sz w:val="28"/>
          <w:szCs w:val="28"/>
        </w:rPr>
      </w:pPr>
      <w:r w:rsidRPr="008F1816">
        <w:rPr>
          <w:rFonts w:asciiTheme="majorHAnsi" w:hAnsiTheme="majorHAnsi"/>
          <w:bCs/>
          <w:color w:val="1F497D" w:themeColor="text2"/>
          <w:sz w:val="28"/>
          <w:szCs w:val="28"/>
        </w:rPr>
        <w:t xml:space="preserve">1 Big Kitchen with a big open plan </w:t>
      </w:r>
    </w:p>
    <w:p w14:paraId="42EABF47" w14:textId="77777777" w:rsidR="00FA0913" w:rsidRPr="005C6C3B" w:rsidRDefault="00FA0913" w:rsidP="00FA0913">
      <w:pPr>
        <w:pStyle w:val="ListParagraph"/>
        <w:numPr>
          <w:ilvl w:val="0"/>
          <w:numId w:val="3"/>
        </w:numPr>
        <w:ind w:left="900" w:hanging="540"/>
        <w:jc w:val="both"/>
        <w:rPr>
          <w:rFonts w:asciiTheme="majorHAnsi" w:hAnsiTheme="majorHAnsi"/>
          <w:bCs/>
          <w:color w:val="1F497D" w:themeColor="text2"/>
          <w:sz w:val="28"/>
          <w:szCs w:val="28"/>
        </w:rPr>
      </w:pPr>
      <w:r w:rsidRPr="008F1816">
        <w:rPr>
          <w:rFonts w:asciiTheme="majorHAnsi" w:hAnsiTheme="majorHAnsi"/>
          <w:bCs/>
          <w:color w:val="1F497D" w:themeColor="text2"/>
          <w:sz w:val="28"/>
          <w:szCs w:val="28"/>
        </w:rPr>
        <w:t>One Big bar with the size of 215 m</w:t>
      </w:r>
      <w:r w:rsidRPr="008F1816">
        <w:rPr>
          <w:rFonts w:asciiTheme="majorHAnsi" w:hAnsiTheme="majorHAnsi"/>
          <w:bCs/>
          <w:color w:val="1F497D" w:themeColor="text2"/>
          <w:sz w:val="28"/>
          <w:szCs w:val="28"/>
          <w:vertAlign w:val="superscript"/>
        </w:rPr>
        <w:t>2</w:t>
      </w:r>
    </w:p>
    <w:p w14:paraId="42B8E281" w14:textId="77777777" w:rsidR="00FA0913" w:rsidRPr="008F1816" w:rsidRDefault="00FA0913" w:rsidP="00FA0913">
      <w:pPr>
        <w:pStyle w:val="ListParagraph"/>
        <w:numPr>
          <w:ilvl w:val="0"/>
          <w:numId w:val="3"/>
        </w:numPr>
        <w:ind w:left="900" w:hanging="540"/>
        <w:jc w:val="both"/>
        <w:rPr>
          <w:rFonts w:asciiTheme="majorHAnsi" w:hAnsiTheme="majorHAnsi"/>
          <w:bCs/>
          <w:color w:val="1F497D" w:themeColor="text2"/>
          <w:sz w:val="28"/>
          <w:szCs w:val="28"/>
        </w:rPr>
      </w:pPr>
      <w:r w:rsidRPr="008F1816">
        <w:rPr>
          <w:rFonts w:asciiTheme="majorHAnsi" w:hAnsiTheme="majorHAnsi"/>
          <w:bCs/>
          <w:color w:val="1F497D" w:themeColor="text2"/>
          <w:sz w:val="28"/>
          <w:szCs w:val="28"/>
        </w:rPr>
        <w:t>One Restaurant  with the size of 215 m</w:t>
      </w:r>
      <w:r w:rsidRPr="008F1816">
        <w:rPr>
          <w:rFonts w:asciiTheme="majorHAnsi" w:hAnsiTheme="majorHAnsi"/>
          <w:bCs/>
          <w:color w:val="1F497D" w:themeColor="text2"/>
          <w:sz w:val="28"/>
          <w:szCs w:val="28"/>
          <w:vertAlign w:val="superscript"/>
        </w:rPr>
        <w:t>2</w:t>
      </w:r>
    </w:p>
    <w:p w14:paraId="49D6554A" w14:textId="77777777" w:rsidR="00FA0913" w:rsidRPr="008F1816" w:rsidRDefault="00FA0913" w:rsidP="00FA0913">
      <w:pPr>
        <w:pStyle w:val="ListParagraph"/>
        <w:numPr>
          <w:ilvl w:val="0"/>
          <w:numId w:val="3"/>
        </w:numPr>
        <w:ind w:left="900" w:hanging="540"/>
        <w:jc w:val="both"/>
        <w:rPr>
          <w:rFonts w:asciiTheme="majorHAnsi" w:hAnsiTheme="majorHAnsi"/>
          <w:bCs/>
          <w:color w:val="1F497D" w:themeColor="text2"/>
          <w:sz w:val="28"/>
          <w:szCs w:val="28"/>
        </w:rPr>
      </w:pPr>
      <w:r w:rsidRPr="008F1816">
        <w:rPr>
          <w:rFonts w:asciiTheme="majorHAnsi" w:hAnsiTheme="majorHAnsi"/>
          <w:bCs/>
          <w:color w:val="1F497D" w:themeColor="text2"/>
          <w:sz w:val="28"/>
          <w:szCs w:val="28"/>
        </w:rPr>
        <w:t xml:space="preserve">One big  open relaxed &amp; grassed house cafeteria </w:t>
      </w:r>
    </w:p>
    <w:p w14:paraId="3E92DD56" w14:textId="77777777" w:rsidR="00FA0913" w:rsidRPr="008F1816" w:rsidRDefault="00FA0913" w:rsidP="00FA0913">
      <w:pPr>
        <w:pStyle w:val="ListParagraph"/>
        <w:numPr>
          <w:ilvl w:val="0"/>
          <w:numId w:val="3"/>
        </w:numPr>
        <w:ind w:left="900" w:hanging="540"/>
        <w:jc w:val="both"/>
        <w:rPr>
          <w:rFonts w:asciiTheme="majorHAnsi" w:hAnsiTheme="majorHAnsi"/>
          <w:bCs/>
          <w:color w:val="1F497D" w:themeColor="text2"/>
          <w:sz w:val="28"/>
          <w:szCs w:val="28"/>
        </w:rPr>
      </w:pPr>
      <w:r w:rsidRPr="008F1816">
        <w:rPr>
          <w:rFonts w:asciiTheme="majorHAnsi" w:hAnsiTheme="majorHAnsi"/>
          <w:bCs/>
          <w:color w:val="1F497D" w:themeColor="text2"/>
          <w:sz w:val="28"/>
          <w:szCs w:val="28"/>
        </w:rPr>
        <w:lastRenderedPageBreak/>
        <w:t>Two big open gates &amp; one back side security gate access to Nile River</w:t>
      </w:r>
    </w:p>
    <w:p w14:paraId="234203D6" w14:textId="77777777" w:rsidR="00FA0913" w:rsidRPr="008F1816" w:rsidRDefault="00FA0913" w:rsidP="00FA0913">
      <w:pPr>
        <w:pStyle w:val="ListParagraph"/>
        <w:numPr>
          <w:ilvl w:val="0"/>
          <w:numId w:val="3"/>
        </w:numPr>
        <w:ind w:left="900" w:hanging="540"/>
        <w:jc w:val="both"/>
        <w:rPr>
          <w:rFonts w:asciiTheme="majorHAnsi" w:hAnsiTheme="majorHAnsi"/>
          <w:bCs/>
          <w:color w:val="1F497D" w:themeColor="text2"/>
          <w:sz w:val="28"/>
          <w:szCs w:val="28"/>
        </w:rPr>
      </w:pPr>
      <w:r w:rsidRPr="008F1816">
        <w:rPr>
          <w:rFonts w:asciiTheme="majorHAnsi" w:hAnsiTheme="majorHAnsi"/>
          <w:bCs/>
          <w:color w:val="1F497D" w:themeColor="text2"/>
          <w:sz w:val="28"/>
          <w:szCs w:val="28"/>
        </w:rPr>
        <w:t>Well designed &amp; attractive plantation  including big trees which shades areas of the compound</w:t>
      </w:r>
    </w:p>
    <w:p w14:paraId="3699E92E" w14:textId="77777777" w:rsidR="00FA0913" w:rsidRPr="008F1816" w:rsidRDefault="00FA0913" w:rsidP="00FA0913">
      <w:pPr>
        <w:pStyle w:val="ListParagraph"/>
        <w:numPr>
          <w:ilvl w:val="0"/>
          <w:numId w:val="3"/>
        </w:numPr>
        <w:ind w:left="900" w:hanging="540"/>
        <w:jc w:val="both"/>
        <w:rPr>
          <w:rFonts w:asciiTheme="majorHAnsi" w:hAnsiTheme="majorHAnsi"/>
          <w:bCs/>
          <w:color w:val="1F497D" w:themeColor="text2"/>
          <w:sz w:val="28"/>
          <w:szCs w:val="28"/>
        </w:rPr>
      </w:pPr>
      <w:r w:rsidRPr="008F1816">
        <w:rPr>
          <w:rFonts w:asciiTheme="majorHAnsi" w:hAnsiTheme="majorHAnsi"/>
          <w:bCs/>
          <w:color w:val="1F497D" w:themeColor="text2"/>
          <w:sz w:val="28"/>
          <w:szCs w:val="28"/>
        </w:rPr>
        <w:t xml:space="preserve">One Security guard room.  </w:t>
      </w:r>
    </w:p>
    <w:p w14:paraId="49936BA4" w14:textId="77777777" w:rsidR="00FA0913" w:rsidRPr="008F1816" w:rsidRDefault="00FA0913" w:rsidP="00FA0913">
      <w:pPr>
        <w:pStyle w:val="ListParagraph"/>
        <w:numPr>
          <w:ilvl w:val="0"/>
          <w:numId w:val="3"/>
        </w:numPr>
        <w:ind w:left="900" w:hanging="540"/>
        <w:jc w:val="both"/>
        <w:rPr>
          <w:rFonts w:asciiTheme="majorHAnsi" w:hAnsiTheme="majorHAnsi"/>
          <w:b/>
          <w:bCs/>
          <w:color w:val="1F497D" w:themeColor="text2"/>
          <w:sz w:val="28"/>
          <w:szCs w:val="28"/>
        </w:rPr>
      </w:pPr>
      <w:r w:rsidRPr="008F1816">
        <w:rPr>
          <w:rFonts w:asciiTheme="majorHAnsi" w:hAnsiTheme="majorHAnsi"/>
          <w:bCs/>
          <w:color w:val="1F497D" w:themeColor="text2"/>
          <w:sz w:val="28"/>
          <w:szCs w:val="28"/>
        </w:rPr>
        <w:t xml:space="preserve">  Big Parking lot that can take between 60-70 Vehicles.</w:t>
      </w:r>
    </w:p>
    <w:p w14:paraId="37955BEE" w14:textId="77777777" w:rsidR="00FA0913" w:rsidRPr="008F1816" w:rsidRDefault="00FA0913" w:rsidP="00FA0913">
      <w:pPr>
        <w:pStyle w:val="ListParagraph"/>
        <w:numPr>
          <w:ilvl w:val="0"/>
          <w:numId w:val="3"/>
        </w:numPr>
        <w:ind w:left="900" w:hanging="540"/>
        <w:jc w:val="both"/>
        <w:rPr>
          <w:rFonts w:asciiTheme="majorHAnsi" w:hAnsiTheme="majorHAnsi"/>
          <w:b/>
          <w:bCs/>
          <w:color w:val="1F497D" w:themeColor="text2"/>
          <w:sz w:val="28"/>
          <w:szCs w:val="28"/>
        </w:rPr>
      </w:pPr>
      <w:r w:rsidRPr="008F1816">
        <w:rPr>
          <w:rFonts w:asciiTheme="majorHAnsi" w:hAnsiTheme="majorHAnsi"/>
          <w:bCs/>
          <w:color w:val="1F497D" w:themeColor="text2"/>
          <w:sz w:val="28"/>
          <w:szCs w:val="28"/>
        </w:rPr>
        <w:t>3 heavy duty electrical power generators.</w:t>
      </w:r>
    </w:p>
    <w:p w14:paraId="77F47BC5" w14:textId="77777777" w:rsidR="00FA0913" w:rsidRPr="008F1816" w:rsidRDefault="00FA0913" w:rsidP="00FA0913">
      <w:pPr>
        <w:pStyle w:val="ListParagraph"/>
        <w:numPr>
          <w:ilvl w:val="0"/>
          <w:numId w:val="3"/>
        </w:numPr>
        <w:ind w:left="900" w:hanging="540"/>
        <w:jc w:val="both"/>
        <w:rPr>
          <w:rFonts w:asciiTheme="majorHAnsi" w:hAnsiTheme="majorHAnsi"/>
          <w:bCs/>
          <w:color w:val="1F497D" w:themeColor="text2"/>
          <w:sz w:val="28"/>
          <w:szCs w:val="28"/>
        </w:rPr>
      </w:pPr>
      <w:r w:rsidRPr="008F1816">
        <w:rPr>
          <w:rFonts w:asciiTheme="majorHAnsi" w:hAnsiTheme="majorHAnsi"/>
          <w:bCs/>
          <w:color w:val="1F497D" w:themeColor="text2"/>
          <w:sz w:val="28"/>
          <w:szCs w:val="28"/>
        </w:rPr>
        <w:t>Well secured perimeter wall.</w:t>
      </w:r>
    </w:p>
    <w:p w14:paraId="793D2B40" w14:textId="77777777" w:rsidR="00FA0913" w:rsidRPr="008F1816" w:rsidRDefault="00FA0913" w:rsidP="00FA0913">
      <w:pPr>
        <w:pStyle w:val="ListParagraph"/>
        <w:ind w:left="900" w:hanging="540"/>
        <w:jc w:val="both"/>
        <w:rPr>
          <w:rFonts w:asciiTheme="majorHAnsi" w:hAnsiTheme="majorHAnsi"/>
          <w:bCs/>
          <w:color w:val="1F497D" w:themeColor="text2"/>
          <w:sz w:val="28"/>
          <w:szCs w:val="28"/>
        </w:rPr>
      </w:pPr>
    </w:p>
    <w:p w14:paraId="3AB12BAA" w14:textId="77777777" w:rsidR="00FA0913" w:rsidRPr="008F1816" w:rsidRDefault="00FA0913" w:rsidP="00FA0913">
      <w:pPr>
        <w:pStyle w:val="ListParagraph"/>
        <w:numPr>
          <w:ilvl w:val="0"/>
          <w:numId w:val="2"/>
        </w:numPr>
        <w:jc w:val="both"/>
        <w:rPr>
          <w:rFonts w:asciiTheme="majorHAnsi" w:hAnsiTheme="majorHAnsi"/>
          <w:bCs/>
          <w:color w:val="1F497D" w:themeColor="text2"/>
          <w:sz w:val="28"/>
          <w:szCs w:val="28"/>
        </w:rPr>
      </w:pPr>
      <w:proofErr w:type="gramStart"/>
      <w:r w:rsidRPr="007B5457">
        <w:rPr>
          <w:rFonts w:asciiTheme="majorHAnsi" w:hAnsiTheme="majorHAnsi"/>
          <w:b/>
          <w:bCs/>
          <w:color w:val="1F497D" w:themeColor="text2"/>
          <w:sz w:val="28"/>
          <w:szCs w:val="28"/>
          <w:u w:val="single"/>
        </w:rPr>
        <w:t>Location</w:t>
      </w:r>
      <w:r w:rsidRPr="008F1816">
        <w:rPr>
          <w:rFonts w:asciiTheme="majorHAnsi" w:hAnsiTheme="majorHAnsi"/>
          <w:bCs/>
          <w:color w:val="1F497D" w:themeColor="text2"/>
          <w:sz w:val="28"/>
          <w:szCs w:val="28"/>
        </w:rPr>
        <w:t xml:space="preserve"> :-</w:t>
      </w:r>
      <w:proofErr w:type="gramEnd"/>
      <w:r w:rsidRPr="008F1816">
        <w:rPr>
          <w:rFonts w:asciiTheme="majorHAnsi" w:hAnsiTheme="majorHAnsi"/>
          <w:bCs/>
          <w:color w:val="1F497D" w:themeColor="text2"/>
          <w:sz w:val="28"/>
          <w:szCs w:val="28"/>
        </w:rPr>
        <w:t xml:space="preserve"> 1 . Opposite to Residential Apartment of :- </w:t>
      </w:r>
    </w:p>
    <w:p w14:paraId="39E4E483" w14:textId="77777777" w:rsidR="00FA0913" w:rsidRPr="008F1816" w:rsidRDefault="00FA0913" w:rsidP="00FA0913">
      <w:pPr>
        <w:ind w:left="1080"/>
        <w:jc w:val="both"/>
        <w:rPr>
          <w:rFonts w:asciiTheme="majorHAnsi" w:hAnsiTheme="majorHAnsi"/>
          <w:bCs/>
          <w:color w:val="1F497D" w:themeColor="text2"/>
          <w:sz w:val="28"/>
          <w:szCs w:val="28"/>
        </w:rPr>
      </w:pPr>
      <w:r w:rsidRPr="008F1816">
        <w:rPr>
          <w:rFonts w:asciiTheme="majorHAnsi" w:hAnsiTheme="majorHAnsi"/>
          <w:bCs/>
          <w:color w:val="1F497D" w:themeColor="text2"/>
          <w:sz w:val="28"/>
          <w:szCs w:val="28"/>
        </w:rPr>
        <w:t xml:space="preserve">                                          -World vision </w:t>
      </w:r>
    </w:p>
    <w:p w14:paraId="1D1F4192" w14:textId="77777777" w:rsidR="00FA0913" w:rsidRPr="008F1816" w:rsidRDefault="00FA0913" w:rsidP="00FA0913">
      <w:pPr>
        <w:ind w:left="1080"/>
        <w:jc w:val="both"/>
        <w:rPr>
          <w:rFonts w:asciiTheme="majorHAnsi" w:hAnsiTheme="majorHAnsi"/>
          <w:bCs/>
          <w:color w:val="1F497D" w:themeColor="text2"/>
          <w:sz w:val="28"/>
          <w:szCs w:val="28"/>
        </w:rPr>
      </w:pPr>
      <w:r w:rsidRPr="008F1816">
        <w:rPr>
          <w:rFonts w:asciiTheme="majorHAnsi" w:hAnsiTheme="majorHAnsi"/>
          <w:bCs/>
          <w:color w:val="1F497D" w:themeColor="text2"/>
          <w:sz w:val="28"/>
          <w:szCs w:val="28"/>
        </w:rPr>
        <w:t xml:space="preserve">                                           - Save the children</w:t>
      </w:r>
    </w:p>
    <w:p w14:paraId="5323388F" w14:textId="77777777" w:rsidR="00FA0913" w:rsidRPr="008F1816" w:rsidRDefault="00FA0913" w:rsidP="00FA0913">
      <w:pPr>
        <w:ind w:left="1080"/>
        <w:jc w:val="both"/>
        <w:rPr>
          <w:rFonts w:asciiTheme="majorHAnsi" w:hAnsiTheme="majorHAnsi"/>
          <w:bCs/>
          <w:color w:val="1F497D" w:themeColor="text2"/>
          <w:sz w:val="28"/>
          <w:szCs w:val="28"/>
        </w:rPr>
      </w:pPr>
      <w:r w:rsidRPr="008F1816">
        <w:rPr>
          <w:rFonts w:asciiTheme="majorHAnsi" w:hAnsiTheme="majorHAnsi"/>
          <w:bCs/>
          <w:color w:val="1F497D" w:themeColor="text2"/>
          <w:sz w:val="28"/>
          <w:szCs w:val="28"/>
        </w:rPr>
        <w:t xml:space="preserve">                                          - Plan organization  </w:t>
      </w:r>
    </w:p>
    <w:p w14:paraId="093D9A79" w14:textId="77777777" w:rsidR="00FA0913" w:rsidRPr="008F1816" w:rsidRDefault="00FA0913" w:rsidP="00FA0913">
      <w:pPr>
        <w:ind w:left="1080"/>
        <w:jc w:val="both"/>
        <w:rPr>
          <w:rFonts w:asciiTheme="majorHAnsi" w:hAnsiTheme="majorHAnsi"/>
          <w:bCs/>
          <w:color w:val="1F497D" w:themeColor="text2"/>
          <w:sz w:val="28"/>
          <w:szCs w:val="28"/>
        </w:rPr>
      </w:pPr>
      <w:r w:rsidRPr="008F1816">
        <w:rPr>
          <w:rFonts w:asciiTheme="majorHAnsi" w:hAnsiTheme="majorHAnsi"/>
          <w:bCs/>
          <w:color w:val="1F497D" w:themeColor="text2"/>
          <w:sz w:val="28"/>
          <w:szCs w:val="28"/>
        </w:rPr>
        <w:t xml:space="preserve">                        </w:t>
      </w:r>
      <w:r>
        <w:rPr>
          <w:rFonts w:asciiTheme="majorHAnsi" w:hAnsiTheme="majorHAnsi"/>
          <w:bCs/>
          <w:color w:val="1F497D" w:themeColor="text2"/>
          <w:sz w:val="28"/>
          <w:szCs w:val="28"/>
        </w:rPr>
        <w:t xml:space="preserve">    </w:t>
      </w:r>
      <w:r w:rsidRPr="008F1816">
        <w:rPr>
          <w:rFonts w:asciiTheme="majorHAnsi" w:hAnsiTheme="majorHAnsi"/>
          <w:bCs/>
          <w:color w:val="1F497D" w:themeColor="text2"/>
          <w:sz w:val="28"/>
          <w:szCs w:val="28"/>
        </w:rPr>
        <w:t xml:space="preserve">2. Near </w:t>
      </w:r>
      <w:proofErr w:type="spellStart"/>
      <w:r w:rsidRPr="008F1816">
        <w:rPr>
          <w:rFonts w:asciiTheme="majorHAnsi" w:hAnsiTheme="majorHAnsi"/>
          <w:bCs/>
          <w:color w:val="1F497D" w:themeColor="text2"/>
          <w:sz w:val="28"/>
          <w:szCs w:val="28"/>
        </w:rPr>
        <w:t>Hamzain</w:t>
      </w:r>
      <w:proofErr w:type="spellEnd"/>
      <w:r w:rsidRPr="008F1816">
        <w:rPr>
          <w:rFonts w:asciiTheme="majorHAnsi" w:hAnsiTheme="majorHAnsi"/>
          <w:bCs/>
          <w:color w:val="1F497D" w:themeColor="text2"/>
          <w:sz w:val="28"/>
          <w:szCs w:val="28"/>
        </w:rPr>
        <w:t xml:space="preserve"> &amp; </w:t>
      </w:r>
      <w:proofErr w:type="spellStart"/>
      <w:r w:rsidRPr="008F1816">
        <w:rPr>
          <w:rFonts w:asciiTheme="majorHAnsi" w:hAnsiTheme="majorHAnsi"/>
          <w:bCs/>
          <w:color w:val="1F497D" w:themeColor="text2"/>
          <w:sz w:val="28"/>
          <w:szCs w:val="28"/>
        </w:rPr>
        <w:t>Not</w:t>
      </w:r>
      <w:r>
        <w:rPr>
          <w:rFonts w:asciiTheme="majorHAnsi" w:hAnsiTheme="majorHAnsi"/>
          <w:bCs/>
          <w:color w:val="1F497D" w:themeColor="text2"/>
          <w:sz w:val="28"/>
          <w:szCs w:val="28"/>
        </w:rPr>
        <w:t>o</w:t>
      </w:r>
      <w:r w:rsidRPr="008F1816">
        <w:rPr>
          <w:rFonts w:asciiTheme="majorHAnsi" w:hAnsiTheme="majorHAnsi"/>
          <w:bCs/>
          <w:color w:val="1F497D" w:themeColor="text2"/>
          <w:sz w:val="28"/>
          <w:szCs w:val="28"/>
        </w:rPr>
        <w:t>s</w:t>
      </w:r>
      <w:proofErr w:type="spellEnd"/>
      <w:r w:rsidRPr="008F1816">
        <w:rPr>
          <w:rFonts w:asciiTheme="majorHAnsi" w:hAnsiTheme="majorHAnsi"/>
          <w:bCs/>
          <w:color w:val="1F497D" w:themeColor="text2"/>
          <w:sz w:val="28"/>
          <w:szCs w:val="28"/>
        </w:rPr>
        <w:t xml:space="preserve"> Hotel</w:t>
      </w:r>
    </w:p>
    <w:p w14:paraId="1B5BC33D" w14:textId="77777777" w:rsidR="00FA0913" w:rsidRDefault="00FA0913" w:rsidP="00FA0913">
      <w:pPr>
        <w:jc w:val="both"/>
        <w:rPr>
          <w:rFonts w:asciiTheme="majorHAnsi" w:hAnsiTheme="majorHAnsi"/>
          <w:bCs/>
          <w:color w:val="1F497D" w:themeColor="text2"/>
          <w:sz w:val="28"/>
          <w:szCs w:val="28"/>
        </w:rPr>
      </w:pPr>
      <w:r w:rsidRPr="008F1816">
        <w:rPr>
          <w:rFonts w:asciiTheme="majorHAnsi" w:hAnsiTheme="majorHAnsi"/>
          <w:bCs/>
          <w:color w:val="1F497D" w:themeColor="text2"/>
          <w:sz w:val="28"/>
          <w:szCs w:val="28"/>
        </w:rPr>
        <w:t>The management of world Focus International hotel would welcome any questions, suggestion and ready for negotiations with interested party regarding the said premises. Thanks in advance.</w:t>
      </w:r>
    </w:p>
    <w:p w14:paraId="2A5DC63D" w14:textId="77777777" w:rsidR="008A11ED" w:rsidRDefault="008A11ED" w:rsidP="00FA0913">
      <w:pPr>
        <w:ind w:left="6480" w:firstLine="720"/>
        <w:jc w:val="both"/>
        <w:rPr>
          <w:rFonts w:asciiTheme="majorHAnsi" w:hAnsiTheme="majorHAnsi"/>
          <w:b/>
          <w:bCs/>
          <w:color w:val="1F497D" w:themeColor="text2"/>
          <w:sz w:val="28"/>
          <w:szCs w:val="28"/>
        </w:rPr>
      </w:pPr>
    </w:p>
    <w:p w14:paraId="6A8AEC26" w14:textId="77777777" w:rsidR="008A11ED" w:rsidRDefault="008A11ED" w:rsidP="00FA0913">
      <w:pPr>
        <w:ind w:left="6480" w:firstLine="720"/>
        <w:jc w:val="both"/>
        <w:rPr>
          <w:rFonts w:asciiTheme="majorHAnsi" w:hAnsiTheme="majorHAnsi"/>
          <w:b/>
          <w:bCs/>
          <w:color w:val="1F497D" w:themeColor="text2"/>
          <w:sz w:val="28"/>
          <w:szCs w:val="28"/>
        </w:rPr>
      </w:pPr>
    </w:p>
    <w:p w14:paraId="6E924D69" w14:textId="77777777" w:rsidR="00FA0913" w:rsidRPr="008F1816" w:rsidRDefault="00FA0913" w:rsidP="00FA0913">
      <w:pPr>
        <w:ind w:left="6480" w:firstLine="720"/>
        <w:jc w:val="both"/>
        <w:rPr>
          <w:rFonts w:asciiTheme="majorHAnsi" w:hAnsiTheme="majorHAnsi"/>
          <w:b/>
          <w:bCs/>
          <w:color w:val="1F497D" w:themeColor="text2"/>
          <w:sz w:val="28"/>
          <w:szCs w:val="28"/>
        </w:rPr>
      </w:pPr>
      <w:proofErr w:type="gramStart"/>
      <w:r w:rsidRPr="008F1816">
        <w:rPr>
          <w:rFonts w:asciiTheme="majorHAnsi" w:hAnsiTheme="majorHAnsi"/>
          <w:b/>
          <w:bCs/>
          <w:color w:val="1F497D" w:themeColor="text2"/>
          <w:sz w:val="28"/>
          <w:szCs w:val="28"/>
        </w:rPr>
        <w:t>Regards</w:t>
      </w:r>
      <w:r>
        <w:rPr>
          <w:rFonts w:asciiTheme="majorHAnsi" w:hAnsiTheme="majorHAnsi"/>
          <w:b/>
          <w:bCs/>
          <w:color w:val="1F497D" w:themeColor="text2"/>
          <w:sz w:val="28"/>
          <w:szCs w:val="28"/>
        </w:rPr>
        <w:t xml:space="preserve"> !!</w:t>
      </w:r>
      <w:proofErr w:type="gramEnd"/>
    </w:p>
    <w:p w14:paraId="7DB0ACA7" w14:textId="77777777" w:rsidR="00FA0913" w:rsidRPr="008F1816" w:rsidRDefault="00FA0913" w:rsidP="00FA0913">
      <w:pPr>
        <w:jc w:val="both"/>
        <w:rPr>
          <w:rFonts w:asciiTheme="majorHAnsi" w:hAnsiTheme="majorHAnsi"/>
          <w:b/>
          <w:bCs/>
          <w:color w:val="1F497D" w:themeColor="text2"/>
          <w:sz w:val="28"/>
          <w:szCs w:val="28"/>
        </w:rPr>
      </w:pPr>
    </w:p>
    <w:p w14:paraId="7DDC7814" w14:textId="77777777" w:rsidR="00FA0913" w:rsidRPr="008F1816" w:rsidRDefault="00FA0913" w:rsidP="00FA0913">
      <w:pPr>
        <w:jc w:val="right"/>
        <w:rPr>
          <w:rFonts w:asciiTheme="majorHAnsi" w:hAnsiTheme="majorHAnsi"/>
          <w:b/>
          <w:bCs/>
          <w:color w:val="1F497D" w:themeColor="text2"/>
          <w:sz w:val="28"/>
          <w:szCs w:val="28"/>
        </w:rPr>
      </w:pPr>
      <w:proofErr w:type="spellStart"/>
      <w:r w:rsidRPr="008F1816">
        <w:rPr>
          <w:rFonts w:asciiTheme="majorHAnsi" w:hAnsiTheme="majorHAnsi"/>
          <w:b/>
          <w:bCs/>
          <w:color w:val="1F497D" w:themeColor="text2"/>
          <w:sz w:val="28"/>
          <w:szCs w:val="28"/>
        </w:rPr>
        <w:t>Romman</w:t>
      </w:r>
      <w:proofErr w:type="spellEnd"/>
      <w:r w:rsidRPr="008F1816">
        <w:rPr>
          <w:rFonts w:asciiTheme="majorHAnsi" w:hAnsiTheme="majorHAnsi"/>
          <w:b/>
          <w:bCs/>
          <w:color w:val="1F497D" w:themeColor="text2"/>
          <w:sz w:val="28"/>
          <w:szCs w:val="28"/>
        </w:rPr>
        <w:t xml:space="preserve"> Lemma</w:t>
      </w:r>
    </w:p>
    <w:p w14:paraId="0DF78963" w14:textId="77777777" w:rsidR="00FA0913" w:rsidRDefault="00FA0913" w:rsidP="00FA0913">
      <w:pPr>
        <w:jc w:val="right"/>
        <w:rPr>
          <w:rFonts w:asciiTheme="majorHAnsi" w:hAnsiTheme="majorHAnsi"/>
          <w:b/>
          <w:bCs/>
          <w:color w:val="1F497D" w:themeColor="text2"/>
          <w:sz w:val="28"/>
          <w:szCs w:val="28"/>
        </w:rPr>
      </w:pPr>
      <w:r w:rsidRPr="008F1816">
        <w:rPr>
          <w:rFonts w:asciiTheme="majorHAnsi" w:hAnsiTheme="majorHAnsi"/>
          <w:b/>
          <w:bCs/>
          <w:color w:val="1F497D" w:themeColor="text2"/>
          <w:sz w:val="28"/>
          <w:szCs w:val="28"/>
        </w:rPr>
        <w:t xml:space="preserve">Owner </w:t>
      </w:r>
      <w:r>
        <w:rPr>
          <w:rFonts w:asciiTheme="majorHAnsi" w:hAnsiTheme="majorHAnsi"/>
          <w:b/>
          <w:bCs/>
          <w:color w:val="1F497D" w:themeColor="text2"/>
          <w:sz w:val="28"/>
          <w:szCs w:val="28"/>
        </w:rPr>
        <w:t>of the Hotel</w:t>
      </w:r>
    </w:p>
    <w:p w14:paraId="6C5E40A7" w14:textId="77777777" w:rsidR="00FA0913" w:rsidRDefault="00FA0913" w:rsidP="00FA0913">
      <w:pPr>
        <w:rPr>
          <w:rFonts w:asciiTheme="majorHAnsi" w:hAnsiTheme="majorHAnsi"/>
          <w:b/>
          <w:bCs/>
          <w:color w:val="1F497D" w:themeColor="text2"/>
          <w:sz w:val="28"/>
          <w:szCs w:val="28"/>
        </w:rPr>
      </w:pPr>
    </w:p>
    <w:p w14:paraId="76E32E84" w14:textId="77777777" w:rsidR="00FA0913" w:rsidRDefault="00FA0913" w:rsidP="00FA0913">
      <w:pPr>
        <w:rPr>
          <w:rFonts w:asciiTheme="majorHAnsi" w:hAnsiTheme="majorHAnsi"/>
          <w:b/>
          <w:bCs/>
          <w:color w:val="1F497D" w:themeColor="text2"/>
          <w:sz w:val="28"/>
          <w:szCs w:val="28"/>
        </w:rPr>
      </w:pPr>
    </w:p>
    <w:p w14:paraId="047C74DE" w14:textId="77777777" w:rsidR="008A11ED" w:rsidRDefault="00FA0913" w:rsidP="008A11ED">
      <w:pPr>
        <w:rPr>
          <w:rFonts w:asciiTheme="majorHAnsi" w:hAnsiTheme="majorHAnsi"/>
          <w:bCs/>
          <w:color w:val="1F497D" w:themeColor="text2"/>
          <w:sz w:val="28"/>
          <w:szCs w:val="28"/>
        </w:rPr>
      </w:pPr>
      <w:r>
        <w:rPr>
          <w:rFonts w:asciiTheme="majorHAnsi" w:hAnsiTheme="majorHAnsi"/>
          <w:bCs/>
          <w:color w:val="1F497D" w:themeColor="text2"/>
          <w:sz w:val="28"/>
          <w:szCs w:val="28"/>
        </w:rPr>
        <w:t xml:space="preserve"> </w:t>
      </w:r>
    </w:p>
    <w:p w14:paraId="359C2651" w14:textId="77777777" w:rsidR="00FA0913" w:rsidRPr="008A11ED" w:rsidRDefault="00FA0913" w:rsidP="008A11ED">
      <w:pPr>
        <w:ind w:left="2160" w:firstLine="720"/>
        <w:rPr>
          <w:rFonts w:asciiTheme="majorHAnsi" w:hAnsiTheme="majorHAnsi"/>
          <w:bCs/>
          <w:color w:val="1F497D" w:themeColor="text2"/>
          <w:sz w:val="28"/>
          <w:szCs w:val="28"/>
        </w:rPr>
      </w:pPr>
      <w:r w:rsidRPr="00A7694B">
        <w:rPr>
          <w:rFonts w:ascii="Times New Roman" w:hAnsi="Times New Roman"/>
          <w:b/>
          <w:color w:val="1F497D" w:themeColor="text2"/>
          <w:sz w:val="52"/>
          <w:szCs w:val="52"/>
          <w:u w:val="single"/>
        </w:rPr>
        <w:lastRenderedPageBreak/>
        <w:t>Hotel Profile</w:t>
      </w:r>
    </w:p>
    <w:p w14:paraId="4276B7B5" w14:textId="77777777" w:rsidR="00FA0913" w:rsidRPr="00B175DC" w:rsidRDefault="00FA0913" w:rsidP="00FA0913">
      <w:pPr>
        <w:ind w:left="1170" w:hanging="1170"/>
        <w:jc w:val="both"/>
        <w:rPr>
          <w:rFonts w:ascii="Times New Roman" w:hAnsi="Times New Roman"/>
          <w:color w:val="1F497D" w:themeColor="text2"/>
          <w:sz w:val="28"/>
          <w:szCs w:val="28"/>
        </w:rPr>
      </w:pPr>
      <w:r w:rsidRPr="00B175DC">
        <w:rPr>
          <w:rFonts w:ascii="Times New Roman" w:hAnsi="Times New Roman"/>
          <w:b/>
          <w:color w:val="1F497D" w:themeColor="text2"/>
          <w:sz w:val="28"/>
          <w:szCs w:val="28"/>
          <w:u w:val="single"/>
        </w:rPr>
        <w:t>Location</w:t>
      </w:r>
      <w:proofErr w:type="gramStart"/>
      <w:r w:rsidRPr="00B175DC">
        <w:rPr>
          <w:rFonts w:ascii="Times New Roman" w:hAnsi="Times New Roman"/>
          <w:color w:val="1F497D" w:themeColor="text2"/>
          <w:sz w:val="28"/>
          <w:szCs w:val="28"/>
        </w:rPr>
        <w:t>:-</w:t>
      </w:r>
      <w:proofErr w:type="gramEnd"/>
      <w:r w:rsidRPr="00B175DC">
        <w:rPr>
          <w:rFonts w:ascii="Times New Roman" w:hAnsi="Times New Roman"/>
          <w:color w:val="1F497D" w:themeColor="text2"/>
          <w:sz w:val="28"/>
          <w:szCs w:val="28"/>
        </w:rPr>
        <w:t xml:space="preserve"> World focus international hotel (WFIH) is a magnificent 4 star international hotel outstandingly located in Juba Town next to Chamber of commerce office, Notes and Hamza Inn hotels. It is the biggest of the entire hotels in Juba compounded with total area of 11,000 m</w:t>
      </w:r>
      <w:r w:rsidRPr="00B175DC">
        <w:rPr>
          <w:rFonts w:ascii="Times New Roman" w:hAnsi="Times New Roman"/>
          <w:color w:val="1F497D" w:themeColor="text2"/>
          <w:sz w:val="28"/>
          <w:szCs w:val="28"/>
          <w:vertAlign w:val="superscript"/>
        </w:rPr>
        <w:t>2</w:t>
      </w:r>
      <w:r w:rsidRPr="00B175DC">
        <w:rPr>
          <w:rFonts w:ascii="Times New Roman" w:hAnsi="Times New Roman"/>
          <w:color w:val="1F497D" w:themeColor="text2"/>
          <w:sz w:val="28"/>
          <w:szCs w:val="28"/>
        </w:rPr>
        <w:t>. The setting of WFIH compounds is fenced with UNMISS standard concrete building topped by security wire.</w:t>
      </w:r>
    </w:p>
    <w:p w14:paraId="5F728321" w14:textId="77777777" w:rsidR="00FA0913" w:rsidRDefault="00FA0913" w:rsidP="00FA0913">
      <w:pPr>
        <w:jc w:val="both"/>
        <w:rPr>
          <w:rFonts w:ascii="Times New Roman" w:hAnsi="Times New Roman"/>
          <w:color w:val="1F497D" w:themeColor="text2"/>
          <w:sz w:val="24"/>
          <w:szCs w:val="24"/>
        </w:rPr>
      </w:pPr>
    </w:p>
    <w:p w14:paraId="471D63CD" w14:textId="77777777" w:rsidR="00FA0913" w:rsidRDefault="00FA0913" w:rsidP="00887855">
      <w:pPr>
        <w:ind w:left="1620" w:hanging="1620"/>
        <w:jc w:val="both"/>
        <w:rPr>
          <w:rFonts w:ascii="Times New Roman" w:hAnsi="Times New Roman"/>
          <w:color w:val="1F497D" w:themeColor="text2"/>
          <w:sz w:val="28"/>
          <w:szCs w:val="28"/>
        </w:rPr>
      </w:pPr>
      <w:r w:rsidRPr="00B175DC">
        <w:rPr>
          <w:rFonts w:ascii="Times New Roman" w:hAnsi="Times New Roman"/>
          <w:b/>
          <w:color w:val="1F497D" w:themeColor="text2"/>
          <w:sz w:val="28"/>
          <w:szCs w:val="28"/>
          <w:u w:val="single"/>
        </w:rPr>
        <w:t>Marketing</w:t>
      </w:r>
      <w:proofErr w:type="gramStart"/>
      <w:r>
        <w:rPr>
          <w:rFonts w:ascii="Times New Roman" w:hAnsi="Times New Roman"/>
          <w:color w:val="1F497D" w:themeColor="text2"/>
          <w:sz w:val="28"/>
          <w:szCs w:val="28"/>
        </w:rPr>
        <w:t>:-</w:t>
      </w:r>
      <w:proofErr w:type="gramEnd"/>
      <w:r>
        <w:rPr>
          <w:rFonts w:ascii="Times New Roman" w:hAnsi="Times New Roman"/>
          <w:color w:val="1F497D" w:themeColor="text2"/>
          <w:sz w:val="28"/>
          <w:szCs w:val="28"/>
        </w:rPr>
        <w:t xml:space="preserve"> Even though this</w:t>
      </w:r>
      <w:r w:rsidRPr="00B175DC">
        <w:rPr>
          <w:rFonts w:ascii="Times New Roman" w:hAnsi="Times New Roman"/>
          <w:color w:val="1F497D" w:themeColor="text2"/>
          <w:sz w:val="28"/>
          <w:szCs w:val="28"/>
        </w:rPr>
        <w:t xml:space="preserve"> newly emerged hotel has managed to become very popular</w:t>
      </w:r>
      <w:r>
        <w:rPr>
          <w:rFonts w:ascii="Times New Roman" w:hAnsi="Times New Roman"/>
          <w:color w:val="1F497D" w:themeColor="text2"/>
          <w:sz w:val="28"/>
          <w:szCs w:val="28"/>
        </w:rPr>
        <w:t>,</w:t>
      </w:r>
      <w:r w:rsidRPr="00B175DC">
        <w:rPr>
          <w:rFonts w:ascii="Times New Roman" w:hAnsi="Times New Roman"/>
          <w:color w:val="1F497D" w:themeColor="text2"/>
          <w:sz w:val="28"/>
          <w:szCs w:val="28"/>
        </w:rPr>
        <w:t xml:space="preserve"> </w:t>
      </w:r>
      <w:r>
        <w:rPr>
          <w:rFonts w:ascii="Times New Roman" w:hAnsi="Times New Roman"/>
          <w:color w:val="1F497D" w:themeColor="text2"/>
          <w:sz w:val="28"/>
          <w:szCs w:val="28"/>
        </w:rPr>
        <w:t>due to the existing current situation of the country the management of the Hotel want to rent out the compound for any interested party</w:t>
      </w:r>
      <w:r w:rsidRPr="00B175DC">
        <w:rPr>
          <w:rFonts w:ascii="Times New Roman" w:hAnsi="Times New Roman"/>
          <w:color w:val="1F497D" w:themeColor="text2"/>
          <w:sz w:val="28"/>
          <w:szCs w:val="28"/>
        </w:rPr>
        <w:t>.</w:t>
      </w:r>
    </w:p>
    <w:p w14:paraId="4D8A8F01" w14:textId="77777777" w:rsidR="00FA0913" w:rsidRDefault="001F21D5" w:rsidP="00FA0913">
      <w:pPr>
        <w:ind w:left="1260" w:hanging="1170"/>
        <w:jc w:val="both"/>
        <w:rPr>
          <w:rFonts w:ascii="Times New Roman" w:hAnsi="Times New Roman"/>
          <w:color w:val="1F497D" w:themeColor="text2"/>
          <w:sz w:val="28"/>
          <w:szCs w:val="28"/>
        </w:rPr>
      </w:pPr>
      <w:r>
        <w:rPr>
          <w:rFonts w:ascii="Times New Roman" w:hAnsi="Times New Roman"/>
          <w:b/>
          <w:color w:val="1F497D" w:themeColor="text2"/>
          <w:sz w:val="28"/>
          <w:szCs w:val="28"/>
          <w:u w:val="single"/>
        </w:rPr>
        <w:t>1 .</w:t>
      </w:r>
      <w:r w:rsidR="00FA0913">
        <w:rPr>
          <w:rFonts w:ascii="Times New Roman" w:hAnsi="Times New Roman"/>
          <w:b/>
          <w:color w:val="1F497D" w:themeColor="text2"/>
          <w:sz w:val="28"/>
          <w:szCs w:val="28"/>
          <w:u w:val="single"/>
        </w:rPr>
        <w:t>Hotel compound Features</w:t>
      </w:r>
    </w:p>
    <w:p w14:paraId="579D09E8" w14:textId="77777777" w:rsidR="00FA0913" w:rsidRDefault="00FA0913" w:rsidP="00FA0913">
      <w:pPr>
        <w:ind w:left="1260" w:hanging="1170"/>
        <w:jc w:val="both"/>
        <w:rPr>
          <w:rFonts w:ascii="Times New Roman" w:hAnsi="Times New Roman"/>
          <w:color w:val="1F497D" w:themeColor="text2"/>
          <w:sz w:val="28"/>
          <w:szCs w:val="28"/>
        </w:rPr>
      </w:pPr>
      <w:r>
        <w:rPr>
          <w:rFonts w:ascii="Times New Roman" w:hAnsi="Times New Roman"/>
          <w:noProof/>
          <w:color w:val="1F497D" w:themeColor="text2"/>
          <w:sz w:val="28"/>
          <w:szCs w:val="28"/>
        </w:rPr>
        <w:drawing>
          <wp:inline distT="0" distB="0" distL="0" distR="0" wp14:anchorId="105E7111" wp14:editId="122457AB">
            <wp:extent cx="5953125" cy="3486150"/>
            <wp:effectExtent l="0" t="0" r="9525" b="0"/>
            <wp:docPr id="21" name="Picture 3" descr="IMG_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092.JPG"/>
                    <pic:cNvPicPr>
                      <a:picLocks noChangeAspect="1" noChangeArrowheads="1"/>
                    </pic:cNvPicPr>
                  </pic:nvPicPr>
                  <pic:blipFill>
                    <a:blip r:embed="rId10"/>
                    <a:srcRect/>
                    <a:stretch>
                      <a:fillRect/>
                    </a:stretch>
                  </pic:blipFill>
                  <pic:spPr bwMode="auto">
                    <a:xfrm>
                      <a:off x="0" y="0"/>
                      <a:ext cx="5953125" cy="3486150"/>
                    </a:xfrm>
                    <a:prstGeom prst="rect">
                      <a:avLst/>
                    </a:prstGeom>
                    <a:noFill/>
                    <a:ln w="9525">
                      <a:noFill/>
                      <a:miter lim="800000"/>
                      <a:headEnd/>
                      <a:tailEnd/>
                    </a:ln>
                  </pic:spPr>
                </pic:pic>
              </a:graphicData>
            </a:graphic>
          </wp:inline>
        </w:drawing>
      </w:r>
    </w:p>
    <w:p w14:paraId="3E91DC61" w14:textId="77777777" w:rsidR="00FA0913" w:rsidRDefault="00FA0913" w:rsidP="00FA0913">
      <w:pPr>
        <w:ind w:left="1260" w:hanging="1170"/>
        <w:jc w:val="both"/>
        <w:rPr>
          <w:rFonts w:ascii="Times New Roman" w:hAnsi="Times New Roman"/>
          <w:color w:val="1F497D" w:themeColor="text2"/>
          <w:sz w:val="28"/>
          <w:szCs w:val="28"/>
        </w:rPr>
      </w:pPr>
      <w:r>
        <w:rPr>
          <w:rFonts w:ascii="Times New Roman" w:hAnsi="Times New Roman"/>
          <w:noProof/>
          <w:color w:val="1F497D" w:themeColor="text2"/>
          <w:sz w:val="28"/>
          <w:szCs w:val="28"/>
        </w:rPr>
        <w:lastRenderedPageBreak/>
        <w:drawing>
          <wp:inline distT="0" distB="0" distL="0" distR="0" wp14:anchorId="17440155" wp14:editId="26F3D4ED">
            <wp:extent cx="5953125" cy="3933825"/>
            <wp:effectExtent l="19050" t="0" r="9525" b="0"/>
            <wp:docPr id="20" name="Picture 5" descr="IMG_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075.JPG"/>
                    <pic:cNvPicPr>
                      <a:picLocks noChangeAspect="1" noChangeArrowheads="1"/>
                    </pic:cNvPicPr>
                  </pic:nvPicPr>
                  <pic:blipFill>
                    <a:blip r:embed="rId11"/>
                    <a:srcRect/>
                    <a:stretch>
                      <a:fillRect/>
                    </a:stretch>
                  </pic:blipFill>
                  <pic:spPr bwMode="auto">
                    <a:xfrm>
                      <a:off x="0" y="0"/>
                      <a:ext cx="5953125" cy="3933825"/>
                    </a:xfrm>
                    <a:prstGeom prst="rect">
                      <a:avLst/>
                    </a:prstGeom>
                    <a:noFill/>
                    <a:ln w="9525">
                      <a:noFill/>
                      <a:miter lim="800000"/>
                      <a:headEnd/>
                      <a:tailEnd/>
                    </a:ln>
                  </pic:spPr>
                </pic:pic>
              </a:graphicData>
            </a:graphic>
          </wp:inline>
        </w:drawing>
      </w:r>
    </w:p>
    <w:p w14:paraId="7CC03992" w14:textId="77777777" w:rsidR="00FA0913" w:rsidRPr="00987070" w:rsidRDefault="00565C0A" w:rsidP="00FA0913">
      <w:pPr>
        <w:jc w:val="both"/>
        <w:rPr>
          <w:rFonts w:ascii="Times New Roman" w:hAnsi="Times New Roman"/>
          <w:b/>
          <w:color w:val="1F497D" w:themeColor="text2"/>
          <w:sz w:val="32"/>
          <w:szCs w:val="32"/>
          <w:u w:val="thick"/>
        </w:rPr>
      </w:pPr>
      <w:r w:rsidRPr="00987070">
        <w:rPr>
          <w:rFonts w:asciiTheme="majorHAnsi" w:hAnsiTheme="majorHAnsi"/>
          <w:bCs/>
          <w:color w:val="1F497D" w:themeColor="text2"/>
          <w:sz w:val="32"/>
          <w:szCs w:val="32"/>
          <w:u w:val="thick"/>
        </w:rPr>
        <w:t>2 .</w:t>
      </w:r>
      <w:proofErr w:type="gramStart"/>
      <w:r w:rsidR="00887855" w:rsidRPr="00987070">
        <w:rPr>
          <w:rFonts w:asciiTheme="majorHAnsi" w:hAnsiTheme="majorHAnsi"/>
          <w:bCs/>
          <w:color w:val="1F497D" w:themeColor="text2"/>
          <w:sz w:val="32"/>
          <w:szCs w:val="32"/>
          <w:u w:val="thick"/>
        </w:rPr>
        <w:t>Big  open</w:t>
      </w:r>
      <w:proofErr w:type="gramEnd"/>
      <w:r w:rsidR="00887855" w:rsidRPr="00987070">
        <w:rPr>
          <w:rFonts w:asciiTheme="majorHAnsi" w:hAnsiTheme="majorHAnsi"/>
          <w:bCs/>
          <w:color w:val="1F497D" w:themeColor="text2"/>
          <w:sz w:val="32"/>
          <w:szCs w:val="32"/>
          <w:u w:val="thick"/>
        </w:rPr>
        <w:t xml:space="preserve"> relaxed &amp; grassed house cafeteria</w:t>
      </w:r>
    </w:p>
    <w:p w14:paraId="756D890D" w14:textId="77777777" w:rsidR="00FA0913" w:rsidRDefault="00FA0913" w:rsidP="00FA0913">
      <w:pPr>
        <w:jc w:val="both"/>
        <w:rPr>
          <w:rFonts w:ascii="Times New Roman" w:hAnsi="Times New Roman"/>
          <w:b/>
          <w:color w:val="1F497D" w:themeColor="text2"/>
          <w:sz w:val="32"/>
          <w:szCs w:val="32"/>
          <w:u w:val="single"/>
        </w:rPr>
      </w:pPr>
      <w:r>
        <w:rPr>
          <w:rFonts w:ascii="Times New Roman" w:hAnsi="Times New Roman"/>
          <w:b/>
          <w:noProof/>
          <w:color w:val="1F497D" w:themeColor="text2"/>
          <w:sz w:val="32"/>
          <w:szCs w:val="32"/>
          <w:u w:val="single"/>
        </w:rPr>
        <w:drawing>
          <wp:inline distT="0" distB="0" distL="0" distR="0" wp14:anchorId="733C40AA" wp14:editId="6989BF47">
            <wp:extent cx="5953125" cy="3505200"/>
            <wp:effectExtent l="19050" t="0" r="9525" b="0"/>
            <wp:docPr id="19" name="Picture 9" descr="IMG_0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0361.JPG"/>
                    <pic:cNvPicPr>
                      <a:picLocks noChangeAspect="1" noChangeArrowheads="1"/>
                    </pic:cNvPicPr>
                  </pic:nvPicPr>
                  <pic:blipFill>
                    <a:blip r:embed="rId12"/>
                    <a:srcRect/>
                    <a:stretch>
                      <a:fillRect/>
                    </a:stretch>
                  </pic:blipFill>
                  <pic:spPr bwMode="auto">
                    <a:xfrm>
                      <a:off x="0" y="0"/>
                      <a:ext cx="5953125" cy="3505200"/>
                    </a:xfrm>
                    <a:prstGeom prst="rect">
                      <a:avLst/>
                    </a:prstGeom>
                    <a:noFill/>
                    <a:ln w="9525">
                      <a:noFill/>
                      <a:miter lim="800000"/>
                      <a:headEnd/>
                      <a:tailEnd/>
                    </a:ln>
                  </pic:spPr>
                </pic:pic>
              </a:graphicData>
            </a:graphic>
          </wp:inline>
        </w:drawing>
      </w:r>
    </w:p>
    <w:p w14:paraId="062FB109" w14:textId="77777777" w:rsidR="00FA0913" w:rsidRPr="00887855" w:rsidRDefault="00565C0A" w:rsidP="00FA0913">
      <w:pPr>
        <w:jc w:val="both"/>
        <w:rPr>
          <w:rFonts w:ascii="Times New Roman" w:hAnsi="Times New Roman"/>
          <w:b/>
          <w:color w:val="1F497D" w:themeColor="text2"/>
          <w:sz w:val="32"/>
          <w:szCs w:val="32"/>
        </w:rPr>
      </w:pPr>
      <w:proofErr w:type="gramStart"/>
      <w:r>
        <w:rPr>
          <w:rFonts w:ascii="Times New Roman" w:hAnsi="Times New Roman"/>
          <w:b/>
          <w:color w:val="1F497D" w:themeColor="text2"/>
          <w:sz w:val="32"/>
          <w:szCs w:val="32"/>
        </w:rPr>
        <w:lastRenderedPageBreak/>
        <w:t>3 .</w:t>
      </w:r>
      <w:proofErr w:type="gramEnd"/>
      <w:r w:rsidR="00FA0913" w:rsidRPr="00887855">
        <w:rPr>
          <w:rFonts w:ascii="Times New Roman" w:hAnsi="Times New Roman"/>
          <w:b/>
          <w:color w:val="1F497D" w:themeColor="text2"/>
          <w:sz w:val="32"/>
          <w:szCs w:val="32"/>
        </w:rPr>
        <w:t xml:space="preserve"> </w:t>
      </w:r>
      <w:r w:rsidR="00887855" w:rsidRPr="00565C0A">
        <w:rPr>
          <w:rFonts w:ascii="Times New Roman" w:hAnsi="Times New Roman"/>
          <w:b/>
          <w:color w:val="1F497D" w:themeColor="text2"/>
          <w:sz w:val="32"/>
          <w:szCs w:val="32"/>
          <w:u w:val="thick"/>
        </w:rPr>
        <w:t>VIP bed room</w:t>
      </w:r>
    </w:p>
    <w:p w14:paraId="6EA75CBD" w14:textId="77777777" w:rsidR="00FA0913" w:rsidRDefault="00FA0913" w:rsidP="00FA0913">
      <w:pPr>
        <w:jc w:val="center"/>
        <w:rPr>
          <w:rFonts w:ascii="Times New Roman" w:hAnsi="Times New Roman"/>
          <w:b/>
          <w:color w:val="1F497D" w:themeColor="text2"/>
          <w:sz w:val="32"/>
          <w:szCs w:val="32"/>
          <w:u w:val="single"/>
        </w:rPr>
      </w:pPr>
      <w:r>
        <w:rPr>
          <w:rFonts w:ascii="Times New Roman" w:hAnsi="Times New Roman"/>
          <w:noProof/>
          <w:color w:val="1F497D" w:themeColor="text2"/>
          <w:sz w:val="24"/>
          <w:szCs w:val="24"/>
        </w:rPr>
        <w:drawing>
          <wp:inline distT="0" distB="0" distL="0" distR="0" wp14:anchorId="647BFB01" wp14:editId="03594B01">
            <wp:extent cx="4391025" cy="3971925"/>
            <wp:effectExtent l="19050" t="0" r="9525" b="0"/>
            <wp:docPr id="18" name="Picture 4" descr="DSC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0007.JPG"/>
                    <pic:cNvPicPr>
                      <a:picLocks noChangeAspect="1" noChangeArrowheads="1"/>
                    </pic:cNvPicPr>
                  </pic:nvPicPr>
                  <pic:blipFill>
                    <a:blip r:embed="rId13"/>
                    <a:srcRect/>
                    <a:stretch>
                      <a:fillRect/>
                    </a:stretch>
                  </pic:blipFill>
                  <pic:spPr bwMode="auto">
                    <a:xfrm>
                      <a:off x="0" y="0"/>
                      <a:ext cx="4391025" cy="3971925"/>
                    </a:xfrm>
                    <a:prstGeom prst="rect">
                      <a:avLst/>
                    </a:prstGeom>
                    <a:noFill/>
                    <a:ln w="9525">
                      <a:noFill/>
                      <a:miter lim="800000"/>
                      <a:headEnd/>
                      <a:tailEnd/>
                    </a:ln>
                  </pic:spPr>
                </pic:pic>
              </a:graphicData>
            </a:graphic>
          </wp:inline>
        </w:drawing>
      </w:r>
    </w:p>
    <w:p w14:paraId="259DC0E3" w14:textId="77777777" w:rsidR="000E5E98" w:rsidRDefault="000E5E98" w:rsidP="00FA0913">
      <w:pPr>
        <w:jc w:val="center"/>
        <w:rPr>
          <w:rFonts w:ascii="Times New Roman" w:hAnsi="Times New Roman"/>
          <w:b/>
          <w:color w:val="1F497D" w:themeColor="text2"/>
          <w:sz w:val="32"/>
          <w:szCs w:val="32"/>
          <w:u w:val="single"/>
        </w:rPr>
      </w:pPr>
    </w:p>
    <w:p w14:paraId="2FFD929E" w14:textId="77777777" w:rsidR="000E5E98" w:rsidRPr="002762B8" w:rsidRDefault="00565C0A" w:rsidP="00565C0A">
      <w:pPr>
        <w:rPr>
          <w:rFonts w:ascii="Times New Roman" w:hAnsi="Times New Roman"/>
          <w:b/>
          <w:color w:val="1F497D" w:themeColor="text2"/>
          <w:sz w:val="32"/>
          <w:szCs w:val="32"/>
          <w:u w:val="single"/>
        </w:rPr>
      </w:pPr>
      <w:proofErr w:type="gramStart"/>
      <w:r w:rsidRPr="00565C0A">
        <w:rPr>
          <w:rFonts w:ascii="Times New Roman" w:hAnsi="Times New Roman"/>
          <w:b/>
          <w:color w:val="1F497D" w:themeColor="text2"/>
          <w:sz w:val="32"/>
          <w:szCs w:val="32"/>
        </w:rPr>
        <w:t>4 .</w:t>
      </w:r>
      <w:r w:rsidR="006016DB">
        <w:rPr>
          <w:rFonts w:ascii="Times New Roman" w:hAnsi="Times New Roman"/>
          <w:b/>
          <w:color w:val="1F497D" w:themeColor="text2"/>
          <w:sz w:val="32"/>
          <w:szCs w:val="32"/>
          <w:u w:val="single"/>
        </w:rPr>
        <w:t>VIP Lobby</w:t>
      </w:r>
      <w:proofErr w:type="gramEnd"/>
    </w:p>
    <w:p w14:paraId="2DEE7C2F" w14:textId="77777777" w:rsidR="00FA0913" w:rsidRDefault="006016DB" w:rsidP="00FA0913">
      <w:pPr>
        <w:jc w:val="both"/>
        <w:rPr>
          <w:rFonts w:ascii="Times New Roman" w:hAnsi="Times New Roman"/>
          <w:b/>
          <w:color w:val="1F497D" w:themeColor="text2"/>
          <w:sz w:val="28"/>
          <w:szCs w:val="28"/>
        </w:rPr>
      </w:pPr>
      <w:r>
        <w:rPr>
          <w:rFonts w:ascii="Times New Roman" w:hAnsi="Times New Roman"/>
          <w:b/>
          <w:color w:val="1F497D" w:themeColor="text2"/>
          <w:sz w:val="28"/>
          <w:szCs w:val="28"/>
        </w:rPr>
        <w:t xml:space="preserve">        </w:t>
      </w:r>
      <w:r w:rsidR="00FA0913">
        <w:rPr>
          <w:rFonts w:ascii="Times New Roman" w:hAnsi="Times New Roman"/>
          <w:b/>
          <w:noProof/>
          <w:color w:val="1F497D" w:themeColor="text2"/>
          <w:sz w:val="28"/>
          <w:szCs w:val="28"/>
        </w:rPr>
        <w:drawing>
          <wp:inline distT="0" distB="0" distL="0" distR="0" wp14:anchorId="139F1F96" wp14:editId="5A8B7623">
            <wp:extent cx="5105400" cy="2695575"/>
            <wp:effectExtent l="0" t="0" r="0" b="9525"/>
            <wp:docPr id="17" name="Picture 6" descr="IMG_0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0337.JPG"/>
                    <pic:cNvPicPr>
                      <a:picLocks noChangeAspect="1" noChangeArrowheads="1"/>
                    </pic:cNvPicPr>
                  </pic:nvPicPr>
                  <pic:blipFill>
                    <a:blip r:embed="rId14"/>
                    <a:srcRect/>
                    <a:stretch>
                      <a:fillRect/>
                    </a:stretch>
                  </pic:blipFill>
                  <pic:spPr bwMode="auto">
                    <a:xfrm>
                      <a:off x="0" y="0"/>
                      <a:ext cx="5105400" cy="2695575"/>
                    </a:xfrm>
                    <a:prstGeom prst="rect">
                      <a:avLst/>
                    </a:prstGeom>
                    <a:noFill/>
                    <a:ln w="9525">
                      <a:noFill/>
                      <a:miter lim="800000"/>
                      <a:headEnd/>
                      <a:tailEnd/>
                    </a:ln>
                  </pic:spPr>
                </pic:pic>
              </a:graphicData>
            </a:graphic>
          </wp:inline>
        </w:drawing>
      </w:r>
    </w:p>
    <w:p w14:paraId="311EE72C" w14:textId="77777777" w:rsidR="00FA0913" w:rsidRPr="00B175DC" w:rsidRDefault="00FA0913" w:rsidP="00FA0913">
      <w:pPr>
        <w:jc w:val="both"/>
        <w:rPr>
          <w:rFonts w:ascii="Times New Roman" w:hAnsi="Times New Roman"/>
          <w:color w:val="1F497D" w:themeColor="text2"/>
          <w:sz w:val="28"/>
          <w:szCs w:val="28"/>
        </w:rPr>
      </w:pPr>
      <w:r w:rsidRPr="00B175DC">
        <w:rPr>
          <w:rFonts w:ascii="Times New Roman" w:hAnsi="Times New Roman"/>
          <w:b/>
          <w:color w:val="1F497D" w:themeColor="text2"/>
          <w:sz w:val="28"/>
          <w:szCs w:val="28"/>
        </w:rPr>
        <w:lastRenderedPageBreak/>
        <w:t>WFIH</w:t>
      </w:r>
      <w:r w:rsidRPr="00B175DC">
        <w:rPr>
          <w:rFonts w:ascii="Times New Roman" w:hAnsi="Times New Roman"/>
          <w:color w:val="1F497D" w:themeColor="text2"/>
          <w:sz w:val="28"/>
          <w:szCs w:val="28"/>
        </w:rPr>
        <w:t xml:space="preserve"> is new classic array of establishment built to accommodate every guest in a personalized setting in its more than 62 comfortable rooms to the convenience of each guest with spacious accommodation that ranges from luxurious executive suites to twin and double bedrooms each with their own balcony to a guest’s utmost comfort. </w:t>
      </w:r>
    </w:p>
    <w:p w14:paraId="0997637F" w14:textId="77777777" w:rsidR="00FA0913" w:rsidRPr="002F3EB4" w:rsidRDefault="00565C0A" w:rsidP="00FA0913">
      <w:pPr>
        <w:jc w:val="both"/>
        <w:rPr>
          <w:rFonts w:ascii="Times New Roman" w:hAnsi="Times New Roman"/>
          <w:b/>
          <w:color w:val="1F497D" w:themeColor="text2"/>
          <w:sz w:val="32"/>
          <w:szCs w:val="32"/>
          <w:u w:val="single"/>
        </w:rPr>
      </w:pPr>
      <w:r>
        <w:rPr>
          <w:rFonts w:ascii="Times New Roman" w:hAnsi="Times New Roman"/>
          <w:b/>
          <w:color w:val="1F497D" w:themeColor="text2"/>
          <w:sz w:val="32"/>
          <w:szCs w:val="32"/>
          <w:u w:val="single"/>
        </w:rPr>
        <w:t xml:space="preserve">5. </w:t>
      </w:r>
      <w:r w:rsidR="00FA0913" w:rsidRPr="002F3EB4">
        <w:rPr>
          <w:rFonts w:ascii="Times New Roman" w:hAnsi="Times New Roman"/>
          <w:b/>
          <w:color w:val="1F497D" w:themeColor="text2"/>
          <w:sz w:val="32"/>
          <w:szCs w:val="32"/>
          <w:u w:val="single"/>
        </w:rPr>
        <w:t>Conference Hall:</w:t>
      </w:r>
    </w:p>
    <w:p w14:paraId="0FD0B0D1" w14:textId="77777777" w:rsidR="00FA0913" w:rsidRDefault="00FA0913" w:rsidP="00FA0913">
      <w:pPr>
        <w:jc w:val="both"/>
        <w:rPr>
          <w:rFonts w:ascii="Times New Roman" w:hAnsi="Times New Roman"/>
          <w:color w:val="1F497D" w:themeColor="text2"/>
          <w:sz w:val="24"/>
          <w:szCs w:val="24"/>
        </w:rPr>
      </w:pPr>
      <w:r>
        <w:rPr>
          <w:rFonts w:ascii="Times New Roman" w:hAnsi="Times New Roman"/>
          <w:noProof/>
          <w:color w:val="1F497D" w:themeColor="text2"/>
          <w:sz w:val="24"/>
          <w:szCs w:val="24"/>
        </w:rPr>
        <w:drawing>
          <wp:inline distT="0" distB="0" distL="0" distR="0" wp14:anchorId="334002D8" wp14:editId="39B9E20D">
            <wp:extent cx="5943600" cy="5229225"/>
            <wp:effectExtent l="19050" t="0" r="0" b="0"/>
            <wp:docPr id="16" name="Picture 7" descr="IMG_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063.JPG"/>
                    <pic:cNvPicPr>
                      <a:picLocks noChangeAspect="1" noChangeArrowheads="1"/>
                    </pic:cNvPicPr>
                  </pic:nvPicPr>
                  <pic:blipFill>
                    <a:blip r:embed="rId15"/>
                    <a:srcRect/>
                    <a:stretch>
                      <a:fillRect/>
                    </a:stretch>
                  </pic:blipFill>
                  <pic:spPr bwMode="auto">
                    <a:xfrm>
                      <a:off x="0" y="0"/>
                      <a:ext cx="5943600" cy="5229225"/>
                    </a:xfrm>
                    <a:prstGeom prst="rect">
                      <a:avLst/>
                    </a:prstGeom>
                    <a:noFill/>
                    <a:ln w="9525">
                      <a:noFill/>
                      <a:miter lim="800000"/>
                      <a:headEnd/>
                      <a:tailEnd/>
                    </a:ln>
                  </pic:spPr>
                </pic:pic>
              </a:graphicData>
            </a:graphic>
          </wp:inline>
        </w:drawing>
      </w:r>
    </w:p>
    <w:p w14:paraId="541C05CF" w14:textId="77777777" w:rsidR="00FA0913" w:rsidRDefault="00FA0913" w:rsidP="00FA0913">
      <w:pPr>
        <w:jc w:val="both"/>
        <w:rPr>
          <w:rFonts w:ascii="Times New Roman" w:hAnsi="Times New Roman"/>
          <w:color w:val="1F497D" w:themeColor="text2"/>
          <w:sz w:val="24"/>
          <w:szCs w:val="24"/>
        </w:rPr>
      </w:pPr>
      <w:r w:rsidRPr="002F3EB4">
        <w:rPr>
          <w:rFonts w:ascii="Times New Roman" w:hAnsi="Times New Roman"/>
          <w:b/>
          <w:color w:val="1F497D" w:themeColor="text2"/>
          <w:sz w:val="24"/>
          <w:szCs w:val="24"/>
        </w:rPr>
        <w:t>WFIH</w:t>
      </w:r>
      <w:r>
        <w:rPr>
          <w:rFonts w:ascii="Times New Roman" w:hAnsi="Times New Roman"/>
          <w:color w:val="1F497D" w:themeColor="text2"/>
          <w:sz w:val="24"/>
          <w:szCs w:val="24"/>
        </w:rPr>
        <w:t xml:space="preserve"> has three convenient conference halls equipped with the state of the art sound system, LCD projectors. White boards, and flip charts. The halls are organized to accommodate participants ranging from 40, 80 and 250 respectively from small sixe to the largest. Therefore, whatever numbers of participants you may come with we are sure you leave the hotel when you are happy with what we have at hand. </w:t>
      </w:r>
    </w:p>
    <w:p w14:paraId="5217C5C4" w14:textId="77777777" w:rsidR="00FA0913" w:rsidRDefault="00565C0A" w:rsidP="00FA0913">
      <w:pPr>
        <w:jc w:val="both"/>
        <w:rPr>
          <w:rFonts w:ascii="Times New Roman" w:hAnsi="Times New Roman"/>
          <w:color w:val="1F497D" w:themeColor="text2"/>
          <w:sz w:val="24"/>
          <w:szCs w:val="24"/>
        </w:rPr>
      </w:pPr>
      <w:r>
        <w:rPr>
          <w:rFonts w:ascii="Times New Roman" w:hAnsi="Times New Roman"/>
          <w:b/>
          <w:color w:val="1F497D" w:themeColor="text2"/>
          <w:sz w:val="32"/>
          <w:szCs w:val="32"/>
          <w:u w:val="single"/>
        </w:rPr>
        <w:lastRenderedPageBreak/>
        <w:t xml:space="preserve">6. </w:t>
      </w:r>
      <w:r w:rsidR="00E66D38">
        <w:rPr>
          <w:rFonts w:ascii="Times New Roman" w:hAnsi="Times New Roman"/>
          <w:b/>
          <w:color w:val="1F497D" w:themeColor="text2"/>
          <w:sz w:val="32"/>
          <w:szCs w:val="32"/>
          <w:u w:val="single"/>
        </w:rPr>
        <w:t>Bar</w:t>
      </w:r>
      <w:r w:rsidR="00FA0913">
        <w:rPr>
          <w:rFonts w:ascii="Times New Roman" w:hAnsi="Times New Roman"/>
          <w:color w:val="1F497D" w:themeColor="text2"/>
          <w:sz w:val="24"/>
          <w:szCs w:val="24"/>
        </w:rPr>
        <w:t>:-</w:t>
      </w:r>
    </w:p>
    <w:p w14:paraId="750ADBCC" w14:textId="77777777" w:rsidR="00FA0913" w:rsidRDefault="00FA0913" w:rsidP="00FA0913">
      <w:pPr>
        <w:jc w:val="both"/>
        <w:rPr>
          <w:rFonts w:ascii="Times New Roman" w:hAnsi="Times New Roman"/>
          <w:color w:val="1F497D" w:themeColor="text2"/>
          <w:sz w:val="24"/>
          <w:szCs w:val="24"/>
        </w:rPr>
      </w:pPr>
      <w:r>
        <w:rPr>
          <w:rFonts w:ascii="Times New Roman" w:hAnsi="Times New Roman"/>
          <w:noProof/>
          <w:color w:val="1F497D" w:themeColor="text2"/>
          <w:sz w:val="24"/>
          <w:szCs w:val="24"/>
        </w:rPr>
        <w:drawing>
          <wp:inline distT="0" distB="0" distL="0" distR="0" wp14:anchorId="2B21CE70" wp14:editId="4AF95DA0">
            <wp:extent cx="5953125" cy="3381375"/>
            <wp:effectExtent l="19050" t="0" r="9525" b="0"/>
            <wp:docPr id="15" name="Picture 1" descr="IMG_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073.JPG"/>
                    <pic:cNvPicPr>
                      <a:picLocks noChangeAspect="1" noChangeArrowheads="1"/>
                    </pic:cNvPicPr>
                  </pic:nvPicPr>
                  <pic:blipFill>
                    <a:blip r:embed="rId16"/>
                    <a:srcRect/>
                    <a:stretch>
                      <a:fillRect/>
                    </a:stretch>
                  </pic:blipFill>
                  <pic:spPr bwMode="auto">
                    <a:xfrm>
                      <a:off x="0" y="0"/>
                      <a:ext cx="5953125" cy="3381375"/>
                    </a:xfrm>
                    <a:prstGeom prst="rect">
                      <a:avLst/>
                    </a:prstGeom>
                    <a:noFill/>
                    <a:ln w="9525">
                      <a:noFill/>
                      <a:miter lim="800000"/>
                      <a:headEnd/>
                      <a:tailEnd/>
                    </a:ln>
                  </pic:spPr>
                </pic:pic>
              </a:graphicData>
            </a:graphic>
          </wp:inline>
        </w:drawing>
      </w:r>
    </w:p>
    <w:p w14:paraId="3C9F1B05" w14:textId="77777777" w:rsidR="009675AC" w:rsidRPr="00B52CCF" w:rsidRDefault="00565C0A" w:rsidP="00B52CCF">
      <w:pPr>
        <w:jc w:val="both"/>
        <w:rPr>
          <w:rFonts w:ascii="Times New Roman" w:hAnsi="Times New Roman"/>
          <w:color w:val="1F497D" w:themeColor="text2"/>
          <w:sz w:val="32"/>
          <w:szCs w:val="32"/>
        </w:rPr>
      </w:pPr>
      <w:r>
        <w:rPr>
          <w:rFonts w:ascii="Times New Roman" w:hAnsi="Times New Roman"/>
          <w:color w:val="1F497D" w:themeColor="text2"/>
          <w:sz w:val="32"/>
          <w:szCs w:val="32"/>
        </w:rPr>
        <w:t xml:space="preserve">7. </w:t>
      </w:r>
      <w:r w:rsidR="00E66D38" w:rsidRPr="00E66D38">
        <w:rPr>
          <w:rFonts w:ascii="Times New Roman" w:hAnsi="Times New Roman"/>
          <w:color w:val="1F497D" w:themeColor="text2"/>
          <w:sz w:val="32"/>
          <w:szCs w:val="32"/>
        </w:rPr>
        <w:t>Restaurant</w:t>
      </w:r>
      <w:r w:rsidR="00E66D38">
        <w:rPr>
          <w:rFonts w:ascii="Times New Roman" w:hAnsi="Times New Roman"/>
          <w:color w:val="1F497D" w:themeColor="text2"/>
          <w:sz w:val="32"/>
          <w:szCs w:val="32"/>
        </w:rPr>
        <w:t>:</w:t>
      </w:r>
      <w:r w:rsidR="00227EBF">
        <w:rPr>
          <w:rFonts w:ascii="Times New Roman" w:hAnsi="Times New Roman"/>
          <w:color w:val="1F497D" w:themeColor="text2"/>
          <w:sz w:val="32"/>
          <w:szCs w:val="32"/>
        </w:rPr>
        <w:t>-</w:t>
      </w:r>
    </w:p>
    <w:p w14:paraId="3EDC56AC" w14:textId="77777777" w:rsidR="00DE343B" w:rsidRDefault="00FA0913" w:rsidP="00FA0913">
      <w:pPr>
        <w:jc w:val="both"/>
        <w:rPr>
          <w:rFonts w:ascii="Times New Roman" w:hAnsi="Times New Roman"/>
          <w:color w:val="1F497D" w:themeColor="text2"/>
          <w:sz w:val="24"/>
          <w:szCs w:val="24"/>
        </w:rPr>
      </w:pPr>
      <w:r>
        <w:rPr>
          <w:rFonts w:ascii="Times New Roman" w:hAnsi="Times New Roman"/>
          <w:noProof/>
          <w:color w:val="1F497D" w:themeColor="text2"/>
          <w:sz w:val="24"/>
          <w:szCs w:val="24"/>
        </w:rPr>
        <w:drawing>
          <wp:inline distT="0" distB="0" distL="0" distR="0" wp14:anchorId="5B89B324" wp14:editId="4CAA5B1F">
            <wp:extent cx="5934075" cy="3781425"/>
            <wp:effectExtent l="19050" t="0" r="9525" b="0"/>
            <wp:docPr id="14" name="Picture 8" descr="IMG_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0086.JPG"/>
                    <pic:cNvPicPr>
                      <a:picLocks noChangeAspect="1" noChangeArrowheads="1"/>
                    </pic:cNvPicPr>
                  </pic:nvPicPr>
                  <pic:blipFill>
                    <a:blip r:embed="rId17"/>
                    <a:srcRect/>
                    <a:stretch>
                      <a:fillRect/>
                    </a:stretch>
                  </pic:blipFill>
                  <pic:spPr bwMode="auto">
                    <a:xfrm>
                      <a:off x="0" y="0"/>
                      <a:ext cx="5934075" cy="3781425"/>
                    </a:xfrm>
                    <a:prstGeom prst="rect">
                      <a:avLst/>
                    </a:prstGeom>
                    <a:noFill/>
                    <a:ln w="9525">
                      <a:noFill/>
                      <a:miter lim="800000"/>
                      <a:headEnd/>
                      <a:tailEnd/>
                    </a:ln>
                  </pic:spPr>
                </pic:pic>
              </a:graphicData>
            </a:graphic>
          </wp:inline>
        </w:drawing>
      </w:r>
    </w:p>
    <w:p w14:paraId="25F5E5BE" w14:textId="77777777" w:rsidR="009675AC" w:rsidRPr="00DE343B" w:rsidRDefault="009675AC" w:rsidP="00FA0913">
      <w:pPr>
        <w:jc w:val="both"/>
        <w:rPr>
          <w:rFonts w:ascii="Times New Roman" w:hAnsi="Times New Roman"/>
          <w:color w:val="1F497D" w:themeColor="text2"/>
          <w:sz w:val="24"/>
          <w:szCs w:val="24"/>
        </w:rPr>
      </w:pPr>
      <w:proofErr w:type="gramStart"/>
      <w:r w:rsidRPr="009675AC">
        <w:rPr>
          <w:rFonts w:ascii="Times New Roman" w:hAnsi="Times New Roman"/>
          <w:color w:val="1F497D" w:themeColor="text2"/>
          <w:sz w:val="32"/>
          <w:szCs w:val="32"/>
          <w:u w:val="thick"/>
        </w:rPr>
        <w:lastRenderedPageBreak/>
        <w:t>8.</w:t>
      </w:r>
      <w:r w:rsidR="00DE343B">
        <w:rPr>
          <w:rFonts w:ascii="Times New Roman" w:hAnsi="Times New Roman"/>
          <w:color w:val="1F497D" w:themeColor="text2"/>
          <w:sz w:val="32"/>
          <w:szCs w:val="32"/>
          <w:u w:val="thick"/>
        </w:rPr>
        <w:t>Two</w:t>
      </w:r>
      <w:proofErr w:type="gramEnd"/>
      <w:r w:rsidRPr="009675AC">
        <w:rPr>
          <w:rFonts w:ascii="Times New Roman" w:hAnsi="Times New Roman"/>
          <w:color w:val="1F497D" w:themeColor="text2"/>
          <w:sz w:val="32"/>
          <w:szCs w:val="32"/>
          <w:u w:val="thick"/>
        </w:rPr>
        <w:t xml:space="preserve"> </w:t>
      </w:r>
      <w:r w:rsidR="00DE343B">
        <w:rPr>
          <w:rFonts w:ascii="Times New Roman" w:hAnsi="Times New Roman"/>
          <w:color w:val="1F497D" w:themeColor="text2"/>
          <w:sz w:val="32"/>
          <w:szCs w:val="32"/>
          <w:u w:val="thick"/>
        </w:rPr>
        <w:t>o</w:t>
      </w:r>
      <w:r w:rsidRPr="009675AC">
        <w:rPr>
          <w:rFonts w:ascii="Times New Roman" w:hAnsi="Times New Roman"/>
          <w:color w:val="1F497D" w:themeColor="text2"/>
          <w:sz w:val="32"/>
          <w:szCs w:val="32"/>
          <w:u w:val="thick"/>
        </w:rPr>
        <w:t>pen gate view</w:t>
      </w:r>
      <w:r>
        <w:rPr>
          <w:rFonts w:ascii="Times New Roman" w:hAnsi="Times New Roman"/>
          <w:color w:val="1F497D" w:themeColor="text2"/>
          <w:sz w:val="32"/>
          <w:szCs w:val="32"/>
          <w:u w:val="thick"/>
        </w:rPr>
        <w:t xml:space="preserve"> From out side </w:t>
      </w:r>
    </w:p>
    <w:p w14:paraId="657B7B05" w14:textId="77777777" w:rsidR="00565C0A" w:rsidRDefault="009675AC" w:rsidP="00FA0913">
      <w:pPr>
        <w:jc w:val="both"/>
        <w:rPr>
          <w:rFonts w:ascii="Times New Roman" w:hAnsi="Times New Roman"/>
          <w:b/>
          <w:color w:val="1F497D" w:themeColor="text2"/>
          <w:sz w:val="28"/>
          <w:szCs w:val="28"/>
          <w:u w:val="single"/>
        </w:rPr>
      </w:pPr>
      <w:r>
        <w:rPr>
          <w:rFonts w:ascii="Times New Roman" w:hAnsi="Times New Roman"/>
          <w:b/>
          <w:noProof/>
          <w:color w:val="1F497D" w:themeColor="text2"/>
          <w:sz w:val="28"/>
          <w:szCs w:val="28"/>
          <w:u w:val="single"/>
        </w:rPr>
        <w:drawing>
          <wp:inline distT="0" distB="0" distL="0" distR="0" wp14:anchorId="3E769572" wp14:editId="66500071">
            <wp:extent cx="5943600" cy="3257550"/>
            <wp:effectExtent l="228600" t="228600" r="228600" b="2286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25755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4D2B5638" w14:textId="77777777" w:rsidR="00565C0A" w:rsidRDefault="00DE343B" w:rsidP="00FA0913">
      <w:pPr>
        <w:jc w:val="both"/>
        <w:rPr>
          <w:rFonts w:ascii="Times New Roman" w:hAnsi="Times New Roman"/>
          <w:b/>
          <w:color w:val="1F497D" w:themeColor="text2"/>
          <w:sz w:val="28"/>
          <w:szCs w:val="28"/>
          <w:u w:val="single"/>
        </w:rPr>
      </w:pPr>
      <w:r>
        <w:rPr>
          <w:rFonts w:ascii="Times New Roman" w:hAnsi="Times New Roman"/>
          <w:b/>
          <w:noProof/>
          <w:color w:val="1F497D" w:themeColor="text2"/>
          <w:sz w:val="28"/>
          <w:szCs w:val="28"/>
          <w:u w:val="single"/>
        </w:rPr>
        <w:drawing>
          <wp:inline distT="0" distB="0" distL="0" distR="0" wp14:anchorId="262DDA93" wp14:editId="482705FB">
            <wp:extent cx="5943600" cy="3343275"/>
            <wp:effectExtent l="228600" t="228600" r="228600" b="2381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12976F4C" w14:textId="77777777" w:rsidR="00FA0913" w:rsidRDefault="00FA0913" w:rsidP="00FA0913">
      <w:pPr>
        <w:jc w:val="both"/>
        <w:rPr>
          <w:rFonts w:ascii="Times New Roman" w:hAnsi="Times New Roman"/>
          <w:color w:val="1F497D" w:themeColor="text2"/>
          <w:sz w:val="28"/>
          <w:szCs w:val="28"/>
        </w:rPr>
      </w:pPr>
      <w:r w:rsidRPr="006E56BA">
        <w:rPr>
          <w:rFonts w:ascii="Times New Roman" w:hAnsi="Times New Roman"/>
          <w:b/>
          <w:color w:val="1F497D" w:themeColor="text2"/>
          <w:sz w:val="28"/>
          <w:szCs w:val="28"/>
          <w:u w:val="single"/>
        </w:rPr>
        <w:lastRenderedPageBreak/>
        <w:t>Parking Services</w:t>
      </w:r>
      <w:r>
        <w:rPr>
          <w:rFonts w:ascii="Times New Roman" w:hAnsi="Times New Roman"/>
          <w:color w:val="1F497D" w:themeColor="text2"/>
          <w:sz w:val="28"/>
          <w:szCs w:val="28"/>
        </w:rPr>
        <w:t>:-</w:t>
      </w:r>
    </w:p>
    <w:p w14:paraId="56957EFD" w14:textId="77777777" w:rsidR="00FA0913" w:rsidRDefault="00FA0913" w:rsidP="00FA0913">
      <w:pPr>
        <w:jc w:val="both"/>
        <w:rPr>
          <w:rFonts w:ascii="Times New Roman" w:hAnsi="Times New Roman"/>
          <w:color w:val="1F497D" w:themeColor="text2"/>
          <w:sz w:val="28"/>
          <w:szCs w:val="28"/>
        </w:rPr>
      </w:pPr>
      <w:r>
        <w:rPr>
          <w:rFonts w:ascii="Times New Roman" w:hAnsi="Times New Roman"/>
          <w:color w:val="1F497D" w:themeColor="text2"/>
          <w:sz w:val="28"/>
          <w:szCs w:val="28"/>
        </w:rPr>
        <w:t>WFIH has accommodating capacity of 150 vehicles at one. Hence, we are so proud to serve our guests in our premise.</w:t>
      </w:r>
    </w:p>
    <w:p w14:paraId="40359B95" w14:textId="77777777" w:rsidR="00FA0913" w:rsidRPr="006E56BA" w:rsidRDefault="00FA0913" w:rsidP="00FA0913">
      <w:pPr>
        <w:jc w:val="both"/>
        <w:rPr>
          <w:rFonts w:ascii="Times New Roman" w:hAnsi="Times New Roman"/>
          <w:b/>
          <w:color w:val="1F497D" w:themeColor="text2"/>
          <w:sz w:val="28"/>
          <w:szCs w:val="28"/>
          <w:u w:val="single"/>
        </w:rPr>
      </w:pPr>
      <w:r w:rsidRPr="006E56BA">
        <w:rPr>
          <w:rFonts w:ascii="Times New Roman" w:hAnsi="Times New Roman"/>
          <w:b/>
          <w:color w:val="1F497D" w:themeColor="text2"/>
          <w:sz w:val="28"/>
          <w:szCs w:val="28"/>
          <w:u w:val="single"/>
        </w:rPr>
        <w:t>Registrations:</w:t>
      </w:r>
    </w:p>
    <w:p w14:paraId="639E7DA4" w14:textId="77777777" w:rsidR="00FA0913" w:rsidRDefault="00FA0913" w:rsidP="00FA0913">
      <w:pPr>
        <w:jc w:val="both"/>
        <w:rPr>
          <w:rFonts w:ascii="Times New Roman" w:hAnsi="Times New Roman"/>
          <w:color w:val="1F497D" w:themeColor="text2"/>
          <w:sz w:val="28"/>
          <w:szCs w:val="28"/>
        </w:rPr>
      </w:pPr>
      <w:r>
        <w:rPr>
          <w:rFonts w:ascii="Times New Roman" w:hAnsi="Times New Roman"/>
          <w:color w:val="1F497D" w:themeColor="text2"/>
          <w:sz w:val="28"/>
          <w:szCs w:val="28"/>
        </w:rPr>
        <w:t>WFIH is registered under company act of South Sudan and has been operational in South Sudan since 23</w:t>
      </w:r>
      <w:r w:rsidRPr="00192526">
        <w:rPr>
          <w:rFonts w:ascii="Times New Roman" w:hAnsi="Times New Roman"/>
          <w:color w:val="1F497D" w:themeColor="text2"/>
          <w:sz w:val="28"/>
          <w:szCs w:val="28"/>
          <w:vertAlign w:val="superscript"/>
        </w:rPr>
        <w:t>rd</w:t>
      </w:r>
      <w:r>
        <w:rPr>
          <w:rFonts w:ascii="Times New Roman" w:hAnsi="Times New Roman"/>
          <w:color w:val="1F497D" w:themeColor="text2"/>
          <w:sz w:val="28"/>
          <w:szCs w:val="28"/>
        </w:rPr>
        <w:t xml:space="preserve"> of July 2010.</w:t>
      </w:r>
    </w:p>
    <w:p w14:paraId="5246E69A" w14:textId="77777777" w:rsidR="00FA0913" w:rsidRPr="00C150BD" w:rsidRDefault="00FA0913" w:rsidP="00FA0913">
      <w:pPr>
        <w:jc w:val="both"/>
        <w:rPr>
          <w:rFonts w:ascii="Times New Roman" w:hAnsi="Times New Roman"/>
          <w:b/>
          <w:color w:val="1F497D" w:themeColor="text2"/>
          <w:sz w:val="28"/>
          <w:szCs w:val="28"/>
          <w:u w:val="thick"/>
        </w:rPr>
      </w:pPr>
      <w:r w:rsidRPr="00C150BD">
        <w:rPr>
          <w:rFonts w:ascii="Times New Roman" w:hAnsi="Times New Roman"/>
          <w:b/>
          <w:color w:val="1F497D" w:themeColor="text2"/>
          <w:sz w:val="28"/>
          <w:szCs w:val="28"/>
          <w:u w:val="thick"/>
        </w:rPr>
        <w:t>Names of our major clients to whom similar services were provided</w:t>
      </w:r>
    </w:p>
    <w:p w14:paraId="05097C9D" w14:textId="77777777" w:rsidR="00FA0913" w:rsidRDefault="00FA0913" w:rsidP="00FA0913">
      <w:pPr>
        <w:jc w:val="both"/>
        <w:rPr>
          <w:rFonts w:ascii="Times New Roman" w:hAnsi="Times New Roman"/>
          <w:color w:val="1F497D" w:themeColor="text2"/>
          <w:sz w:val="28"/>
          <w:szCs w:val="28"/>
        </w:rPr>
      </w:pPr>
      <w:r>
        <w:rPr>
          <w:rFonts w:ascii="Times New Roman" w:hAnsi="Times New Roman"/>
          <w:color w:val="1F497D" w:themeColor="text2"/>
          <w:sz w:val="28"/>
          <w:szCs w:val="28"/>
        </w:rPr>
        <w:t>For further information, we have listed some of our major clients from international organizations who have been served by our hotel, and can be best references.</w:t>
      </w:r>
    </w:p>
    <w:p w14:paraId="57FE3E45" w14:textId="77777777" w:rsidR="00FA0913" w:rsidRDefault="00FA0913" w:rsidP="00FA0913">
      <w:pPr>
        <w:jc w:val="both"/>
        <w:rPr>
          <w:rFonts w:ascii="Times New Roman" w:hAnsi="Times New Roman"/>
          <w:color w:val="1F497D" w:themeColor="text2"/>
          <w:sz w:val="28"/>
          <w:szCs w:val="28"/>
        </w:rPr>
      </w:pPr>
      <w:r>
        <w:rPr>
          <w:rFonts w:ascii="Times New Roman" w:hAnsi="Times New Roman"/>
          <w:color w:val="1F497D" w:themeColor="text2"/>
          <w:sz w:val="28"/>
          <w:szCs w:val="28"/>
        </w:rPr>
        <w:t>ORGANIZATIONS</w:t>
      </w:r>
    </w:p>
    <w:p w14:paraId="4FA7AF7D" w14:textId="77777777" w:rsidR="00FA0913" w:rsidRDefault="00FA0913" w:rsidP="00FA0913">
      <w:pPr>
        <w:pStyle w:val="ListParagraph"/>
        <w:numPr>
          <w:ilvl w:val="0"/>
          <w:numId w:val="4"/>
        </w:numPr>
        <w:spacing w:line="240" w:lineRule="auto"/>
        <w:jc w:val="both"/>
        <w:rPr>
          <w:rFonts w:ascii="Times New Roman" w:hAnsi="Times New Roman"/>
          <w:color w:val="1F497D" w:themeColor="text2"/>
          <w:sz w:val="28"/>
          <w:szCs w:val="28"/>
        </w:rPr>
      </w:pPr>
      <w:r>
        <w:rPr>
          <w:rFonts w:ascii="Times New Roman" w:hAnsi="Times New Roman"/>
          <w:color w:val="1F497D" w:themeColor="text2"/>
          <w:sz w:val="28"/>
          <w:szCs w:val="28"/>
        </w:rPr>
        <w:t xml:space="preserve">UNHCR GIZ </w:t>
      </w:r>
    </w:p>
    <w:p w14:paraId="6F0420C1" w14:textId="77777777" w:rsidR="00FA0913" w:rsidRDefault="00FA0913" w:rsidP="00FA0913">
      <w:pPr>
        <w:pStyle w:val="ListParagraph"/>
        <w:numPr>
          <w:ilvl w:val="0"/>
          <w:numId w:val="4"/>
        </w:numPr>
        <w:spacing w:line="240" w:lineRule="auto"/>
        <w:jc w:val="both"/>
        <w:rPr>
          <w:rFonts w:ascii="Times New Roman" w:hAnsi="Times New Roman"/>
          <w:color w:val="1F497D" w:themeColor="text2"/>
          <w:sz w:val="28"/>
          <w:szCs w:val="28"/>
        </w:rPr>
      </w:pPr>
      <w:r>
        <w:rPr>
          <w:rFonts w:ascii="Times New Roman" w:hAnsi="Times New Roman"/>
          <w:color w:val="1F497D" w:themeColor="text2"/>
          <w:sz w:val="28"/>
          <w:szCs w:val="28"/>
        </w:rPr>
        <w:t>AECOM</w:t>
      </w:r>
    </w:p>
    <w:p w14:paraId="0C697DDC" w14:textId="77777777" w:rsidR="00FA0913" w:rsidRDefault="00FA0913" w:rsidP="00FA0913">
      <w:pPr>
        <w:pStyle w:val="ListParagraph"/>
        <w:numPr>
          <w:ilvl w:val="0"/>
          <w:numId w:val="4"/>
        </w:numPr>
        <w:spacing w:line="240" w:lineRule="auto"/>
        <w:jc w:val="both"/>
        <w:rPr>
          <w:rFonts w:ascii="Times New Roman" w:hAnsi="Times New Roman"/>
          <w:color w:val="1F497D" w:themeColor="text2"/>
          <w:sz w:val="28"/>
          <w:szCs w:val="28"/>
        </w:rPr>
      </w:pPr>
      <w:r>
        <w:rPr>
          <w:rFonts w:ascii="Times New Roman" w:hAnsi="Times New Roman"/>
          <w:color w:val="1F497D" w:themeColor="text2"/>
          <w:sz w:val="28"/>
          <w:szCs w:val="28"/>
        </w:rPr>
        <w:t>SAFERWORLD</w:t>
      </w:r>
    </w:p>
    <w:p w14:paraId="460E0A35" w14:textId="77777777" w:rsidR="00FA0913" w:rsidRDefault="00FA0913" w:rsidP="00FA0913">
      <w:pPr>
        <w:pStyle w:val="ListParagraph"/>
        <w:numPr>
          <w:ilvl w:val="0"/>
          <w:numId w:val="4"/>
        </w:numPr>
        <w:spacing w:line="240" w:lineRule="auto"/>
        <w:jc w:val="both"/>
        <w:rPr>
          <w:rFonts w:ascii="Times New Roman" w:hAnsi="Times New Roman"/>
          <w:color w:val="1F497D" w:themeColor="text2"/>
          <w:sz w:val="28"/>
          <w:szCs w:val="28"/>
        </w:rPr>
      </w:pPr>
      <w:r>
        <w:rPr>
          <w:rFonts w:ascii="Times New Roman" w:hAnsi="Times New Roman"/>
          <w:color w:val="1F497D" w:themeColor="text2"/>
          <w:sz w:val="28"/>
          <w:szCs w:val="28"/>
        </w:rPr>
        <w:t>Danish church Aid</w:t>
      </w:r>
    </w:p>
    <w:p w14:paraId="23AA7051" w14:textId="77777777" w:rsidR="00FA0913" w:rsidRDefault="00FA0913" w:rsidP="00FA0913">
      <w:pPr>
        <w:pStyle w:val="ListParagraph"/>
        <w:numPr>
          <w:ilvl w:val="0"/>
          <w:numId w:val="4"/>
        </w:numPr>
        <w:spacing w:line="240" w:lineRule="auto"/>
        <w:jc w:val="both"/>
        <w:rPr>
          <w:rFonts w:ascii="Times New Roman" w:hAnsi="Times New Roman"/>
          <w:color w:val="1F497D" w:themeColor="text2"/>
          <w:sz w:val="28"/>
          <w:szCs w:val="28"/>
        </w:rPr>
      </w:pPr>
      <w:r>
        <w:rPr>
          <w:rFonts w:ascii="Times New Roman" w:hAnsi="Times New Roman"/>
          <w:color w:val="1F497D" w:themeColor="text2"/>
          <w:sz w:val="28"/>
          <w:szCs w:val="28"/>
        </w:rPr>
        <w:t>THE SUDD INSTITIUTE</w:t>
      </w:r>
    </w:p>
    <w:p w14:paraId="5CA39DD4" w14:textId="77777777" w:rsidR="00FA0913" w:rsidRDefault="00FA0913" w:rsidP="00FA0913">
      <w:pPr>
        <w:pStyle w:val="ListParagraph"/>
        <w:numPr>
          <w:ilvl w:val="0"/>
          <w:numId w:val="4"/>
        </w:numPr>
        <w:spacing w:line="240" w:lineRule="auto"/>
        <w:jc w:val="both"/>
        <w:rPr>
          <w:rFonts w:ascii="Times New Roman" w:hAnsi="Times New Roman"/>
          <w:color w:val="1F497D" w:themeColor="text2"/>
          <w:sz w:val="28"/>
          <w:szCs w:val="28"/>
        </w:rPr>
      </w:pPr>
      <w:r>
        <w:rPr>
          <w:rFonts w:ascii="Times New Roman" w:hAnsi="Times New Roman"/>
          <w:color w:val="1F497D" w:themeColor="text2"/>
          <w:sz w:val="28"/>
          <w:szCs w:val="28"/>
        </w:rPr>
        <w:t>EQUITY BANK</w:t>
      </w:r>
    </w:p>
    <w:p w14:paraId="0BEAB605" w14:textId="77777777" w:rsidR="00FA0913" w:rsidRDefault="00FA0913" w:rsidP="00FA0913">
      <w:pPr>
        <w:pStyle w:val="ListParagraph"/>
        <w:numPr>
          <w:ilvl w:val="0"/>
          <w:numId w:val="4"/>
        </w:numPr>
        <w:spacing w:line="240" w:lineRule="auto"/>
        <w:jc w:val="both"/>
        <w:rPr>
          <w:rFonts w:ascii="Times New Roman" w:hAnsi="Times New Roman"/>
          <w:color w:val="1F497D" w:themeColor="text2"/>
          <w:sz w:val="28"/>
          <w:szCs w:val="28"/>
        </w:rPr>
      </w:pPr>
      <w:r>
        <w:rPr>
          <w:rFonts w:ascii="Times New Roman" w:hAnsi="Times New Roman"/>
          <w:color w:val="1F497D" w:themeColor="text2"/>
          <w:sz w:val="28"/>
          <w:szCs w:val="28"/>
        </w:rPr>
        <w:t>CCR</w:t>
      </w:r>
    </w:p>
    <w:p w14:paraId="465595CA" w14:textId="77777777" w:rsidR="00FA0913" w:rsidRDefault="00FA0913" w:rsidP="00FA0913">
      <w:pPr>
        <w:pStyle w:val="ListParagraph"/>
        <w:numPr>
          <w:ilvl w:val="0"/>
          <w:numId w:val="4"/>
        </w:numPr>
        <w:spacing w:line="240" w:lineRule="auto"/>
        <w:jc w:val="both"/>
        <w:rPr>
          <w:rFonts w:ascii="Times New Roman" w:hAnsi="Times New Roman"/>
          <w:color w:val="1F497D" w:themeColor="text2"/>
          <w:sz w:val="28"/>
          <w:szCs w:val="28"/>
        </w:rPr>
      </w:pPr>
      <w:r>
        <w:rPr>
          <w:rFonts w:ascii="Times New Roman" w:hAnsi="Times New Roman"/>
          <w:color w:val="1F497D" w:themeColor="text2"/>
          <w:sz w:val="28"/>
          <w:szCs w:val="28"/>
        </w:rPr>
        <w:t>ICRC</w:t>
      </w:r>
    </w:p>
    <w:p w14:paraId="5C603428" w14:textId="77777777" w:rsidR="00FA0913" w:rsidRDefault="00FA0913" w:rsidP="00FA0913">
      <w:pPr>
        <w:pStyle w:val="ListParagraph"/>
        <w:numPr>
          <w:ilvl w:val="0"/>
          <w:numId w:val="4"/>
        </w:numPr>
        <w:spacing w:line="240" w:lineRule="auto"/>
        <w:jc w:val="both"/>
        <w:rPr>
          <w:rFonts w:ascii="Times New Roman" w:hAnsi="Times New Roman"/>
          <w:color w:val="1F497D" w:themeColor="text2"/>
          <w:sz w:val="28"/>
          <w:szCs w:val="28"/>
        </w:rPr>
      </w:pPr>
      <w:r>
        <w:rPr>
          <w:rFonts w:ascii="Times New Roman" w:hAnsi="Times New Roman"/>
          <w:color w:val="1F497D" w:themeColor="text2"/>
          <w:sz w:val="28"/>
          <w:szCs w:val="28"/>
        </w:rPr>
        <w:t>Norwegians People Aid</w:t>
      </w:r>
    </w:p>
    <w:p w14:paraId="71BDD133" w14:textId="77777777" w:rsidR="00FA0913" w:rsidRDefault="00FA0913" w:rsidP="00FA0913">
      <w:pPr>
        <w:pStyle w:val="ListParagraph"/>
        <w:numPr>
          <w:ilvl w:val="0"/>
          <w:numId w:val="4"/>
        </w:numPr>
        <w:spacing w:line="240" w:lineRule="auto"/>
        <w:jc w:val="both"/>
        <w:rPr>
          <w:rFonts w:ascii="Times New Roman" w:hAnsi="Times New Roman"/>
          <w:color w:val="1F497D" w:themeColor="text2"/>
          <w:sz w:val="28"/>
          <w:szCs w:val="28"/>
        </w:rPr>
      </w:pPr>
      <w:r>
        <w:rPr>
          <w:rFonts w:ascii="Times New Roman" w:hAnsi="Times New Roman"/>
          <w:color w:val="1F497D" w:themeColor="text2"/>
          <w:sz w:val="28"/>
          <w:szCs w:val="28"/>
        </w:rPr>
        <w:t>CORDAID</w:t>
      </w:r>
    </w:p>
    <w:p w14:paraId="1A0F763C" w14:textId="77777777" w:rsidR="00FA0913" w:rsidRDefault="00FA0913" w:rsidP="00FA0913">
      <w:pPr>
        <w:pStyle w:val="ListParagraph"/>
        <w:numPr>
          <w:ilvl w:val="0"/>
          <w:numId w:val="4"/>
        </w:numPr>
        <w:spacing w:line="240" w:lineRule="auto"/>
        <w:jc w:val="both"/>
        <w:rPr>
          <w:rFonts w:ascii="Times New Roman" w:hAnsi="Times New Roman"/>
          <w:color w:val="1F497D" w:themeColor="text2"/>
          <w:sz w:val="28"/>
          <w:szCs w:val="28"/>
        </w:rPr>
      </w:pPr>
      <w:r>
        <w:rPr>
          <w:rFonts w:ascii="Times New Roman" w:hAnsi="Times New Roman"/>
          <w:color w:val="1F497D" w:themeColor="text2"/>
          <w:sz w:val="28"/>
          <w:szCs w:val="28"/>
        </w:rPr>
        <w:t>And more ………………..</w:t>
      </w:r>
    </w:p>
    <w:p w14:paraId="5E379411" w14:textId="77777777" w:rsidR="00C87193" w:rsidRDefault="00C87193" w:rsidP="00C87193">
      <w:pPr>
        <w:pStyle w:val="ListParagraph"/>
        <w:spacing w:line="240" w:lineRule="auto"/>
        <w:jc w:val="both"/>
        <w:rPr>
          <w:rFonts w:ascii="Times New Roman" w:hAnsi="Times New Roman"/>
          <w:color w:val="1F497D" w:themeColor="text2"/>
          <w:sz w:val="28"/>
          <w:szCs w:val="28"/>
        </w:rPr>
      </w:pPr>
    </w:p>
    <w:p w14:paraId="153839D4" w14:textId="77777777" w:rsidR="00FA0913" w:rsidRPr="002D51FB" w:rsidRDefault="00C87193" w:rsidP="00C87193">
      <w:pPr>
        <w:pStyle w:val="ListParagraph"/>
        <w:numPr>
          <w:ilvl w:val="0"/>
          <w:numId w:val="2"/>
        </w:numPr>
        <w:tabs>
          <w:tab w:val="left" w:pos="3405"/>
        </w:tabs>
        <w:rPr>
          <w:b/>
          <w:color w:val="1F497D" w:themeColor="text2"/>
          <w:sz w:val="40"/>
          <w:szCs w:val="40"/>
        </w:rPr>
      </w:pPr>
      <w:r w:rsidRPr="002D51FB">
        <w:rPr>
          <w:color w:val="1F497D" w:themeColor="text2"/>
          <w:sz w:val="40"/>
          <w:szCs w:val="40"/>
        </w:rPr>
        <w:t>WFIH well coming any interested party to negotiated and rent the compound!!</w:t>
      </w:r>
    </w:p>
    <w:p w14:paraId="290F31D7" w14:textId="77777777" w:rsidR="00FA0913" w:rsidRDefault="00FA0913" w:rsidP="00FA0913">
      <w:pPr>
        <w:tabs>
          <w:tab w:val="left" w:pos="3405"/>
        </w:tabs>
        <w:jc w:val="center"/>
        <w:rPr>
          <w:b/>
          <w:color w:val="1F497D" w:themeColor="text2"/>
          <w:sz w:val="36"/>
          <w:szCs w:val="36"/>
          <w:u w:val="thick"/>
        </w:rPr>
      </w:pPr>
    </w:p>
    <w:p w14:paraId="46F7C4F2" w14:textId="77777777" w:rsidR="00FA0913" w:rsidRDefault="00FA0913" w:rsidP="00FA0913">
      <w:pPr>
        <w:tabs>
          <w:tab w:val="left" w:pos="3405"/>
        </w:tabs>
        <w:jc w:val="center"/>
        <w:rPr>
          <w:b/>
          <w:color w:val="1F497D" w:themeColor="text2"/>
          <w:sz w:val="36"/>
          <w:szCs w:val="36"/>
          <w:u w:val="thick"/>
        </w:rPr>
      </w:pPr>
    </w:p>
    <w:p w14:paraId="2A4B4877" w14:textId="77777777" w:rsidR="00FA0913" w:rsidRDefault="00FA0913" w:rsidP="00FA0913">
      <w:pPr>
        <w:tabs>
          <w:tab w:val="left" w:pos="3405"/>
        </w:tabs>
        <w:jc w:val="center"/>
        <w:rPr>
          <w:b/>
          <w:color w:val="1F497D" w:themeColor="text2"/>
          <w:sz w:val="36"/>
          <w:szCs w:val="36"/>
          <w:u w:val="thick"/>
        </w:rPr>
      </w:pPr>
    </w:p>
    <w:p w14:paraId="2527BAD3" w14:textId="77777777" w:rsidR="00FA0913" w:rsidRDefault="00FA0913" w:rsidP="00FA0913">
      <w:pPr>
        <w:tabs>
          <w:tab w:val="left" w:pos="3405"/>
        </w:tabs>
        <w:jc w:val="center"/>
        <w:rPr>
          <w:b/>
          <w:color w:val="1F497D" w:themeColor="text2"/>
          <w:sz w:val="36"/>
          <w:szCs w:val="36"/>
          <w:u w:val="thick"/>
        </w:rPr>
      </w:pPr>
    </w:p>
    <w:p w14:paraId="0036EFF9" w14:textId="77777777" w:rsidR="00FA0913" w:rsidRDefault="00FA0913" w:rsidP="00FA0913">
      <w:pPr>
        <w:tabs>
          <w:tab w:val="left" w:pos="3405"/>
        </w:tabs>
        <w:jc w:val="center"/>
        <w:rPr>
          <w:b/>
          <w:color w:val="1F497D" w:themeColor="text2"/>
          <w:sz w:val="36"/>
          <w:szCs w:val="36"/>
          <w:u w:val="thick"/>
        </w:rPr>
      </w:pPr>
    </w:p>
    <w:p w14:paraId="56A0C33A" w14:textId="77777777" w:rsidR="00FA0913" w:rsidRDefault="00FA0913" w:rsidP="00FA0913">
      <w:pPr>
        <w:tabs>
          <w:tab w:val="left" w:pos="3405"/>
        </w:tabs>
        <w:jc w:val="center"/>
        <w:rPr>
          <w:b/>
          <w:color w:val="1F497D" w:themeColor="text2"/>
          <w:sz w:val="36"/>
          <w:szCs w:val="36"/>
          <w:u w:val="thick"/>
        </w:rPr>
      </w:pPr>
    </w:p>
    <w:p w14:paraId="706E6282" w14:textId="77777777" w:rsidR="00FA0913" w:rsidRDefault="00FA0913" w:rsidP="00FA0913">
      <w:pPr>
        <w:tabs>
          <w:tab w:val="left" w:pos="3405"/>
        </w:tabs>
        <w:jc w:val="center"/>
        <w:rPr>
          <w:b/>
          <w:color w:val="1F497D" w:themeColor="text2"/>
          <w:sz w:val="36"/>
          <w:szCs w:val="36"/>
          <w:u w:val="thick"/>
        </w:rPr>
      </w:pPr>
    </w:p>
    <w:p w14:paraId="55C606AB" w14:textId="77777777" w:rsidR="00FA0913" w:rsidRDefault="00FA0913" w:rsidP="00FA0913">
      <w:pPr>
        <w:tabs>
          <w:tab w:val="left" w:pos="3405"/>
        </w:tabs>
        <w:jc w:val="center"/>
        <w:rPr>
          <w:b/>
          <w:color w:val="1F497D" w:themeColor="text2"/>
          <w:sz w:val="36"/>
          <w:szCs w:val="36"/>
          <w:u w:val="thick"/>
        </w:rPr>
      </w:pPr>
    </w:p>
    <w:p w14:paraId="28FAA843" w14:textId="77777777" w:rsidR="00FA0913" w:rsidRPr="003E3AF5" w:rsidRDefault="00FA0913" w:rsidP="00FA0913">
      <w:pPr>
        <w:tabs>
          <w:tab w:val="left" w:pos="3405"/>
        </w:tabs>
        <w:jc w:val="center"/>
        <w:rPr>
          <w:b/>
          <w:color w:val="1F497D" w:themeColor="text2"/>
          <w:sz w:val="36"/>
          <w:szCs w:val="36"/>
          <w:u w:val="single"/>
        </w:rPr>
      </w:pPr>
    </w:p>
    <w:p w14:paraId="3315D986" w14:textId="77777777" w:rsidR="00613479" w:rsidRDefault="00613479"/>
    <w:sectPr w:rsidR="00613479" w:rsidSect="00D062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4F8ED3" w14:textId="77777777" w:rsidR="004B637C" w:rsidRDefault="004B637C" w:rsidP="000E5E98">
      <w:pPr>
        <w:spacing w:after="0" w:line="240" w:lineRule="auto"/>
      </w:pPr>
      <w:r>
        <w:separator/>
      </w:r>
    </w:p>
  </w:endnote>
  <w:endnote w:type="continuationSeparator" w:id="0">
    <w:p w14:paraId="0C21AC6C" w14:textId="77777777" w:rsidR="004B637C" w:rsidRDefault="004B637C" w:rsidP="000E5E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1372D0" w14:textId="77777777" w:rsidR="004B637C" w:rsidRDefault="004B637C" w:rsidP="000E5E98">
      <w:pPr>
        <w:spacing w:after="0" w:line="240" w:lineRule="auto"/>
      </w:pPr>
      <w:r>
        <w:separator/>
      </w:r>
    </w:p>
  </w:footnote>
  <w:footnote w:type="continuationSeparator" w:id="0">
    <w:p w14:paraId="70F2E0D1" w14:textId="77777777" w:rsidR="004B637C" w:rsidRDefault="004B637C" w:rsidP="000E5E9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11958"/>
    <w:multiLevelType w:val="hybridMultilevel"/>
    <w:tmpl w:val="DE26FB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6FE13A5"/>
    <w:multiLevelType w:val="hybridMultilevel"/>
    <w:tmpl w:val="CE2C2D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E41103F"/>
    <w:multiLevelType w:val="hybridMultilevel"/>
    <w:tmpl w:val="E2EC31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12B3D3A"/>
    <w:multiLevelType w:val="hybridMultilevel"/>
    <w:tmpl w:val="2E0E4E5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0913"/>
    <w:rsid w:val="00071A71"/>
    <w:rsid w:val="000E5E98"/>
    <w:rsid w:val="0013199E"/>
    <w:rsid w:val="001F21D5"/>
    <w:rsid w:val="00227EBF"/>
    <w:rsid w:val="002C384D"/>
    <w:rsid w:val="002D51FB"/>
    <w:rsid w:val="002F39EF"/>
    <w:rsid w:val="003E4A45"/>
    <w:rsid w:val="00463E3D"/>
    <w:rsid w:val="004B637C"/>
    <w:rsid w:val="005048F4"/>
    <w:rsid w:val="00565C0A"/>
    <w:rsid w:val="00572F2C"/>
    <w:rsid w:val="006016DB"/>
    <w:rsid w:val="00613479"/>
    <w:rsid w:val="007A7BD3"/>
    <w:rsid w:val="007F1D58"/>
    <w:rsid w:val="008217C2"/>
    <w:rsid w:val="00856DE6"/>
    <w:rsid w:val="008744A9"/>
    <w:rsid w:val="00887855"/>
    <w:rsid w:val="00897B63"/>
    <w:rsid w:val="008A11ED"/>
    <w:rsid w:val="008F42D4"/>
    <w:rsid w:val="00911351"/>
    <w:rsid w:val="00920617"/>
    <w:rsid w:val="009675AC"/>
    <w:rsid w:val="00987070"/>
    <w:rsid w:val="009B103A"/>
    <w:rsid w:val="009F08DC"/>
    <w:rsid w:val="00B14B48"/>
    <w:rsid w:val="00B52CCF"/>
    <w:rsid w:val="00BF30E1"/>
    <w:rsid w:val="00C87193"/>
    <w:rsid w:val="00DE343B"/>
    <w:rsid w:val="00E66D38"/>
    <w:rsid w:val="00F87098"/>
    <w:rsid w:val="00FA09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3513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0913"/>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0913"/>
    <w:pPr>
      <w:ind w:left="720"/>
      <w:contextualSpacing/>
    </w:pPr>
  </w:style>
  <w:style w:type="paragraph" w:styleId="BalloonText">
    <w:name w:val="Balloon Text"/>
    <w:basedOn w:val="Normal"/>
    <w:link w:val="BalloonTextChar"/>
    <w:uiPriority w:val="99"/>
    <w:semiHidden/>
    <w:unhideWhenUsed/>
    <w:rsid w:val="00FA09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0913"/>
    <w:rPr>
      <w:rFonts w:ascii="Tahoma" w:eastAsia="Calibri" w:hAnsi="Tahoma" w:cs="Tahoma"/>
      <w:sz w:val="16"/>
      <w:szCs w:val="16"/>
    </w:rPr>
  </w:style>
  <w:style w:type="paragraph" w:styleId="Header">
    <w:name w:val="header"/>
    <w:basedOn w:val="Normal"/>
    <w:link w:val="HeaderChar"/>
    <w:uiPriority w:val="99"/>
    <w:unhideWhenUsed/>
    <w:rsid w:val="000E5E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5E98"/>
    <w:rPr>
      <w:rFonts w:ascii="Calibri" w:eastAsia="Calibri" w:hAnsi="Calibri" w:cs="Times New Roman"/>
    </w:rPr>
  </w:style>
  <w:style w:type="paragraph" w:styleId="Footer">
    <w:name w:val="footer"/>
    <w:basedOn w:val="Normal"/>
    <w:link w:val="FooterChar"/>
    <w:uiPriority w:val="99"/>
    <w:unhideWhenUsed/>
    <w:rsid w:val="000E5E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5E98"/>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0913"/>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0913"/>
    <w:pPr>
      <w:ind w:left="720"/>
      <w:contextualSpacing/>
    </w:pPr>
  </w:style>
  <w:style w:type="paragraph" w:styleId="BalloonText">
    <w:name w:val="Balloon Text"/>
    <w:basedOn w:val="Normal"/>
    <w:link w:val="BalloonTextChar"/>
    <w:uiPriority w:val="99"/>
    <w:semiHidden/>
    <w:unhideWhenUsed/>
    <w:rsid w:val="00FA09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0913"/>
    <w:rPr>
      <w:rFonts w:ascii="Tahoma" w:eastAsia="Calibri" w:hAnsi="Tahoma" w:cs="Tahoma"/>
      <w:sz w:val="16"/>
      <w:szCs w:val="16"/>
    </w:rPr>
  </w:style>
  <w:style w:type="paragraph" w:styleId="Header">
    <w:name w:val="header"/>
    <w:basedOn w:val="Normal"/>
    <w:link w:val="HeaderChar"/>
    <w:uiPriority w:val="99"/>
    <w:unhideWhenUsed/>
    <w:rsid w:val="000E5E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5E98"/>
    <w:rPr>
      <w:rFonts w:ascii="Calibri" w:eastAsia="Calibri" w:hAnsi="Calibri" w:cs="Times New Roman"/>
    </w:rPr>
  </w:style>
  <w:style w:type="paragraph" w:styleId="Footer">
    <w:name w:val="footer"/>
    <w:basedOn w:val="Normal"/>
    <w:link w:val="FooterChar"/>
    <w:uiPriority w:val="99"/>
    <w:unhideWhenUsed/>
    <w:rsid w:val="000E5E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5E98"/>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11</Pages>
  <Words>694</Words>
  <Characters>3958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4643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Natty11</dc:creator>
  <cp:lastModifiedBy>Natty11</cp:lastModifiedBy>
  <cp:revision>4</cp:revision>
  <cp:lastPrinted>2017-10-04T16:38:00Z</cp:lastPrinted>
  <dcterms:created xsi:type="dcterms:W3CDTF">2018-01-09T16:45:00Z</dcterms:created>
  <dcterms:modified xsi:type="dcterms:W3CDTF">2018-01-30T22:12:00Z</dcterms:modified>
</cp:coreProperties>
</file>