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09C" w:rsidRDefault="007F777E">
      <w:pPr>
        <w:tabs>
          <w:tab w:val="center" w:pos="4680"/>
          <w:tab w:val="right" w:pos="9360"/>
        </w:tabs>
        <w:rPr>
          <w:b/>
          <w:sz w:val="28"/>
          <w:szCs w:val="28"/>
          <w:u w:val="single"/>
        </w:rPr>
      </w:pPr>
      <w:r>
        <w:t xml:space="preserve">                                                                     </w:t>
      </w:r>
      <w:r>
        <w:rPr>
          <w:noProof/>
          <w:lang w:val="en-US"/>
        </w:rPr>
        <w:drawing>
          <wp:inline distT="0" distB="0" distL="0" distR="0">
            <wp:extent cx="1842373" cy="638175"/>
            <wp:effectExtent l="0" t="0" r="0" b="0"/>
            <wp:docPr id="1" name="image2.png" descr="ICCO-International_Logo[1]"/>
            <wp:cNvGraphicFramePr/>
            <a:graphic xmlns:a="http://schemas.openxmlformats.org/drawingml/2006/main">
              <a:graphicData uri="http://schemas.openxmlformats.org/drawingml/2006/picture">
                <pic:pic xmlns:pic="http://schemas.openxmlformats.org/drawingml/2006/picture">
                  <pic:nvPicPr>
                    <pic:cNvPr id="0" name="image2.png" descr="ICCO-International_Logo[1]"/>
                    <pic:cNvPicPr preferRelativeResize="0"/>
                  </pic:nvPicPr>
                  <pic:blipFill>
                    <a:blip r:embed="rId8"/>
                    <a:srcRect/>
                    <a:stretch>
                      <a:fillRect/>
                    </a:stretch>
                  </pic:blipFill>
                  <pic:spPr>
                    <a:xfrm>
                      <a:off x="0" y="0"/>
                      <a:ext cx="1842373" cy="638175"/>
                    </a:xfrm>
                    <a:prstGeom prst="rect">
                      <a:avLst/>
                    </a:prstGeom>
                    <a:ln/>
                  </pic:spPr>
                </pic:pic>
              </a:graphicData>
            </a:graphic>
          </wp:inline>
        </w:drawing>
      </w:r>
    </w:p>
    <w:p w:rsidR="006F609C" w:rsidRDefault="007F777E">
      <w:pPr>
        <w:keepNext/>
        <w:pBdr>
          <w:top w:val="nil"/>
          <w:left w:val="nil"/>
          <w:bottom w:val="nil"/>
          <w:right w:val="nil"/>
          <w:between w:val="nil"/>
        </w:pBdr>
        <w:spacing w:after="180"/>
        <w:jc w:val="center"/>
        <w:rPr>
          <w:b/>
          <w:color w:val="000000"/>
          <w:sz w:val="28"/>
          <w:szCs w:val="28"/>
          <w:u w:val="single"/>
        </w:rPr>
      </w:pPr>
      <w:bookmarkStart w:id="0" w:name="_30j0zll" w:colFirst="0" w:colLast="0"/>
      <w:bookmarkEnd w:id="0"/>
      <w:r>
        <w:rPr>
          <w:b/>
          <w:color w:val="000000"/>
          <w:sz w:val="28"/>
          <w:szCs w:val="28"/>
          <w:u w:val="single"/>
        </w:rPr>
        <w:t xml:space="preserve">Invitation to </w:t>
      </w:r>
      <w:proofErr w:type="gramStart"/>
      <w:r>
        <w:rPr>
          <w:b/>
          <w:color w:val="000000"/>
          <w:sz w:val="28"/>
          <w:szCs w:val="28"/>
          <w:u w:val="single"/>
        </w:rPr>
        <w:t>Submit  Bids</w:t>
      </w:r>
      <w:proofErr w:type="gramEnd"/>
      <w:r>
        <w:rPr>
          <w:b/>
          <w:color w:val="000000"/>
          <w:sz w:val="28"/>
          <w:szCs w:val="28"/>
          <w:u w:val="single"/>
        </w:rPr>
        <w:t xml:space="preserve"> No. </w:t>
      </w:r>
      <w:r>
        <w:rPr>
          <w:rFonts w:ascii="Calibri" w:eastAsia="Calibri" w:hAnsi="Calibri" w:cs="Calibri"/>
          <w:b/>
          <w:sz w:val="28"/>
          <w:szCs w:val="28"/>
          <w:u w:val="single"/>
        </w:rPr>
        <w:t>ICCO/SSJR/01/2018</w:t>
      </w:r>
    </w:p>
    <w:p w:rsidR="006F609C" w:rsidRDefault="007F777E">
      <w:pPr>
        <w:spacing w:after="180"/>
        <w:jc w:val="both"/>
        <w:rPr>
          <w:sz w:val="20"/>
          <w:szCs w:val="20"/>
        </w:rPr>
      </w:pPr>
      <w:r>
        <w:rPr>
          <w:sz w:val="20"/>
          <w:szCs w:val="20"/>
        </w:rPr>
        <w:t xml:space="preserve">ICCO and </w:t>
      </w:r>
      <w:proofErr w:type="spellStart"/>
      <w:r>
        <w:rPr>
          <w:sz w:val="20"/>
          <w:szCs w:val="20"/>
        </w:rPr>
        <w:t>Kerk</w:t>
      </w:r>
      <w:proofErr w:type="spellEnd"/>
      <w:r>
        <w:rPr>
          <w:sz w:val="20"/>
          <w:szCs w:val="20"/>
        </w:rPr>
        <w:t xml:space="preserve"> in </w:t>
      </w:r>
      <w:proofErr w:type="spellStart"/>
      <w:r>
        <w:rPr>
          <w:sz w:val="20"/>
          <w:szCs w:val="20"/>
        </w:rPr>
        <w:t>Actie</w:t>
      </w:r>
      <w:proofErr w:type="spellEnd"/>
      <w:r>
        <w:rPr>
          <w:sz w:val="20"/>
          <w:szCs w:val="20"/>
        </w:rPr>
        <w:t xml:space="preserve"> </w:t>
      </w:r>
      <w:proofErr w:type="gramStart"/>
      <w:r>
        <w:rPr>
          <w:sz w:val="20"/>
          <w:szCs w:val="20"/>
        </w:rPr>
        <w:t>is</w:t>
      </w:r>
      <w:proofErr w:type="gramEnd"/>
      <w:r>
        <w:rPr>
          <w:sz w:val="20"/>
          <w:szCs w:val="20"/>
        </w:rPr>
        <w:t xml:space="preserve"> inter- church organization for development cooperation is an INGO registered under No. 192 by Relief and Rehabilitation Commission and Ministry Of Justice.  ICCO is a members of ACT Alliance a </w:t>
      </w:r>
      <w:proofErr w:type="spellStart"/>
      <w:r>
        <w:rPr>
          <w:sz w:val="20"/>
          <w:szCs w:val="20"/>
        </w:rPr>
        <w:t>a</w:t>
      </w:r>
      <w:proofErr w:type="spellEnd"/>
      <w:r>
        <w:rPr>
          <w:sz w:val="20"/>
          <w:szCs w:val="20"/>
        </w:rPr>
        <w:t xml:space="preserve"> coalition of more than 140 churches and affiliated organizations working together in</w:t>
      </w:r>
      <w:hyperlink r:id="rId9">
        <w:r>
          <w:rPr>
            <w:sz w:val="20"/>
            <w:szCs w:val="20"/>
          </w:rPr>
          <w:t xml:space="preserve"> </w:t>
        </w:r>
      </w:hyperlink>
      <w:hyperlink r:id="rId10">
        <w:r>
          <w:rPr>
            <w:sz w:val="20"/>
            <w:szCs w:val="20"/>
          </w:rPr>
          <w:t>140 countries</w:t>
        </w:r>
      </w:hyperlink>
      <w:r>
        <w:rPr>
          <w:sz w:val="20"/>
          <w:szCs w:val="20"/>
        </w:rPr>
        <w:t xml:space="preserve"> to create positive and sustainable change in the lives of poor and marginalized people regardless of their religion, politics, gender, sexual orientation, race or nationality in keeping with the highest international codes and standards.  </w:t>
      </w:r>
    </w:p>
    <w:p w:rsidR="006F609C" w:rsidRDefault="007F777E">
      <w:pPr>
        <w:spacing w:after="180"/>
        <w:jc w:val="both"/>
        <w:rPr>
          <w:sz w:val="20"/>
          <w:szCs w:val="20"/>
        </w:rPr>
      </w:pPr>
      <w:r>
        <w:rPr>
          <w:sz w:val="20"/>
          <w:szCs w:val="20"/>
        </w:rPr>
        <w:t xml:space="preserve">ICCO has been working in South-Sudan with local and national partners for over thirty years. Compassion, justice and stewardship are the three values central to our work.  We </w:t>
      </w:r>
      <w:proofErr w:type="spellStart"/>
      <w:r>
        <w:rPr>
          <w:sz w:val="20"/>
          <w:szCs w:val="20"/>
        </w:rPr>
        <w:t>endeavor</w:t>
      </w:r>
      <w:proofErr w:type="spellEnd"/>
      <w:r>
        <w:rPr>
          <w:sz w:val="20"/>
          <w:szCs w:val="20"/>
        </w:rPr>
        <w:t xml:space="preserve"> to contribute to the Sustainable Development, contribute to creating a just world without poverty through safeguarding sustainable livelihoods while pursuing justice and dignity for all, we promote fair and sustainable agricultural production, empowering individuals and Smallholders to earn a livelihood; while also producing sufficient and nutritious food for household consumption and income. We promote respect for human rights and dignity in order for communities to realize their full potentials and contribution to the development of society.</w:t>
      </w:r>
    </w:p>
    <w:p w:rsidR="006F609C" w:rsidRDefault="007F777E">
      <w:pPr>
        <w:spacing w:after="180"/>
        <w:jc w:val="both"/>
        <w:rPr>
          <w:sz w:val="20"/>
          <w:szCs w:val="20"/>
        </w:rPr>
      </w:pPr>
      <w:r>
        <w:rPr>
          <w:sz w:val="20"/>
          <w:szCs w:val="20"/>
        </w:rPr>
        <w:t xml:space="preserve">ICCO is requesting Quotations from competent and reputable suppliers for the following categories of supplies for the South Sudan Joint Response Program in Torit County. This is a humanitarian program that targets Internally Displaced Persons (IDPs) and Host communities who are affected by </w:t>
      </w:r>
      <w:proofErr w:type="spellStart"/>
      <w:r>
        <w:rPr>
          <w:sz w:val="20"/>
          <w:szCs w:val="20"/>
        </w:rPr>
        <w:t>ongoing</w:t>
      </w:r>
      <w:proofErr w:type="spellEnd"/>
      <w:r>
        <w:rPr>
          <w:sz w:val="20"/>
          <w:szCs w:val="20"/>
        </w:rPr>
        <w:t xml:space="preserve"> conflict.  </w:t>
      </w:r>
    </w:p>
    <w:p w:rsidR="006F609C" w:rsidRDefault="007F777E">
      <w:pPr>
        <w:numPr>
          <w:ilvl w:val="0"/>
          <w:numId w:val="1"/>
        </w:numPr>
        <w:spacing w:after="180"/>
        <w:contextualSpacing/>
        <w:jc w:val="both"/>
        <w:rPr>
          <w:b/>
          <w:sz w:val="20"/>
          <w:szCs w:val="20"/>
        </w:rPr>
      </w:pPr>
      <w:r>
        <w:rPr>
          <w:b/>
          <w:sz w:val="20"/>
          <w:szCs w:val="20"/>
        </w:rPr>
        <w:t>Supply of Agricultural Inputs( Seeds and Tools)</w:t>
      </w:r>
    </w:p>
    <w:tbl>
      <w:tblPr>
        <w:tblStyle w:val="a"/>
        <w:tblW w:w="10545" w:type="dxa"/>
        <w:tblInd w:w="-15" w:type="dxa"/>
        <w:tblLayout w:type="fixed"/>
        <w:tblLook w:val="0400" w:firstRow="0" w:lastRow="0" w:firstColumn="0" w:lastColumn="0" w:noHBand="0" w:noVBand="1"/>
      </w:tblPr>
      <w:tblGrid>
        <w:gridCol w:w="2010"/>
        <w:gridCol w:w="1200"/>
        <w:gridCol w:w="2730"/>
        <w:gridCol w:w="870"/>
        <w:gridCol w:w="915"/>
        <w:gridCol w:w="1470"/>
        <w:gridCol w:w="1350"/>
      </w:tblGrid>
      <w:tr w:rsidR="006F609C">
        <w:trPr>
          <w:trHeight w:val="600"/>
        </w:trPr>
        <w:tc>
          <w:tcPr>
            <w:tcW w:w="2010"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6F609C" w:rsidRDefault="007F777E">
            <w:pPr>
              <w:rPr>
                <w:rFonts w:ascii="Calibri" w:eastAsia="Calibri" w:hAnsi="Calibri" w:cs="Calibri"/>
                <w:b/>
                <w:color w:val="000000"/>
                <w:sz w:val="20"/>
                <w:szCs w:val="20"/>
              </w:rPr>
            </w:pPr>
            <w:r>
              <w:rPr>
                <w:rFonts w:ascii="Calibri" w:eastAsia="Calibri" w:hAnsi="Calibri" w:cs="Calibri"/>
                <w:b/>
                <w:color w:val="000000"/>
                <w:sz w:val="20"/>
                <w:szCs w:val="20"/>
              </w:rPr>
              <w:t>Tender No.</w:t>
            </w:r>
          </w:p>
        </w:tc>
        <w:tc>
          <w:tcPr>
            <w:tcW w:w="1200" w:type="dxa"/>
            <w:tcBorders>
              <w:top w:val="single" w:sz="4" w:space="0" w:color="000000"/>
              <w:left w:val="nil"/>
              <w:bottom w:val="single" w:sz="4" w:space="0" w:color="000000"/>
              <w:right w:val="single" w:sz="4" w:space="0" w:color="000000"/>
            </w:tcBorders>
            <w:shd w:val="clear" w:color="auto" w:fill="D0CECE"/>
            <w:vAlign w:val="center"/>
          </w:tcPr>
          <w:p w:rsidR="006F609C" w:rsidRDefault="007F777E">
            <w:pPr>
              <w:rPr>
                <w:rFonts w:ascii="Calibri" w:eastAsia="Calibri" w:hAnsi="Calibri" w:cs="Calibri"/>
                <w:b/>
                <w:color w:val="000000"/>
                <w:sz w:val="20"/>
                <w:szCs w:val="20"/>
              </w:rPr>
            </w:pPr>
            <w:r>
              <w:rPr>
                <w:rFonts w:ascii="Calibri" w:eastAsia="Calibri" w:hAnsi="Calibri" w:cs="Calibri"/>
                <w:b/>
                <w:color w:val="000000"/>
                <w:sz w:val="20"/>
                <w:szCs w:val="20"/>
              </w:rPr>
              <w:t>Category</w:t>
            </w:r>
          </w:p>
        </w:tc>
        <w:tc>
          <w:tcPr>
            <w:tcW w:w="2730" w:type="dxa"/>
            <w:tcBorders>
              <w:top w:val="single" w:sz="4" w:space="0" w:color="000000"/>
              <w:left w:val="nil"/>
              <w:bottom w:val="single" w:sz="4" w:space="0" w:color="000000"/>
              <w:right w:val="single" w:sz="4" w:space="0" w:color="000000"/>
            </w:tcBorders>
            <w:shd w:val="clear" w:color="auto" w:fill="D0CECE"/>
            <w:vAlign w:val="center"/>
          </w:tcPr>
          <w:p w:rsidR="006F609C" w:rsidRDefault="007F777E">
            <w:pPr>
              <w:rPr>
                <w:rFonts w:ascii="Calibri" w:eastAsia="Calibri" w:hAnsi="Calibri" w:cs="Calibri"/>
                <w:b/>
                <w:color w:val="000000"/>
                <w:sz w:val="20"/>
                <w:szCs w:val="20"/>
              </w:rPr>
            </w:pPr>
            <w:r>
              <w:rPr>
                <w:rFonts w:ascii="Calibri" w:eastAsia="Calibri" w:hAnsi="Calibri" w:cs="Calibri"/>
                <w:color w:val="000000"/>
                <w:sz w:val="20"/>
                <w:szCs w:val="20"/>
              </w:rPr>
              <w:t xml:space="preserve"> </w:t>
            </w:r>
            <w:r>
              <w:rPr>
                <w:rFonts w:ascii="Calibri" w:eastAsia="Calibri" w:hAnsi="Calibri" w:cs="Calibri"/>
                <w:b/>
                <w:color w:val="000000"/>
                <w:sz w:val="20"/>
                <w:szCs w:val="20"/>
              </w:rPr>
              <w:t>Item description</w:t>
            </w:r>
          </w:p>
        </w:tc>
        <w:tc>
          <w:tcPr>
            <w:tcW w:w="870" w:type="dxa"/>
            <w:tcBorders>
              <w:top w:val="single" w:sz="4" w:space="0" w:color="000000"/>
              <w:left w:val="nil"/>
              <w:bottom w:val="single" w:sz="4" w:space="0" w:color="000000"/>
              <w:right w:val="single" w:sz="4" w:space="0" w:color="000000"/>
            </w:tcBorders>
            <w:shd w:val="clear" w:color="auto" w:fill="D0CECE"/>
            <w:vAlign w:val="center"/>
          </w:tcPr>
          <w:p w:rsidR="006F609C" w:rsidRDefault="007F777E">
            <w:pPr>
              <w:rPr>
                <w:rFonts w:ascii="Calibri" w:eastAsia="Calibri" w:hAnsi="Calibri" w:cs="Calibri"/>
                <w:b/>
                <w:color w:val="000000"/>
                <w:sz w:val="20"/>
                <w:szCs w:val="20"/>
              </w:rPr>
            </w:pPr>
            <w:r>
              <w:rPr>
                <w:rFonts w:ascii="Calibri" w:eastAsia="Calibri" w:hAnsi="Calibri" w:cs="Calibri"/>
                <w:b/>
                <w:color w:val="000000"/>
                <w:sz w:val="20"/>
                <w:szCs w:val="20"/>
              </w:rPr>
              <w:t>UOM</w:t>
            </w:r>
          </w:p>
        </w:tc>
        <w:tc>
          <w:tcPr>
            <w:tcW w:w="915" w:type="dxa"/>
            <w:tcBorders>
              <w:top w:val="single" w:sz="4" w:space="0" w:color="000000"/>
              <w:left w:val="nil"/>
              <w:bottom w:val="single" w:sz="4" w:space="0" w:color="000000"/>
              <w:right w:val="single" w:sz="4" w:space="0" w:color="000000"/>
            </w:tcBorders>
            <w:shd w:val="clear" w:color="auto" w:fill="D0CECE"/>
            <w:vAlign w:val="center"/>
          </w:tcPr>
          <w:p w:rsidR="006F609C" w:rsidRDefault="007F777E">
            <w:pPr>
              <w:jc w:val="center"/>
              <w:rPr>
                <w:rFonts w:ascii="Calibri" w:eastAsia="Calibri" w:hAnsi="Calibri" w:cs="Calibri"/>
                <w:b/>
                <w:color w:val="000000"/>
                <w:sz w:val="20"/>
                <w:szCs w:val="20"/>
              </w:rPr>
            </w:pPr>
            <w:proofErr w:type="spellStart"/>
            <w:r>
              <w:rPr>
                <w:rFonts w:ascii="Calibri" w:eastAsia="Calibri" w:hAnsi="Calibri" w:cs="Calibri"/>
                <w:b/>
                <w:color w:val="000000"/>
                <w:sz w:val="20"/>
                <w:szCs w:val="20"/>
              </w:rPr>
              <w:t>Qty</w:t>
            </w:r>
            <w:proofErr w:type="spellEnd"/>
          </w:p>
        </w:tc>
        <w:tc>
          <w:tcPr>
            <w:tcW w:w="1470" w:type="dxa"/>
            <w:tcBorders>
              <w:top w:val="single" w:sz="4" w:space="0" w:color="000000"/>
              <w:left w:val="nil"/>
              <w:bottom w:val="single" w:sz="4" w:space="0" w:color="000000"/>
              <w:right w:val="single" w:sz="4" w:space="0" w:color="000000"/>
            </w:tcBorders>
            <w:shd w:val="clear" w:color="auto" w:fill="D0CECE"/>
            <w:vAlign w:val="center"/>
          </w:tcPr>
          <w:p w:rsidR="006F609C" w:rsidRDefault="007F777E">
            <w:pPr>
              <w:rPr>
                <w:rFonts w:ascii="Calibri" w:eastAsia="Calibri" w:hAnsi="Calibri" w:cs="Calibri"/>
                <w:b/>
                <w:color w:val="000000"/>
                <w:sz w:val="20"/>
                <w:szCs w:val="20"/>
              </w:rPr>
            </w:pPr>
            <w:r>
              <w:rPr>
                <w:rFonts w:ascii="Calibri" w:eastAsia="Calibri" w:hAnsi="Calibri" w:cs="Calibri"/>
                <w:b/>
                <w:color w:val="000000"/>
                <w:sz w:val="20"/>
                <w:szCs w:val="20"/>
              </w:rPr>
              <w:t>Packaging Instruction</w:t>
            </w:r>
          </w:p>
        </w:tc>
        <w:tc>
          <w:tcPr>
            <w:tcW w:w="1350" w:type="dxa"/>
            <w:tcBorders>
              <w:top w:val="single" w:sz="4" w:space="0" w:color="000000"/>
              <w:left w:val="nil"/>
              <w:bottom w:val="single" w:sz="4" w:space="0" w:color="000000"/>
              <w:right w:val="single" w:sz="4" w:space="0" w:color="000000"/>
            </w:tcBorders>
            <w:shd w:val="clear" w:color="auto" w:fill="D0CECE"/>
            <w:vAlign w:val="center"/>
          </w:tcPr>
          <w:p w:rsidR="006F609C" w:rsidRDefault="007F777E">
            <w:pPr>
              <w:rPr>
                <w:rFonts w:ascii="Calibri" w:eastAsia="Calibri" w:hAnsi="Calibri" w:cs="Calibri"/>
                <w:b/>
                <w:color w:val="000000"/>
                <w:sz w:val="20"/>
                <w:szCs w:val="20"/>
              </w:rPr>
            </w:pPr>
            <w:r>
              <w:rPr>
                <w:rFonts w:ascii="Calibri" w:eastAsia="Calibri" w:hAnsi="Calibri" w:cs="Calibri"/>
                <w:b/>
                <w:color w:val="000000"/>
                <w:sz w:val="20"/>
                <w:szCs w:val="20"/>
              </w:rPr>
              <w:t>Comments</w:t>
            </w:r>
          </w:p>
        </w:tc>
      </w:tr>
      <w:tr w:rsidR="006F609C">
        <w:trPr>
          <w:trHeight w:val="600"/>
        </w:trPr>
        <w:tc>
          <w:tcPr>
            <w:tcW w:w="2010" w:type="dxa"/>
            <w:tcBorders>
              <w:top w:val="nil"/>
              <w:left w:val="single" w:sz="4" w:space="0" w:color="000000"/>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color w:val="000000"/>
                <w:sz w:val="20"/>
                <w:szCs w:val="20"/>
              </w:rPr>
              <w:t>ICCO/SSJR/01/2018</w:t>
            </w:r>
          </w:p>
        </w:tc>
        <w:tc>
          <w:tcPr>
            <w:tcW w:w="120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color w:val="000000"/>
                <w:sz w:val="20"/>
                <w:szCs w:val="20"/>
              </w:rPr>
              <w:t>Crop seeds</w:t>
            </w:r>
          </w:p>
        </w:tc>
        <w:tc>
          <w:tcPr>
            <w:tcW w:w="273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color w:val="000000"/>
                <w:sz w:val="20"/>
                <w:szCs w:val="20"/>
              </w:rPr>
              <w:t xml:space="preserve">Sorghum seeds, </w:t>
            </w:r>
            <w:proofErr w:type="spellStart"/>
            <w:r>
              <w:rPr>
                <w:rFonts w:ascii="Calibri" w:eastAsia="Calibri" w:hAnsi="Calibri" w:cs="Calibri"/>
                <w:color w:val="000000"/>
                <w:sz w:val="20"/>
                <w:szCs w:val="20"/>
              </w:rPr>
              <w:t>serena</w:t>
            </w:r>
            <w:proofErr w:type="spellEnd"/>
            <w:r>
              <w:rPr>
                <w:rFonts w:ascii="Calibri" w:eastAsia="Calibri" w:hAnsi="Calibri" w:cs="Calibri"/>
                <w:color w:val="000000"/>
                <w:sz w:val="20"/>
                <w:szCs w:val="20"/>
              </w:rPr>
              <w:t xml:space="preserve">, packed in 5 </w:t>
            </w:r>
            <w:proofErr w:type="spellStart"/>
            <w:r>
              <w:rPr>
                <w:rFonts w:ascii="Calibri" w:eastAsia="Calibri" w:hAnsi="Calibri" w:cs="Calibri"/>
                <w:color w:val="000000"/>
                <w:sz w:val="20"/>
                <w:szCs w:val="20"/>
              </w:rPr>
              <w:t>kgs</w:t>
            </w:r>
            <w:proofErr w:type="spellEnd"/>
            <w:r>
              <w:rPr>
                <w:rFonts w:ascii="Calibri" w:eastAsia="Calibri" w:hAnsi="Calibri" w:cs="Calibri"/>
                <w:color w:val="000000"/>
                <w:sz w:val="20"/>
                <w:szCs w:val="20"/>
              </w:rPr>
              <w:t xml:space="preserve"> bag</w:t>
            </w:r>
          </w:p>
        </w:tc>
        <w:tc>
          <w:tcPr>
            <w:tcW w:w="87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color w:val="000000"/>
                <w:sz w:val="20"/>
                <w:szCs w:val="20"/>
              </w:rPr>
              <w:t>Packet</w:t>
            </w:r>
          </w:p>
        </w:tc>
        <w:tc>
          <w:tcPr>
            <w:tcW w:w="915" w:type="dxa"/>
            <w:tcBorders>
              <w:top w:val="nil"/>
              <w:left w:val="nil"/>
              <w:bottom w:val="single" w:sz="4" w:space="0" w:color="000000"/>
              <w:right w:val="single" w:sz="4" w:space="0" w:color="000000"/>
            </w:tcBorders>
            <w:shd w:val="clear" w:color="auto" w:fill="auto"/>
            <w:vAlign w:val="center"/>
          </w:tcPr>
          <w:p w:rsidR="006F609C" w:rsidRDefault="007F777E">
            <w:pPr>
              <w:jc w:val="center"/>
              <w:rPr>
                <w:rFonts w:ascii="Calibri" w:eastAsia="Calibri" w:hAnsi="Calibri" w:cs="Calibri"/>
                <w:color w:val="000000"/>
                <w:sz w:val="20"/>
                <w:szCs w:val="20"/>
              </w:rPr>
            </w:pPr>
            <w:r>
              <w:rPr>
                <w:rFonts w:ascii="Calibri" w:eastAsia="Calibri" w:hAnsi="Calibri" w:cs="Calibri"/>
                <w:sz w:val="20"/>
                <w:szCs w:val="20"/>
              </w:rPr>
              <w:t>1,185</w:t>
            </w:r>
          </w:p>
        </w:tc>
        <w:tc>
          <w:tcPr>
            <w:tcW w:w="147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color w:val="000000"/>
                <w:sz w:val="20"/>
                <w:szCs w:val="20"/>
              </w:rPr>
              <w:t>10 packets of 5kgs pack per sack</w:t>
            </w:r>
          </w:p>
        </w:tc>
        <w:tc>
          <w:tcPr>
            <w:tcW w:w="1350" w:type="dxa"/>
            <w:vMerge w:val="restart"/>
            <w:tcBorders>
              <w:top w:val="single" w:sz="4" w:space="0" w:color="000000"/>
              <w:left w:val="single" w:sz="4" w:space="0" w:color="000000"/>
              <w:bottom w:val="single" w:sz="4" w:space="0" w:color="000000"/>
              <w:right w:val="single" w:sz="4" w:space="0" w:color="000000"/>
            </w:tcBorders>
          </w:tcPr>
          <w:p w:rsidR="006F609C" w:rsidRDefault="007F777E">
            <w:pPr>
              <w:rPr>
                <w:rFonts w:ascii="Calibri" w:eastAsia="Calibri" w:hAnsi="Calibri" w:cs="Calibri"/>
                <w:sz w:val="20"/>
                <w:szCs w:val="20"/>
              </w:rPr>
            </w:pPr>
            <w:r>
              <w:rPr>
                <w:rFonts w:ascii="Calibri" w:eastAsia="Calibri" w:hAnsi="Calibri" w:cs="Calibri"/>
                <w:sz w:val="20"/>
                <w:szCs w:val="20"/>
              </w:rPr>
              <w:t xml:space="preserve">1. Seeds must be 99% warranted pure with germination rate above 80% and without material defects  </w:t>
            </w:r>
          </w:p>
          <w:p w:rsidR="006F609C" w:rsidRDefault="007F777E">
            <w:pPr>
              <w:rPr>
                <w:rFonts w:ascii="Calibri" w:eastAsia="Calibri" w:hAnsi="Calibri" w:cs="Calibri"/>
                <w:sz w:val="20"/>
                <w:szCs w:val="20"/>
              </w:rPr>
            </w:pPr>
            <w:r>
              <w:rPr>
                <w:rFonts w:ascii="Calibri" w:eastAsia="Calibri" w:hAnsi="Calibri" w:cs="Calibri"/>
                <w:sz w:val="20"/>
                <w:szCs w:val="20"/>
              </w:rPr>
              <w:t xml:space="preserve">                             2. safe packaging indicating lot number, seed producer, seed testing date, seed packaging date, seed variety name, expiring date, </w:t>
            </w:r>
          </w:p>
          <w:p w:rsidR="006F609C" w:rsidRDefault="006F609C">
            <w:pPr>
              <w:rPr>
                <w:rFonts w:ascii="Calibri" w:eastAsia="Calibri" w:hAnsi="Calibri" w:cs="Calibri"/>
                <w:sz w:val="20"/>
                <w:szCs w:val="20"/>
              </w:rPr>
            </w:pPr>
          </w:p>
        </w:tc>
      </w:tr>
      <w:tr w:rsidR="006F609C">
        <w:trPr>
          <w:trHeight w:val="560"/>
        </w:trPr>
        <w:tc>
          <w:tcPr>
            <w:tcW w:w="2010" w:type="dxa"/>
            <w:tcBorders>
              <w:top w:val="nil"/>
              <w:left w:val="single" w:sz="4" w:space="0" w:color="000000"/>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sz w:val="20"/>
                <w:szCs w:val="20"/>
              </w:rPr>
              <w:t>ICCO/SSJR/01/2018</w:t>
            </w:r>
          </w:p>
        </w:tc>
        <w:tc>
          <w:tcPr>
            <w:tcW w:w="120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sz w:val="20"/>
                <w:szCs w:val="20"/>
              </w:rPr>
              <w:t>Vegetable seeds</w:t>
            </w:r>
          </w:p>
        </w:tc>
        <w:tc>
          <w:tcPr>
            <w:tcW w:w="273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color w:val="000000"/>
                <w:sz w:val="20"/>
                <w:szCs w:val="20"/>
              </w:rPr>
              <w:t>Beans K132, packed in 4kgs bags</w:t>
            </w:r>
          </w:p>
        </w:tc>
        <w:tc>
          <w:tcPr>
            <w:tcW w:w="87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color w:val="000000"/>
                <w:sz w:val="20"/>
                <w:szCs w:val="20"/>
              </w:rPr>
              <w:t>Packet</w:t>
            </w:r>
          </w:p>
        </w:tc>
        <w:tc>
          <w:tcPr>
            <w:tcW w:w="915" w:type="dxa"/>
            <w:tcBorders>
              <w:top w:val="nil"/>
              <w:left w:val="nil"/>
              <w:bottom w:val="single" w:sz="4" w:space="0" w:color="000000"/>
              <w:right w:val="single" w:sz="4" w:space="0" w:color="000000"/>
            </w:tcBorders>
            <w:shd w:val="clear" w:color="auto" w:fill="auto"/>
            <w:vAlign w:val="center"/>
          </w:tcPr>
          <w:p w:rsidR="006F609C" w:rsidRDefault="007F777E">
            <w:pPr>
              <w:jc w:val="center"/>
              <w:rPr>
                <w:rFonts w:ascii="Calibri" w:eastAsia="Calibri" w:hAnsi="Calibri" w:cs="Calibri"/>
                <w:color w:val="000000"/>
                <w:sz w:val="20"/>
                <w:szCs w:val="20"/>
              </w:rPr>
            </w:pPr>
            <w:r>
              <w:rPr>
                <w:rFonts w:ascii="Calibri" w:eastAsia="Calibri" w:hAnsi="Calibri" w:cs="Calibri"/>
                <w:sz w:val="20"/>
                <w:szCs w:val="20"/>
              </w:rPr>
              <w:t>1,185</w:t>
            </w:r>
          </w:p>
        </w:tc>
        <w:tc>
          <w:tcPr>
            <w:tcW w:w="147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color w:val="000000"/>
                <w:sz w:val="20"/>
                <w:szCs w:val="20"/>
              </w:rPr>
              <w:t>10 packets of 5kgs pack per sack</w:t>
            </w:r>
          </w:p>
        </w:tc>
        <w:tc>
          <w:tcPr>
            <w:tcW w:w="1350" w:type="dxa"/>
            <w:vMerge/>
            <w:tcBorders>
              <w:top w:val="nil"/>
              <w:left w:val="single" w:sz="4" w:space="0" w:color="000000"/>
              <w:bottom w:val="single" w:sz="4" w:space="0" w:color="000000"/>
              <w:right w:val="single" w:sz="4" w:space="0" w:color="000000"/>
            </w:tcBorders>
            <w:shd w:val="clear" w:color="auto" w:fill="auto"/>
          </w:tcPr>
          <w:p w:rsidR="006F609C" w:rsidRDefault="006F609C">
            <w:pPr>
              <w:widowControl w:val="0"/>
              <w:pBdr>
                <w:top w:val="nil"/>
                <w:left w:val="nil"/>
                <w:bottom w:val="nil"/>
                <w:right w:val="nil"/>
                <w:between w:val="nil"/>
              </w:pBdr>
              <w:spacing w:line="276" w:lineRule="auto"/>
              <w:rPr>
                <w:rFonts w:ascii="Calibri" w:eastAsia="Calibri" w:hAnsi="Calibri" w:cs="Calibri"/>
                <w:color w:val="000000"/>
                <w:sz w:val="20"/>
                <w:szCs w:val="20"/>
              </w:rPr>
            </w:pPr>
          </w:p>
        </w:tc>
      </w:tr>
      <w:tr w:rsidR="006F609C">
        <w:trPr>
          <w:trHeight w:val="520"/>
        </w:trPr>
        <w:tc>
          <w:tcPr>
            <w:tcW w:w="2010" w:type="dxa"/>
            <w:tcBorders>
              <w:top w:val="nil"/>
              <w:left w:val="single" w:sz="4" w:space="0" w:color="000000"/>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sz w:val="20"/>
                <w:szCs w:val="20"/>
              </w:rPr>
              <w:t>ICCO/SSJR/01/2018</w:t>
            </w:r>
          </w:p>
        </w:tc>
        <w:tc>
          <w:tcPr>
            <w:tcW w:w="120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sz w:val="20"/>
                <w:szCs w:val="20"/>
              </w:rPr>
              <w:t>Vegetable seeds</w:t>
            </w:r>
          </w:p>
        </w:tc>
        <w:tc>
          <w:tcPr>
            <w:tcW w:w="273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color w:val="000000"/>
                <w:sz w:val="20"/>
                <w:szCs w:val="20"/>
              </w:rPr>
              <w:t xml:space="preserve">Onion </w:t>
            </w:r>
            <w:proofErr w:type="spellStart"/>
            <w:r>
              <w:rPr>
                <w:rFonts w:ascii="Calibri" w:eastAsia="Calibri" w:hAnsi="Calibri" w:cs="Calibri"/>
                <w:color w:val="000000"/>
                <w:sz w:val="20"/>
                <w:szCs w:val="20"/>
              </w:rPr>
              <w:t>redcreole</w:t>
            </w:r>
            <w:proofErr w:type="spellEnd"/>
            <w:r>
              <w:rPr>
                <w:rFonts w:ascii="Calibri" w:eastAsia="Calibri" w:hAnsi="Calibri" w:cs="Calibri"/>
                <w:color w:val="000000"/>
                <w:sz w:val="20"/>
                <w:szCs w:val="20"/>
              </w:rPr>
              <w:t xml:space="preserve"> packed in 50g</w:t>
            </w:r>
          </w:p>
        </w:tc>
        <w:tc>
          <w:tcPr>
            <w:tcW w:w="87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color w:val="000000"/>
                <w:sz w:val="20"/>
                <w:szCs w:val="20"/>
              </w:rPr>
              <w:t>Sacket</w:t>
            </w:r>
          </w:p>
        </w:tc>
        <w:tc>
          <w:tcPr>
            <w:tcW w:w="915" w:type="dxa"/>
            <w:tcBorders>
              <w:top w:val="nil"/>
              <w:left w:val="nil"/>
              <w:bottom w:val="single" w:sz="4" w:space="0" w:color="000000"/>
              <w:right w:val="single" w:sz="4" w:space="0" w:color="000000"/>
            </w:tcBorders>
            <w:shd w:val="clear" w:color="auto" w:fill="auto"/>
            <w:vAlign w:val="center"/>
          </w:tcPr>
          <w:p w:rsidR="006F609C" w:rsidRDefault="007F777E">
            <w:pPr>
              <w:jc w:val="center"/>
              <w:rPr>
                <w:rFonts w:ascii="Calibri" w:eastAsia="Calibri" w:hAnsi="Calibri" w:cs="Calibri"/>
                <w:color w:val="000000"/>
                <w:sz w:val="20"/>
                <w:szCs w:val="20"/>
              </w:rPr>
            </w:pPr>
            <w:r>
              <w:rPr>
                <w:rFonts w:ascii="Calibri" w:eastAsia="Calibri" w:hAnsi="Calibri" w:cs="Calibri"/>
                <w:sz w:val="20"/>
                <w:szCs w:val="20"/>
              </w:rPr>
              <w:t>1,185</w:t>
            </w:r>
          </w:p>
        </w:tc>
        <w:tc>
          <w:tcPr>
            <w:tcW w:w="147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color w:val="000000"/>
                <w:sz w:val="20"/>
                <w:szCs w:val="20"/>
              </w:rPr>
              <w:t xml:space="preserve">Packaging of 10 </w:t>
            </w:r>
            <w:proofErr w:type="spellStart"/>
            <w:r>
              <w:rPr>
                <w:rFonts w:ascii="Calibri" w:eastAsia="Calibri" w:hAnsi="Calibri" w:cs="Calibri"/>
                <w:color w:val="000000"/>
                <w:sz w:val="20"/>
                <w:szCs w:val="20"/>
              </w:rPr>
              <w:t>kgs</w:t>
            </w:r>
            <w:proofErr w:type="spellEnd"/>
            <w:r>
              <w:rPr>
                <w:rFonts w:ascii="Calibri" w:eastAsia="Calibri" w:hAnsi="Calibri" w:cs="Calibri"/>
                <w:color w:val="000000"/>
                <w:sz w:val="20"/>
                <w:szCs w:val="20"/>
              </w:rPr>
              <w:t xml:space="preserve"> per bundle</w:t>
            </w:r>
          </w:p>
        </w:tc>
        <w:tc>
          <w:tcPr>
            <w:tcW w:w="1350" w:type="dxa"/>
            <w:vMerge/>
            <w:tcBorders>
              <w:top w:val="nil"/>
              <w:left w:val="single" w:sz="4" w:space="0" w:color="000000"/>
              <w:bottom w:val="single" w:sz="4" w:space="0" w:color="000000"/>
              <w:right w:val="single" w:sz="4" w:space="0" w:color="000000"/>
            </w:tcBorders>
            <w:shd w:val="clear" w:color="auto" w:fill="auto"/>
          </w:tcPr>
          <w:p w:rsidR="006F609C" w:rsidRDefault="006F609C">
            <w:pPr>
              <w:widowControl w:val="0"/>
              <w:pBdr>
                <w:top w:val="nil"/>
                <w:left w:val="nil"/>
                <w:bottom w:val="nil"/>
                <w:right w:val="nil"/>
                <w:between w:val="nil"/>
              </w:pBdr>
              <w:spacing w:line="276" w:lineRule="auto"/>
              <w:rPr>
                <w:rFonts w:ascii="Calibri" w:eastAsia="Calibri" w:hAnsi="Calibri" w:cs="Calibri"/>
                <w:color w:val="000000"/>
                <w:sz w:val="20"/>
                <w:szCs w:val="20"/>
              </w:rPr>
            </w:pPr>
          </w:p>
        </w:tc>
      </w:tr>
      <w:tr w:rsidR="006F609C">
        <w:trPr>
          <w:trHeight w:val="480"/>
        </w:trPr>
        <w:tc>
          <w:tcPr>
            <w:tcW w:w="2010" w:type="dxa"/>
            <w:tcBorders>
              <w:top w:val="nil"/>
              <w:left w:val="single" w:sz="4" w:space="0" w:color="000000"/>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sz w:val="20"/>
                <w:szCs w:val="20"/>
              </w:rPr>
              <w:t>ICCO/SSJR/01/2018</w:t>
            </w:r>
          </w:p>
        </w:tc>
        <w:tc>
          <w:tcPr>
            <w:tcW w:w="120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sz w:val="20"/>
                <w:szCs w:val="20"/>
              </w:rPr>
              <w:t>Vegetable seeds</w:t>
            </w:r>
          </w:p>
        </w:tc>
        <w:tc>
          <w:tcPr>
            <w:tcW w:w="273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sz w:val="20"/>
                <w:szCs w:val="20"/>
              </w:rPr>
              <w:t>Tomato</w:t>
            </w:r>
            <w:r>
              <w:rPr>
                <w:rFonts w:ascii="Calibri" w:eastAsia="Calibri" w:hAnsi="Calibri" w:cs="Calibri"/>
                <w:color w:val="000000"/>
                <w:sz w:val="20"/>
                <w:szCs w:val="20"/>
              </w:rPr>
              <w:t xml:space="preserve"> seeds, Roma, Rio Grande)</w:t>
            </w:r>
          </w:p>
        </w:tc>
        <w:tc>
          <w:tcPr>
            <w:tcW w:w="87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color w:val="000000"/>
                <w:sz w:val="20"/>
                <w:szCs w:val="20"/>
              </w:rPr>
              <w:t>Sacket</w:t>
            </w:r>
          </w:p>
        </w:tc>
        <w:tc>
          <w:tcPr>
            <w:tcW w:w="915" w:type="dxa"/>
            <w:tcBorders>
              <w:top w:val="nil"/>
              <w:left w:val="nil"/>
              <w:bottom w:val="single" w:sz="4" w:space="0" w:color="000000"/>
              <w:right w:val="single" w:sz="4" w:space="0" w:color="000000"/>
            </w:tcBorders>
            <w:shd w:val="clear" w:color="auto" w:fill="auto"/>
            <w:vAlign w:val="center"/>
          </w:tcPr>
          <w:p w:rsidR="006F609C" w:rsidRDefault="007F777E">
            <w:pPr>
              <w:jc w:val="center"/>
              <w:rPr>
                <w:rFonts w:ascii="Calibri" w:eastAsia="Calibri" w:hAnsi="Calibri" w:cs="Calibri"/>
                <w:color w:val="000000"/>
                <w:sz w:val="20"/>
                <w:szCs w:val="20"/>
              </w:rPr>
            </w:pPr>
            <w:r>
              <w:rPr>
                <w:rFonts w:ascii="Calibri" w:eastAsia="Calibri" w:hAnsi="Calibri" w:cs="Calibri"/>
                <w:sz w:val="20"/>
                <w:szCs w:val="20"/>
              </w:rPr>
              <w:t>1,185</w:t>
            </w:r>
          </w:p>
        </w:tc>
        <w:tc>
          <w:tcPr>
            <w:tcW w:w="147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t xml:space="preserve">packaging of 50 </w:t>
            </w:r>
            <w:proofErr w:type="spellStart"/>
            <w:r>
              <w:t>sackets</w:t>
            </w:r>
            <w:proofErr w:type="spellEnd"/>
            <w:r>
              <w:t xml:space="preserve"> in a carton</w:t>
            </w:r>
          </w:p>
        </w:tc>
        <w:tc>
          <w:tcPr>
            <w:tcW w:w="1350" w:type="dxa"/>
            <w:vMerge/>
            <w:tcBorders>
              <w:top w:val="nil"/>
              <w:left w:val="single" w:sz="4" w:space="0" w:color="000000"/>
              <w:bottom w:val="single" w:sz="4" w:space="0" w:color="000000"/>
              <w:right w:val="single" w:sz="4" w:space="0" w:color="000000"/>
            </w:tcBorders>
            <w:shd w:val="clear" w:color="auto" w:fill="auto"/>
          </w:tcPr>
          <w:p w:rsidR="006F609C" w:rsidRDefault="006F609C">
            <w:pPr>
              <w:widowControl w:val="0"/>
              <w:pBdr>
                <w:top w:val="nil"/>
                <w:left w:val="nil"/>
                <w:bottom w:val="nil"/>
                <w:right w:val="nil"/>
                <w:between w:val="nil"/>
              </w:pBdr>
              <w:spacing w:line="276" w:lineRule="auto"/>
              <w:rPr>
                <w:rFonts w:ascii="Calibri" w:eastAsia="Calibri" w:hAnsi="Calibri" w:cs="Calibri"/>
                <w:color w:val="000000"/>
                <w:sz w:val="20"/>
                <w:szCs w:val="20"/>
              </w:rPr>
            </w:pPr>
          </w:p>
        </w:tc>
      </w:tr>
      <w:tr w:rsidR="006F609C">
        <w:trPr>
          <w:trHeight w:val="660"/>
        </w:trPr>
        <w:tc>
          <w:tcPr>
            <w:tcW w:w="2010" w:type="dxa"/>
            <w:tcBorders>
              <w:top w:val="nil"/>
              <w:left w:val="single" w:sz="4" w:space="0" w:color="000000"/>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sz w:val="20"/>
                <w:szCs w:val="20"/>
              </w:rPr>
              <w:t>ICCO/SSJR/01/2018</w:t>
            </w:r>
          </w:p>
        </w:tc>
        <w:tc>
          <w:tcPr>
            <w:tcW w:w="120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color w:val="000000"/>
                <w:sz w:val="20"/>
                <w:szCs w:val="20"/>
              </w:rPr>
              <w:t>Vegetable seeds</w:t>
            </w:r>
          </w:p>
        </w:tc>
        <w:tc>
          <w:tcPr>
            <w:tcW w:w="273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color w:val="000000"/>
                <w:sz w:val="20"/>
                <w:szCs w:val="20"/>
              </w:rPr>
              <w:t xml:space="preserve">Okra seeds, </w:t>
            </w:r>
            <w:proofErr w:type="spellStart"/>
            <w:r>
              <w:rPr>
                <w:rFonts w:ascii="Calibri" w:eastAsia="Calibri" w:hAnsi="Calibri" w:cs="Calibri"/>
                <w:color w:val="000000"/>
                <w:sz w:val="20"/>
                <w:szCs w:val="20"/>
              </w:rPr>
              <w:t>Pusa</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Sawani</w:t>
            </w:r>
            <w:proofErr w:type="spellEnd"/>
            <w:r>
              <w:rPr>
                <w:rFonts w:ascii="Calibri" w:eastAsia="Calibri" w:hAnsi="Calibri" w:cs="Calibri"/>
                <w:color w:val="000000"/>
                <w:sz w:val="20"/>
                <w:szCs w:val="20"/>
              </w:rPr>
              <w:t xml:space="preserve">, 50g </w:t>
            </w:r>
            <w:r>
              <w:rPr>
                <w:rFonts w:ascii="Calibri" w:eastAsia="Calibri" w:hAnsi="Calibri" w:cs="Calibri"/>
                <w:sz w:val="20"/>
                <w:szCs w:val="20"/>
              </w:rPr>
              <w:t>sachet</w:t>
            </w:r>
          </w:p>
        </w:tc>
        <w:tc>
          <w:tcPr>
            <w:tcW w:w="87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color w:val="000000"/>
                <w:sz w:val="20"/>
                <w:szCs w:val="20"/>
              </w:rPr>
              <w:t>Sacket</w:t>
            </w:r>
          </w:p>
        </w:tc>
        <w:tc>
          <w:tcPr>
            <w:tcW w:w="915" w:type="dxa"/>
            <w:tcBorders>
              <w:top w:val="nil"/>
              <w:left w:val="nil"/>
              <w:bottom w:val="single" w:sz="4" w:space="0" w:color="000000"/>
              <w:right w:val="single" w:sz="4" w:space="0" w:color="000000"/>
            </w:tcBorders>
            <w:shd w:val="clear" w:color="auto" w:fill="auto"/>
            <w:vAlign w:val="center"/>
          </w:tcPr>
          <w:p w:rsidR="006F609C" w:rsidRDefault="007F777E">
            <w:pPr>
              <w:jc w:val="center"/>
              <w:rPr>
                <w:rFonts w:ascii="Calibri" w:eastAsia="Calibri" w:hAnsi="Calibri" w:cs="Calibri"/>
                <w:color w:val="000000"/>
                <w:sz w:val="20"/>
                <w:szCs w:val="20"/>
              </w:rPr>
            </w:pPr>
            <w:r>
              <w:rPr>
                <w:rFonts w:ascii="Calibri" w:eastAsia="Calibri" w:hAnsi="Calibri" w:cs="Calibri"/>
                <w:sz w:val="20"/>
                <w:szCs w:val="20"/>
              </w:rPr>
              <w:t>1,185</w:t>
            </w:r>
          </w:p>
        </w:tc>
        <w:tc>
          <w:tcPr>
            <w:tcW w:w="147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color w:val="000000"/>
                <w:sz w:val="20"/>
                <w:szCs w:val="20"/>
              </w:rPr>
              <w:t xml:space="preserve">Packaging of 50 </w:t>
            </w:r>
            <w:proofErr w:type="spellStart"/>
            <w:r>
              <w:rPr>
                <w:rFonts w:ascii="Calibri" w:eastAsia="Calibri" w:hAnsi="Calibri" w:cs="Calibri"/>
                <w:color w:val="000000"/>
                <w:sz w:val="20"/>
                <w:szCs w:val="20"/>
              </w:rPr>
              <w:t>sackets</w:t>
            </w:r>
            <w:proofErr w:type="spellEnd"/>
            <w:r>
              <w:rPr>
                <w:rFonts w:ascii="Calibri" w:eastAsia="Calibri" w:hAnsi="Calibri" w:cs="Calibri"/>
                <w:color w:val="000000"/>
                <w:sz w:val="20"/>
                <w:szCs w:val="20"/>
              </w:rPr>
              <w:t xml:space="preserve"> in a carton</w:t>
            </w:r>
          </w:p>
        </w:tc>
        <w:tc>
          <w:tcPr>
            <w:tcW w:w="1350" w:type="dxa"/>
            <w:vMerge/>
            <w:tcBorders>
              <w:top w:val="nil"/>
              <w:left w:val="single" w:sz="4" w:space="0" w:color="000000"/>
              <w:bottom w:val="single" w:sz="4" w:space="0" w:color="000000"/>
              <w:right w:val="single" w:sz="4" w:space="0" w:color="000000"/>
            </w:tcBorders>
            <w:shd w:val="clear" w:color="auto" w:fill="auto"/>
          </w:tcPr>
          <w:p w:rsidR="006F609C" w:rsidRDefault="006F609C">
            <w:pPr>
              <w:widowControl w:val="0"/>
              <w:pBdr>
                <w:top w:val="nil"/>
                <w:left w:val="nil"/>
                <w:bottom w:val="nil"/>
                <w:right w:val="nil"/>
                <w:between w:val="nil"/>
              </w:pBdr>
              <w:spacing w:line="276" w:lineRule="auto"/>
              <w:rPr>
                <w:rFonts w:ascii="Calibri" w:eastAsia="Calibri" w:hAnsi="Calibri" w:cs="Calibri"/>
                <w:color w:val="000000"/>
                <w:sz w:val="20"/>
                <w:szCs w:val="20"/>
              </w:rPr>
            </w:pPr>
          </w:p>
        </w:tc>
      </w:tr>
      <w:tr w:rsidR="006F609C">
        <w:trPr>
          <w:trHeight w:val="420"/>
        </w:trPr>
        <w:tc>
          <w:tcPr>
            <w:tcW w:w="2010" w:type="dxa"/>
            <w:tcBorders>
              <w:top w:val="nil"/>
              <w:left w:val="single" w:sz="4" w:space="0" w:color="000000"/>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sz w:val="20"/>
                <w:szCs w:val="20"/>
              </w:rPr>
              <w:t>ICCO/SSJR/01/2018</w:t>
            </w:r>
          </w:p>
        </w:tc>
        <w:tc>
          <w:tcPr>
            <w:tcW w:w="120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color w:val="000000"/>
                <w:sz w:val="20"/>
                <w:szCs w:val="20"/>
              </w:rPr>
              <w:t>Vegetable seeds</w:t>
            </w:r>
          </w:p>
        </w:tc>
        <w:tc>
          <w:tcPr>
            <w:tcW w:w="273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t xml:space="preserve">Kale seed, </w:t>
            </w:r>
            <w:proofErr w:type="spellStart"/>
            <w:r>
              <w:t>Simlowselect</w:t>
            </w:r>
            <w:proofErr w:type="spellEnd"/>
            <w:r>
              <w:t>, 50g sachet</w:t>
            </w:r>
          </w:p>
        </w:tc>
        <w:tc>
          <w:tcPr>
            <w:tcW w:w="87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color w:val="000000"/>
                <w:sz w:val="20"/>
                <w:szCs w:val="20"/>
              </w:rPr>
              <w:t>Sacket</w:t>
            </w:r>
          </w:p>
        </w:tc>
        <w:tc>
          <w:tcPr>
            <w:tcW w:w="915" w:type="dxa"/>
            <w:tcBorders>
              <w:top w:val="nil"/>
              <w:left w:val="nil"/>
              <w:bottom w:val="single" w:sz="4" w:space="0" w:color="000000"/>
              <w:right w:val="single" w:sz="4" w:space="0" w:color="000000"/>
            </w:tcBorders>
            <w:shd w:val="clear" w:color="auto" w:fill="auto"/>
            <w:vAlign w:val="center"/>
          </w:tcPr>
          <w:p w:rsidR="006F609C" w:rsidRDefault="007F777E">
            <w:pPr>
              <w:jc w:val="center"/>
              <w:rPr>
                <w:rFonts w:ascii="Calibri" w:eastAsia="Calibri" w:hAnsi="Calibri" w:cs="Calibri"/>
                <w:color w:val="000000"/>
                <w:sz w:val="20"/>
                <w:szCs w:val="20"/>
              </w:rPr>
            </w:pPr>
            <w:r>
              <w:rPr>
                <w:rFonts w:ascii="Calibri" w:eastAsia="Calibri" w:hAnsi="Calibri" w:cs="Calibri"/>
                <w:sz w:val="20"/>
                <w:szCs w:val="20"/>
              </w:rPr>
              <w:t>1,185</w:t>
            </w:r>
          </w:p>
        </w:tc>
        <w:tc>
          <w:tcPr>
            <w:tcW w:w="147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color w:val="000000"/>
                <w:sz w:val="20"/>
                <w:szCs w:val="20"/>
              </w:rPr>
              <w:t xml:space="preserve">Packaging of 50 </w:t>
            </w:r>
            <w:proofErr w:type="spellStart"/>
            <w:r>
              <w:rPr>
                <w:rFonts w:ascii="Calibri" w:eastAsia="Calibri" w:hAnsi="Calibri" w:cs="Calibri"/>
                <w:color w:val="000000"/>
                <w:sz w:val="20"/>
                <w:szCs w:val="20"/>
              </w:rPr>
              <w:t>sackets</w:t>
            </w:r>
            <w:proofErr w:type="spellEnd"/>
            <w:r>
              <w:rPr>
                <w:rFonts w:ascii="Calibri" w:eastAsia="Calibri" w:hAnsi="Calibri" w:cs="Calibri"/>
                <w:color w:val="000000"/>
                <w:sz w:val="20"/>
                <w:szCs w:val="20"/>
              </w:rPr>
              <w:t xml:space="preserve"> in a carton</w:t>
            </w:r>
          </w:p>
        </w:tc>
        <w:tc>
          <w:tcPr>
            <w:tcW w:w="1350" w:type="dxa"/>
            <w:vMerge/>
            <w:tcBorders>
              <w:top w:val="nil"/>
              <w:left w:val="single" w:sz="4" w:space="0" w:color="000000"/>
              <w:bottom w:val="single" w:sz="4" w:space="0" w:color="000000"/>
              <w:right w:val="single" w:sz="4" w:space="0" w:color="000000"/>
            </w:tcBorders>
            <w:shd w:val="clear" w:color="auto" w:fill="auto"/>
          </w:tcPr>
          <w:p w:rsidR="006F609C" w:rsidRDefault="006F609C">
            <w:pPr>
              <w:widowControl w:val="0"/>
              <w:pBdr>
                <w:top w:val="nil"/>
                <w:left w:val="nil"/>
                <w:bottom w:val="nil"/>
                <w:right w:val="nil"/>
                <w:between w:val="nil"/>
              </w:pBdr>
              <w:spacing w:line="276" w:lineRule="auto"/>
              <w:rPr>
                <w:rFonts w:ascii="Calibri" w:eastAsia="Calibri" w:hAnsi="Calibri" w:cs="Calibri"/>
                <w:color w:val="000000"/>
                <w:sz w:val="20"/>
                <w:szCs w:val="20"/>
              </w:rPr>
            </w:pPr>
          </w:p>
        </w:tc>
      </w:tr>
      <w:tr w:rsidR="006F609C">
        <w:trPr>
          <w:trHeight w:val="720"/>
        </w:trPr>
        <w:tc>
          <w:tcPr>
            <w:tcW w:w="2010" w:type="dxa"/>
            <w:tcBorders>
              <w:top w:val="nil"/>
              <w:left w:val="single" w:sz="4" w:space="0" w:color="000000"/>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sz w:val="20"/>
                <w:szCs w:val="20"/>
              </w:rPr>
              <w:t>ICCO/SSJR/01/2018</w:t>
            </w:r>
          </w:p>
        </w:tc>
        <w:tc>
          <w:tcPr>
            <w:tcW w:w="120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color w:val="000000"/>
                <w:sz w:val="20"/>
                <w:szCs w:val="20"/>
              </w:rPr>
              <w:t>Vegetable seeds</w:t>
            </w:r>
          </w:p>
        </w:tc>
        <w:tc>
          <w:tcPr>
            <w:tcW w:w="273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color w:val="000000"/>
                <w:sz w:val="20"/>
                <w:szCs w:val="20"/>
              </w:rPr>
              <w:t xml:space="preserve">Eggplant seeds, Black beauty, 50g </w:t>
            </w:r>
            <w:r>
              <w:rPr>
                <w:rFonts w:ascii="Calibri" w:eastAsia="Calibri" w:hAnsi="Calibri" w:cs="Calibri"/>
                <w:sz w:val="20"/>
                <w:szCs w:val="20"/>
              </w:rPr>
              <w:t>Sachet</w:t>
            </w:r>
          </w:p>
        </w:tc>
        <w:tc>
          <w:tcPr>
            <w:tcW w:w="87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color w:val="000000"/>
                <w:sz w:val="20"/>
                <w:szCs w:val="20"/>
              </w:rPr>
              <w:t>Sacket</w:t>
            </w:r>
          </w:p>
        </w:tc>
        <w:tc>
          <w:tcPr>
            <w:tcW w:w="915" w:type="dxa"/>
            <w:tcBorders>
              <w:top w:val="nil"/>
              <w:left w:val="nil"/>
              <w:bottom w:val="single" w:sz="4" w:space="0" w:color="000000"/>
              <w:right w:val="single" w:sz="4" w:space="0" w:color="000000"/>
            </w:tcBorders>
            <w:shd w:val="clear" w:color="auto" w:fill="auto"/>
            <w:vAlign w:val="center"/>
          </w:tcPr>
          <w:p w:rsidR="006F609C" w:rsidRDefault="007F777E">
            <w:pPr>
              <w:jc w:val="center"/>
              <w:rPr>
                <w:rFonts w:ascii="Calibri" w:eastAsia="Calibri" w:hAnsi="Calibri" w:cs="Calibri"/>
                <w:color w:val="000000"/>
                <w:sz w:val="20"/>
                <w:szCs w:val="20"/>
              </w:rPr>
            </w:pPr>
            <w:r>
              <w:rPr>
                <w:rFonts w:ascii="Calibri" w:eastAsia="Calibri" w:hAnsi="Calibri" w:cs="Calibri"/>
                <w:sz w:val="20"/>
                <w:szCs w:val="20"/>
              </w:rPr>
              <w:t>1,185</w:t>
            </w:r>
          </w:p>
        </w:tc>
        <w:tc>
          <w:tcPr>
            <w:tcW w:w="147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color w:val="000000"/>
                <w:sz w:val="20"/>
                <w:szCs w:val="20"/>
              </w:rPr>
              <w:t xml:space="preserve">Packaging of 50 </w:t>
            </w:r>
            <w:proofErr w:type="spellStart"/>
            <w:r>
              <w:rPr>
                <w:rFonts w:ascii="Calibri" w:eastAsia="Calibri" w:hAnsi="Calibri" w:cs="Calibri"/>
                <w:color w:val="000000"/>
                <w:sz w:val="20"/>
                <w:szCs w:val="20"/>
              </w:rPr>
              <w:t>sackets</w:t>
            </w:r>
            <w:proofErr w:type="spellEnd"/>
            <w:r>
              <w:rPr>
                <w:rFonts w:ascii="Calibri" w:eastAsia="Calibri" w:hAnsi="Calibri" w:cs="Calibri"/>
                <w:color w:val="000000"/>
                <w:sz w:val="20"/>
                <w:szCs w:val="20"/>
              </w:rPr>
              <w:t xml:space="preserve"> in a carton</w:t>
            </w:r>
          </w:p>
        </w:tc>
        <w:tc>
          <w:tcPr>
            <w:tcW w:w="1350" w:type="dxa"/>
            <w:vMerge/>
            <w:tcBorders>
              <w:top w:val="nil"/>
              <w:left w:val="single" w:sz="4" w:space="0" w:color="000000"/>
              <w:bottom w:val="single" w:sz="4" w:space="0" w:color="000000"/>
              <w:right w:val="single" w:sz="4" w:space="0" w:color="000000"/>
            </w:tcBorders>
            <w:shd w:val="clear" w:color="auto" w:fill="auto"/>
          </w:tcPr>
          <w:p w:rsidR="006F609C" w:rsidRDefault="006F609C">
            <w:pPr>
              <w:widowControl w:val="0"/>
              <w:pBdr>
                <w:top w:val="nil"/>
                <w:left w:val="nil"/>
                <w:bottom w:val="nil"/>
                <w:right w:val="nil"/>
                <w:between w:val="nil"/>
              </w:pBdr>
              <w:spacing w:line="276" w:lineRule="auto"/>
              <w:rPr>
                <w:rFonts w:ascii="Calibri" w:eastAsia="Calibri" w:hAnsi="Calibri" w:cs="Calibri"/>
                <w:color w:val="000000"/>
                <w:sz w:val="20"/>
                <w:szCs w:val="20"/>
              </w:rPr>
            </w:pPr>
          </w:p>
        </w:tc>
      </w:tr>
      <w:tr w:rsidR="006F609C">
        <w:trPr>
          <w:trHeight w:val="480"/>
        </w:trPr>
        <w:tc>
          <w:tcPr>
            <w:tcW w:w="2010" w:type="dxa"/>
            <w:tcBorders>
              <w:top w:val="nil"/>
              <w:left w:val="single" w:sz="4" w:space="0" w:color="000000"/>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sz w:val="20"/>
                <w:szCs w:val="20"/>
              </w:rPr>
              <w:t>ICCO/SSJR/01/2018</w:t>
            </w:r>
          </w:p>
        </w:tc>
        <w:tc>
          <w:tcPr>
            <w:tcW w:w="120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color w:val="000000"/>
                <w:sz w:val="20"/>
                <w:szCs w:val="20"/>
              </w:rPr>
              <w:t>Tools</w:t>
            </w:r>
          </w:p>
        </w:tc>
        <w:tc>
          <w:tcPr>
            <w:tcW w:w="273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color w:val="000000"/>
                <w:sz w:val="20"/>
                <w:szCs w:val="20"/>
              </w:rPr>
              <w:t>Hoes, cock brand with handle</w:t>
            </w:r>
          </w:p>
        </w:tc>
        <w:tc>
          <w:tcPr>
            <w:tcW w:w="87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color w:val="000000"/>
                <w:sz w:val="20"/>
                <w:szCs w:val="20"/>
              </w:rPr>
              <w:t>Each</w:t>
            </w:r>
          </w:p>
        </w:tc>
        <w:tc>
          <w:tcPr>
            <w:tcW w:w="915" w:type="dxa"/>
            <w:tcBorders>
              <w:top w:val="nil"/>
              <w:left w:val="nil"/>
              <w:bottom w:val="single" w:sz="4" w:space="0" w:color="000000"/>
              <w:right w:val="single" w:sz="4" w:space="0" w:color="000000"/>
            </w:tcBorders>
            <w:shd w:val="clear" w:color="auto" w:fill="auto"/>
            <w:vAlign w:val="center"/>
          </w:tcPr>
          <w:p w:rsidR="006F609C" w:rsidRDefault="007F777E">
            <w:pPr>
              <w:jc w:val="center"/>
              <w:rPr>
                <w:rFonts w:ascii="Calibri" w:eastAsia="Calibri" w:hAnsi="Calibri" w:cs="Calibri"/>
                <w:color w:val="000000"/>
                <w:sz w:val="20"/>
                <w:szCs w:val="20"/>
              </w:rPr>
            </w:pPr>
            <w:r>
              <w:rPr>
                <w:rFonts w:ascii="Calibri" w:eastAsia="Calibri" w:hAnsi="Calibri" w:cs="Calibri"/>
                <w:sz w:val="20"/>
                <w:szCs w:val="20"/>
              </w:rPr>
              <w:t>1,500</w:t>
            </w:r>
          </w:p>
        </w:tc>
        <w:tc>
          <w:tcPr>
            <w:tcW w:w="147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color w:val="000000"/>
                <w:sz w:val="20"/>
                <w:szCs w:val="20"/>
              </w:rPr>
              <w:t>Packaging of 20pcs per wooden box</w:t>
            </w:r>
          </w:p>
        </w:tc>
        <w:tc>
          <w:tcPr>
            <w:tcW w:w="1350" w:type="dxa"/>
            <w:vMerge/>
            <w:tcBorders>
              <w:top w:val="nil"/>
              <w:left w:val="single" w:sz="4" w:space="0" w:color="000000"/>
              <w:bottom w:val="single" w:sz="4" w:space="0" w:color="000000"/>
              <w:right w:val="single" w:sz="4" w:space="0" w:color="000000"/>
            </w:tcBorders>
            <w:shd w:val="clear" w:color="auto" w:fill="auto"/>
          </w:tcPr>
          <w:p w:rsidR="006F609C" w:rsidRDefault="006F609C">
            <w:pPr>
              <w:widowControl w:val="0"/>
              <w:pBdr>
                <w:top w:val="nil"/>
                <w:left w:val="nil"/>
                <w:bottom w:val="nil"/>
                <w:right w:val="nil"/>
                <w:between w:val="nil"/>
              </w:pBdr>
              <w:spacing w:line="276" w:lineRule="auto"/>
              <w:rPr>
                <w:rFonts w:ascii="Calibri" w:eastAsia="Calibri" w:hAnsi="Calibri" w:cs="Calibri"/>
                <w:color w:val="000000"/>
                <w:sz w:val="20"/>
                <w:szCs w:val="20"/>
              </w:rPr>
            </w:pPr>
          </w:p>
        </w:tc>
      </w:tr>
      <w:tr w:rsidR="006F609C">
        <w:trPr>
          <w:trHeight w:val="660"/>
        </w:trPr>
        <w:tc>
          <w:tcPr>
            <w:tcW w:w="2010" w:type="dxa"/>
            <w:tcBorders>
              <w:top w:val="nil"/>
              <w:left w:val="single" w:sz="4" w:space="0" w:color="000000"/>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sz w:val="20"/>
                <w:szCs w:val="20"/>
              </w:rPr>
              <w:t>ICCO/SSJR/01/2018</w:t>
            </w:r>
          </w:p>
        </w:tc>
        <w:tc>
          <w:tcPr>
            <w:tcW w:w="120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color w:val="000000"/>
                <w:sz w:val="20"/>
                <w:szCs w:val="20"/>
              </w:rPr>
              <w:t>Tools</w:t>
            </w:r>
          </w:p>
        </w:tc>
        <w:tc>
          <w:tcPr>
            <w:tcW w:w="273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proofErr w:type="spellStart"/>
            <w:r>
              <w:rPr>
                <w:rFonts w:ascii="Calibri" w:eastAsia="Calibri" w:hAnsi="Calibri" w:cs="Calibri"/>
                <w:color w:val="000000"/>
                <w:sz w:val="20"/>
                <w:szCs w:val="20"/>
              </w:rPr>
              <w:t>Pangas</w:t>
            </w:r>
            <w:proofErr w:type="spellEnd"/>
            <w:r>
              <w:rPr>
                <w:rFonts w:ascii="Calibri" w:eastAsia="Calibri" w:hAnsi="Calibri" w:cs="Calibri"/>
                <w:color w:val="000000"/>
                <w:sz w:val="20"/>
                <w:szCs w:val="20"/>
              </w:rPr>
              <w:t xml:space="preserve"> stainless steel,</w:t>
            </w:r>
          </w:p>
          <w:p w:rsidR="006F609C" w:rsidRDefault="007F777E">
            <w:pPr>
              <w:rPr>
                <w:rFonts w:ascii="Calibri" w:eastAsia="Calibri" w:hAnsi="Calibri" w:cs="Calibri"/>
                <w:color w:val="000000"/>
                <w:sz w:val="20"/>
                <w:szCs w:val="20"/>
              </w:rPr>
            </w:pPr>
            <w:r>
              <w:rPr>
                <w:rFonts w:ascii="Calibri" w:eastAsia="Calibri" w:hAnsi="Calibri" w:cs="Calibri"/>
                <w:sz w:val="20"/>
                <w:szCs w:val="20"/>
              </w:rPr>
              <w:t>diamond</w:t>
            </w:r>
            <w:r>
              <w:rPr>
                <w:rFonts w:ascii="Calibri" w:eastAsia="Calibri" w:hAnsi="Calibri" w:cs="Calibri"/>
                <w:color w:val="000000"/>
                <w:sz w:val="20"/>
                <w:szCs w:val="20"/>
              </w:rPr>
              <w:t xml:space="preserve">  </w:t>
            </w:r>
            <w:r>
              <w:rPr>
                <w:rFonts w:ascii="Calibri" w:eastAsia="Calibri" w:hAnsi="Calibri" w:cs="Calibri"/>
                <w:sz w:val="20"/>
                <w:szCs w:val="20"/>
              </w:rPr>
              <w:t xml:space="preserve">wooden </w:t>
            </w:r>
            <w:r>
              <w:rPr>
                <w:rFonts w:ascii="Calibri" w:eastAsia="Calibri" w:hAnsi="Calibri" w:cs="Calibri"/>
                <w:color w:val="000000"/>
                <w:sz w:val="20"/>
                <w:szCs w:val="20"/>
              </w:rPr>
              <w:t>handles</w:t>
            </w:r>
          </w:p>
        </w:tc>
        <w:tc>
          <w:tcPr>
            <w:tcW w:w="87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color w:val="000000"/>
                <w:sz w:val="20"/>
                <w:szCs w:val="20"/>
              </w:rPr>
              <w:t>Each</w:t>
            </w:r>
          </w:p>
        </w:tc>
        <w:tc>
          <w:tcPr>
            <w:tcW w:w="915" w:type="dxa"/>
            <w:tcBorders>
              <w:top w:val="nil"/>
              <w:left w:val="nil"/>
              <w:bottom w:val="single" w:sz="4" w:space="0" w:color="000000"/>
              <w:right w:val="single" w:sz="4" w:space="0" w:color="000000"/>
            </w:tcBorders>
            <w:shd w:val="clear" w:color="auto" w:fill="auto"/>
            <w:vAlign w:val="center"/>
          </w:tcPr>
          <w:p w:rsidR="006F609C" w:rsidRDefault="007F777E">
            <w:pPr>
              <w:jc w:val="center"/>
              <w:rPr>
                <w:rFonts w:ascii="Calibri" w:eastAsia="Calibri" w:hAnsi="Calibri" w:cs="Calibri"/>
                <w:color w:val="000000"/>
                <w:sz w:val="20"/>
                <w:szCs w:val="20"/>
              </w:rPr>
            </w:pPr>
            <w:r>
              <w:rPr>
                <w:rFonts w:ascii="Calibri" w:eastAsia="Calibri" w:hAnsi="Calibri" w:cs="Calibri"/>
                <w:sz w:val="20"/>
                <w:szCs w:val="20"/>
              </w:rPr>
              <w:t>1,500</w:t>
            </w:r>
          </w:p>
        </w:tc>
        <w:tc>
          <w:tcPr>
            <w:tcW w:w="147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color w:val="000000"/>
                <w:sz w:val="20"/>
                <w:szCs w:val="20"/>
              </w:rPr>
              <w:t>Packaging of 50pcs per wooden</w:t>
            </w:r>
          </w:p>
        </w:tc>
        <w:tc>
          <w:tcPr>
            <w:tcW w:w="1350" w:type="dxa"/>
            <w:vMerge/>
            <w:tcBorders>
              <w:top w:val="nil"/>
              <w:left w:val="single" w:sz="4" w:space="0" w:color="000000"/>
              <w:bottom w:val="single" w:sz="4" w:space="0" w:color="000000"/>
              <w:right w:val="single" w:sz="4" w:space="0" w:color="000000"/>
            </w:tcBorders>
            <w:shd w:val="clear" w:color="auto" w:fill="auto"/>
          </w:tcPr>
          <w:p w:rsidR="006F609C" w:rsidRDefault="006F609C">
            <w:pPr>
              <w:widowControl w:val="0"/>
              <w:pBdr>
                <w:top w:val="nil"/>
                <w:left w:val="nil"/>
                <w:bottom w:val="nil"/>
                <w:right w:val="nil"/>
                <w:between w:val="nil"/>
              </w:pBdr>
              <w:spacing w:line="276" w:lineRule="auto"/>
              <w:rPr>
                <w:rFonts w:ascii="Calibri" w:eastAsia="Calibri" w:hAnsi="Calibri" w:cs="Calibri"/>
                <w:color w:val="000000"/>
                <w:sz w:val="20"/>
                <w:szCs w:val="20"/>
              </w:rPr>
            </w:pPr>
          </w:p>
        </w:tc>
      </w:tr>
      <w:tr w:rsidR="006F609C">
        <w:trPr>
          <w:trHeight w:val="600"/>
        </w:trPr>
        <w:tc>
          <w:tcPr>
            <w:tcW w:w="2010" w:type="dxa"/>
            <w:tcBorders>
              <w:top w:val="nil"/>
              <w:left w:val="single" w:sz="4" w:space="0" w:color="000000"/>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sz w:val="20"/>
                <w:szCs w:val="20"/>
              </w:rPr>
              <w:t>ICCO/SSJR/01/2018</w:t>
            </w:r>
          </w:p>
        </w:tc>
        <w:tc>
          <w:tcPr>
            <w:tcW w:w="120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color w:val="000000"/>
                <w:sz w:val="20"/>
                <w:szCs w:val="20"/>
              </w:rPr>
              <w:t>Tools</w:t>
            </w:r>
          </w:p>
        </w:tc>
        <w:tc>
          <w:tcPr>
            <w:tcW w:w="273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proofErr w:type="spellStart"/>
            <w:r>
              <w:rPr>
                <w:rFonts w:ascii="Calibri" w:eastAsia="Calibri" w:hAnsi="Calibri" w:cs="Calibri"/>
                <w:color w:val="000000"/>
                <w:sz w:val="20"/>
                <w:szCs w:val="20"/>
              </w:rPr>
              <w:t>Slashers</w:t>
            </w:r>
            <w:proofErr w:type="spellEnd"/>
            <w:r>
              <w:rPr>
                <w:rFonts w:ascii="Calibri" w:eastAsia="Calibri" w:hAnsi="Calibri" w:cs="Calibri"/>
                <w:color w:val="000000"/>
                <w:sz w:val="20"/>
                <w:szCs w:val="20"/>
              </w:rPr>
              <w:t xml:space="preserve">, </w:t>
            </w:r>
            <w:r>
              <w:rPr>
                <w:rFonts w:ascii="Calibri" w:eastAsia="Calibri" w:hAnsi="Calibri" w:cs="Calibri"/>
                <w:sz w:val="20"/>
                <w:szCs w:val="20"/>
              </w:rPr>
              <w:t>diamond</w:t>
            </w:r>
            <w:r>
              <w:rPr>
                <w:rFonts w:ascii="Calibri" w:eastAsia="Calibri" w:hAnsi="Calibri" w:cs="Calibri"/>
                <w:color w:val="000000"/>
                <w:sz w:val="20"/>
                <w:szCs w:val="20"/>
              </w:rPr>
              <w:t xml:space="preserve"> with wooden handles</w:t>
            </w:r>
          </w:p>
        </w:tc>
        <w:tc>
          <w:tcPr>
            <w:tcW w:w="87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color w:val="000000"/>
                <w:sz w:val="20"/>
                <w:szCs w:val="20"/>
              </w:rPr>
              <w:t>Each</w:t>
            </w:r>
          </w:p>
        </w:tc>
        <w:tc>
          <w:tcPr>
            <w:tcW w:w="915" w:type="dxa"/>
            <w:tcBorders>
              <w:top w:val="nil"/>
              <w:left w:val="nil"/>
              <w:bottom w:val="single" w:sz="4" w:space="0" w:color="000000"/>
              <w:right w:val="single" w:sz="4" w:space="0" w:color="000000"/>
            </w:tcBorders>
            <w:shd w:val="clear" w:color="auto" w:fill="auto"/>
            <w:vAlign w:val="center"/>
          </w:tcPr>
          <w:p w:rsidR="006F609C" w:rsidRDefault="007F777E">
            <w:pPr>
              <w:jc w:val="center"/>
              <w:rPr>
                <w:rFonts w:ascii="Calibri" w:eastAsia="Calibri" w:hAnsi="Calibri" w:cs="Calibri"/>
                <w:color w:val="000000"/>
                <w:sz w:val="20"/>
                <w:szCs w:val="20"/>
              </w:rPr>
            </w:pPr>
            <w:r>
              <w:rPr>
                <w:rFonts w:ascii="Calibri" w:eastAsia="Calibri" w:hAnsi="Calibri" w:cs="Calibri"/>
                <w:sz w:val="20"/>
                <w:szCs w:val="20"/>
              </w:rPr>
              <w:t>1,500</w:t>
            </w:r>
          </w:p>
        </w:tc>
        <w:tc>
          <w:tcPr>
            <w:tcW w:w="147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color w:val="000000"/>
                <w:sz w:val="20"/>
                <w:szCs w:val="20"/>
              </w:rPr>
              <w:t>Packaging of 50pcs in a sack</w:t>
            </w:r>
          </w:p>
        </w:tc>
        <w:tc>
          <w:tcPr>
            <w:tcW w:w="1350" w:type="dxa"/>
            <w:vMerge/>
            <w:tcBorders>
              <w:top w:val="nil"/>
              <w:left w:val="single" w:sz="4" w:space="0" w:color="000000"/>
              <w:bottom w:val="single" w:sz="4" w:space="0" w:color="000000"/>
              <w:right w:val="single" w:sz="4" w:space="0" w:color="000000"/>
            </w:tcBorders>
            <w:shd w:val="clear" w:color="auto" w:fill="auto"/>
          </w:tcPr>
          <w:p w:rsidR="006F609C" w:rsidRDefault="006F609C">
            <w:pPr>
              <w:widowControl w:val="0"/>
              <w:pBdr>
                <w:top w:val="nil"/>
                <w:left w:val="nil"/>
                <w:bottom w:val="nil"/>
                <w:right w:val="nil"/>
                <w:between w:val="nil"/>
              </w:pBdr>
              <w:spacing w:line="276" w:lineRule="auto"/>
              <w:rPr>
                <w:rFonts w:ascii="Calibri" w:eastAsia="Calibri" w:hAnsi="Calibri" w:cs="Calibri"/>
                <w:color w:val="000000"/>
                <w:sz w:val="20"/>
                <w:szCs w:val="20"/>
              </w:rPr>
            </w:pPr>
          </w:p>
        </w:tc>
      </w:tr>
      <w:tr w:rsidR="006F609C">
        <w:trPr>
          <w:trHeight w:val="420"/>
        </w:trPr>
        <w:tc>
          <w:tcPr>
            <w:tcW w:w="2010" w:type="dxa"/>
            <w:tcBorders>
              <w:top w:val="nil"/>
              <w:left w:val="single" w:sz="4" w:space="0" w:color="000000"/>
              <w:bottom w:val="single" w:sz="4" w:space="0" w:color="000000"/>
              <w:right w:val="single" w:sz="4" w:space="0" w:color="000000"/>
            </w:tcBorders>
            <w:shd w:val="clear" w:color="auto" w:fill="auto"/>
            <w:vAlign w:val="center"/>
          </w:tcPr>
          <w:p w:rsidR="006F609C" w:rsidRDefault="007F777E">
            <w:r>
              <w:rPr>
                <w:rFonts w:ascii="Calibri" w:eastAsia="Calibri" w:hAnsi="Calibri" w:cs="Calibri"/>
                <w:sz w:val="20"/>
                <w:szCs w:val="20"/>
              </w:rPr>
              <w:t>ICCO/SSJR/01/2018</w:t>
            </w:r>
          </w:p>
        </w:tc>
        <w:tc>
          <w:tcPr>
            <w:tcW w:w="120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sz w:val="20"/>
                <w:szCs w:val="20"/>
              </w:rPr>
              <w:t>Tools</w:t>
            </w:r>
          </w:p>
        </w:tc>
        <w:tc>
          <w:tcPr>
            <w:tcW w:w="273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sz w:val="20"/>
                <w:szCs w:val="20"/>
              </w:rPr>
              <w:t>Watering cans, plastic 15 litres</w:t>
            </w:r>
          </w:p>
        </w:tc>
        <w:tc>
          <w:tcPr>
            <w:tcW w:w="87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sz w:val="20"/>
                <w:szCs w:val="20"/>
              </w:rPr>
              <w:t>Each</w:t>
            </w:r>
          </w:p>
        </w:tc>
        <w:tc>
          <w:tcPr>
            <w:tcW w:w="915" w:type="dxa"/>
            <w:tcBorders>
              <w:top w:val="nil"/>
              <w:left w:val="nil"/>
              <w:bottom w:val="single" w:sz="4" w:space="0" w:color="000000"/>
              <w:right w:val="single" w:sz="4" w:space="0" w:color="000000"/>
            </w:tcBorders>
            <w:shd w:val="clear" w:color="auto" w:fill="auto"/>
            <w:vAlign w:val="center"/>
          </w:tcPr>
          <w:p w:rsidR="006F609C" w:rsidRDefault="007F777E">
            <w:pPr>
              <w:jc w:val="center"/>
              <w:rPr>
                <w:rFonts w:ascii="Calibri" w:eastAsia="Calibri" w:hAnsi="Calibri" w:cs="Calibri"/>
                <w:sz w:val="20"/>
                <w:szCs w:val="20"/>
              </w:rPr>
            </w:pPr>
            <w:r>
              <w:rPr>
                <w:rFonts w:ascii="Calibri" w:eastAsia="Calibri" w:hAnsi="Calibri" w:cs="Calibri"/>
                <w:sz w:val="20"/>
                <w:szCs w:val="20"/>
              </w:rPr>
              <w:t>1,500</w:t>
            </w:r>
          </w:p>
        </w:tc>
        <w:tc>
          <w:tcPr>
            <w:tcW w:w="147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sz w:val="20"/>
                <w:szCs w:val="20"/>
              </w:rPr>
              <w:t>loose</w:t>
            </w:r>
          </w:p>
        </w:tc>
        <w:tc>
          <w:tcPr>
            <w:tcW w:w="1350" w:type="dxa"/>
            <w:vMerge/>
            <w:tcBorders>
              <w:top w:val="nil"/>
              <w:left w:val="single" w:sz="4" w:space="0" w:color="000000"/>
              <w:bottom w:val="single" w:sz="4" w:space="0" w:color="000000"/>
              <w:right w:val="single" w:sz="4" w:space="0" w:color="000000"/>
            </w:tcBorders>
            <w:shd w:val="clear" w:color="auto" w:fill="auto"/>
          </w:tcPr>
          <w:p w:rsidR="006F609C" w:rsidRDefault="006F609C">
            <w:pPr>
              <w:widowControl w:val="0"/>
              <w:pBdr>
                <w:top w:val="nil"/>
                <w:left w:val="nil"/>
                <w:bottom w:val="nil"/>
                <w:right w:val="nil"/>
                <w:between w:val="nil"/>
              </w:pBdr>
              <w:spacing w:line="276" w:lineRule="auto"/>
              <w:rPr>
                <w:rFonts w:ascii="Calibri" w:eastAsia="Calibri" w:hAnsi="Calibri" w:cs="Calibri"/>
                <w:color w:val="000000"/>
                <w:sz w:val="20"/>
                <w:szCs w:val="20"/>
              </w:rPr>
            </w:pPr>
          </w:p>
        </w:tc>
      </w:tr>
      <w:tr w:rsidR="006F609C">
        <w:trPr>
          <w:trHeight w:val="580"/>
        </w:trPr>
        <w:tc>
          <w:tcPr>
            <w:tcW w:w="2010" w:type="dxa"/>
            <w:tcBorders>
              <w:top w:val="nil"/>
              <w:left w:val="single" w:sz="4" w:space="0" w:color="000000"/>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sz w:val="20"/>
                <w:szCs w:val="20"/>
              </w:rPr>
              <w:lastRenderedPageBreak/>
              <w:t>ICCO/SSJR/01/2018</w:t>
            </w:r>
          </w:p>
        </w:tc>
        <w:tc>
          <w:tcPr>
            <w:tcW w:w="120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sz w:val="20"/>
                <w:szCs w:val="20"/>
              </w:rPr>
              <w:t>Transport</w:t>
            </w:r>
          </w:p>
        </w:tc>
        <w:tc>
          <w:tcPr>
            <w:tcW w:w="273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sz w:val="20"/>
                <w:szCs w:val="20"/>
              </w:rPr>
              <w:t>Transportation cost of seeds and tools to Torit</w:t>
            </w:r>
          </w:p>
        </w:tc>
        <w:tc>
          <w:tcPr>
            <w:tcW w:w="87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sz w:val="20"/>
                <w:szCs w:val="20"/>
              </w:rPr>
              <w:t>Trips</w:t>
            </w:r>
          </w:p>
        </w:tc>
        <w:tc>
          <w:tcPr>
            <w:tcW w:w="915" w:type="dxa"/>
            <w:tcBorders>
              <w:top w:val="nil"/>
              <w:left w:val="nil"/>
              <w:bottom w:val="single" w:sz="4" w:space="0" w:color="000000"/>
              <w:right w:val="single" w:sz="4" w:space="0" w:color="000000"/>
            </w:tcBorders>
            <w:shd w:val="clear" w:color="auto" w:fill="auto"/>
            <w:vAlign w:val="center"/>
          </w:tcPr>
          <w:p w:rsidR="006F609C" w:rsidRDefault="007F777E">
            <w:pPr>
              <w:jc w:val="center"/>
              <w:rPr>
                <w:rFonts w:ascii="Calibri" w:eastAsia="Calibri" w:hAnsi="Calibri" w:cs="Calibri"/>
                <w:color w:val="000000"/>
                <w:sz w:val="20"/>
                <w:szCs w:val="20"/>
              </w:rPr>
            </w:pPr>
            <w:r>
              <w:rPr>
                <w:rFonts w:ascii="Calibri" w:eastAsia="Calibri" w:hAnsi="Calibri" w:cs="Calibri"/>
                <w:sz w:val="20"/>
                <w:szCs w:val="20"/>
              </w:rPr>
              <w:t>2</w:t>
            </w:r>
          </w:p>
        </w:tc>
        <w:tc>
          <w:tcPr>
            <w:tcW w:w="147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color w:val="000000"/>
                <w:sz w:val="20"/>
                <w:szCs w:val="20"/>
              </w:rPr>
            </w:pPr>
            <w:r>
              <w:rPr>
                <w:rFonts w:ascii="Calibri" w:eastAsia="Calibri" w:hAnsi="Calibri" w:cs="Calibri"/>
                <w:sz w:val="20"/>
                <w:szCs w:val="20"/>
              </w:rPr>
              <w:t>20 Ton trucks</w:t>
            </w:r>
          </w:p>
        </w:tc>
        <w:tc>
          <w:tcPr>
            <w:tcW w:w="1350" w:type="dxa"/>
            <w:vMerge/>
            <w:tcBorders>
              <w:top w:val="nil"/>
              <w:left w:val="single" w:sz="4" w:space="0" w:color="000000"/>
              <w:bottom w:val="single" w:sz="4" w:space="0" w:color="000000"/>
              <w:right w:val="single" w:sz="4" w:space="0" w:color="000000"/>
            </w:tcBorders>
            <w:shd w:val="clear" w:color="auto" w:fill="auto"/>
          </w:tcPr>
          <w:p w:rsidR="006F609C" w:rsidRDefault="006F609C">
            <w:pPr>
              <w:widowControl w:val="0"/>
              <w:pBdr>
                <w:top w:val="nil"/>
                <w:left w:val="nil"/>
                <w:bottom w:val="nil"/>
                <w:right w:val="nil"/>
                <w:between w:val="nil"/>
              </w:pBdr>
              <w:spacing w:line="276" w:lineRule="auto"/>
              <w:rPr>
                <w:rFonts w:ascii="Calibri" w:eastAsia="Calibri" w:hAnsi="Calibri" w:cs="Calibri"/>
                <w:color w:val="000000"/>
                <w:sz w:val="20"/>
                <w:szCs w:val="20"/>
              </w:rPr>
            </w:pPr>
          </w:p>
        </w:tc>
      </w:tr>
    </w:tbl>
    <w:p w:rsidR="006F609C" w:rsidRDefault="006F609C">
      <w:pPr>
        <w:tabs>
          <w:tab w:val="left" w:pos="1440"/>
        </w:tabs>
        <w:jc w:val="both"/>
        <w:rPr>
          <w:sz w:val="16"/>
          <w:szCs w:val="16"/>
        </w:rPr>
      </w:pPr>
    </w:p>
    <w:p w:rsidR="006F609C" w:rsidRDefault="007F777E">
      <w:pPr>
        <w:numPr>
          <w:ilvl w:val="0"/>
          <w:numId w:val="1"/>
        </w:numPr>
        <w:spacing w:after="180"/>
        <w:contextualSpacing/>
        <w:jc w:val="both"/>
        <w:rPr>
          <w:b/>
          <w:sz w:val="20"/>
          <w:szCs w:val="20"/>
        </w:rPr>
      </w:pPr>
      <w:r>
        <w:rPr>
          <w:b/>
          <w:sz w:val="20"/>
          <w:szCs w:val="20"/>
        </w:rPr>
        <w:t>WASH Equipment</w:t>
      </w:r>
    </w:p>
    <w:tbl>
      <w:tblPr>
        <w:tblStyle w:val="a0"/>
        <w:tblW w:w="10530" w:type="dxa"/>
        <w:tblLayout w:type="fixed"/>
        <w:tblLook w:val="0400" w:firstRow="0" w:lastRow="0" w:firstColumn="0" w:lastColumn="0" w:noHBand="0" w:noVBand="1"/>
      </w:tblPr>
      <w:tblGrid>
        <w:gridCol w:w="1995"/>
        <w:gridCol w:w="1560"/>
        <w:gridCol w:w="3735"/>
        <w:gridCol w:w="885"/>
        <w:gridCol w:w="900"/>
        <w:gridCol w:w="1455"/>
      </w:tblGrid>
      <w:tr w:rsidR="006F609C">
        <w:trPr>
          <w:trHeight w:val="360"/>
        </w:trPr>
        <w:tc>
          <w:tcPr>
            <w:tcW w:w="1995"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6F609C" w:rsidRDefault="007F777E">
            <w:pPr>
              <w:jc w:val="center"/>
              <w:rPr>
                <w:rFonts w:ascii="Calibri" w:eastAsia="Calibri" w:hAnsi="Calibri" w:cs="Calibri"/>
                <w:b/>
                <w:sz w:val="20"/>
                <w:szCs w:val="20"/>
              </w:rPr>
            </w:pPr>
            <w:r>
              <w:rPr>
                <w:rFonts w:ascii="Calibri" w:eastAsia="Calibri" w:hAnsi="Calibri" w:cs="Calibri"/>
                <w:b/>
                <w:sz w:val="20"/>
                <w:szCs w:val="20"/>
              </w:rPr>
              <w:t>Tender No.</w:t>
            </w:r>
          </w:p>
        </w:tc>
        <w:tc>
          <w:tcPr>
            <w:tcW w:w="1560" w:type="dxa"/>
            <w:tcBorders>
              <w:top w:val="single" w:sz="4" w:space="0" w:color="000000"/>
              <w:left w:val="nil"/>
              <w:bottom w:val="single" w:sz="4" w:space="0" w:color="000000"/>
              <w:right w:val="single" w:sz="4" w:space="0" w:color="000000"/>
            </w:tcBorders>
            <w:shd w:val="clear" w:color="auto" w:fill="D0CECE"/>
            <w:vAlign w:val="center"/>
          </w:tcPr>
          <w:p w:rsidR="006F609C" w:rsidRDefault="007F777E">
            <w:pPr>
              <w:jc w:val="center"/>
              <w:rPr>
                <w:rFonts w:ascii="Calibri" w:eastAsia="Calibri" w:hAnsi="Calibri" w:cs="Calibri"/>
                <w:b/>
                <w:sz w:val="20"/>
                <w:szCs w:val="20"/>
              </w:rPr>
            </w:pPr>
            <w:r>
              <w:rPr>
                <w:rFonts w:ascii="Calibri" w:eastAsia="Calibri" w:hAnsi="Calibri" w:cs="Calibri"/>
                <w:b/>
                <w:sz w:val="20"/>
                <w:szCs w:val="20"/>
              </w:rPr>
              <w:t>Category</w:t>
            </w:r>
          </w:p>
        </w:tc>
        <w:tc>
          <w:tcPr>
            <w:tcW w:w="3735" w:type="dxa"/>
            <w:tcBorders>
              <w:top w:val="single" w:sz="4" w:space="0" w:color="000000"/>
              <w:left w:val="nil"/>
              <w:bottom w:val="single" w:sz="4" w:space="0" w:color="000000"/>
              <w:right w:val="single" w:sz="4" w:space="0" w:color="000000"/>
            </w:tcBorders>
            <w:shd w:val="clear" w:color="auto" w:fill="D0CECE"/>
            <w:vAlign w:val="center"/>
          </w:tcPr>
          <w:p w:rsidR="006F609C" w:rsidRDefault="007F777E">
            <w:pPr>
              <w:jc w:val="center"/>
              <w:rPr>
                <w:rFonts w:ascii="Calibri" w:eastAsia="Calibri" w:hAnsi="Calibri" w:cs="Calibri"/>
                <w:b/>
                <w:sz w:val="20"/>
                <w:szCs w:val="20"/>
              </w:rPr>
            </w:pPr>
            <w:r>
              <w:rPr>
                <w:rFonts w:ascii="Calibri" w:eastAsia="Calibri" w:hAnsi="Calibri" w:cs="Calibri"/>
                <w:sz w:val="20"/>
                <w:szCs w:val="20"/>
              </w:rPr>
              <w:t xml:space="preserve"> </w:t>
            </w:r>
            <w:r>
              <w:rPr>
                <w:rFonts w:ascii="Calibri" w:eastAsia="Calibri" w:hAnsi="Calibri" w:cs="Calibri"/>
                <w:b/>
                <w:sz w:val="20"/>
                <w:szCs w:val="20"/>
              </w:rPr>
              <w:t>Item description</w:t>
            </w:r>
          </w:p>
        </w:tc>
        <w:tc>
          <w:tcPr>
            <w:tcW w:w="885" w:type="dxa"/>
            <w:tcBorders>
              <w:top w:val="single" w:sz="4" w:space="0" w:color="000000"/>
              <w:left w:val="nil"/>
              <w:bottom w:val="single" w:sz="4" w:space="0" w:color="000000"/>
              <w:right w:val="single" w:sz="4" w:space="0" w:color="000000"/>
            </w:tcBorders>
            <w:shd w:val="clear" w:color="auto" w:fill="D0CECE"/>
            <w:vAlign w:val="center"/>
          </w:tcPr>
          <w:p w:rsidR="006F609C" w:rsidRDefault="007F777E">
            <w:pPr>
              <w:jc w:val="center"/>
              <w:rPr>
                <w:rFonts w:ascii="Calibri" w:eastAsia="Calibri" w:hAnsi="Calibri" w:cs="Calibri"/>
                <w:b/>
                <w:sz w:val="20"/>
                <w:szCs w:val="20"/>
              </w:rPr>
            </w:pPr>
            <w:r>
              <w:rPr>
                <w:rFonts w:ascii="Calibri" w:eastAsia="Calibri" w:hAnsi="Calibri" w:cs="Calibri"/>
                <w:b/>
                <w:sz w:val="20"/>
                <w:szCs w:val="20"/>
              </w:rPr>
              <w:t>UOM</w:t>
            </w:r>
          </w:p>
        </w:tc>
        <w:tc>
          <w:tcPr>
            <w:tcW w:w="900" w:type="dxa"/>
            <w:tcBorders>
              <w:top w:val="single" w:sz="4" w:space="0" w:color="000000"/>
              <w:left w:val="nil"/>
              <w:bottom w:val="single" w:sz="4" w:space="0" w:color="000000"/>
              <w:right w:val="single" w:sz="4" w:space="0" w:color="000000"/>
            </w:tcBorders>
            <w:shd w:val="clear" w:color="auto" w:fill="D0CECE"/>
            <w:vAlign w:val="center"/>
          </w:tcPr>
          <w:p w:rsidR="006F609C" w:rsidRDefault="007F777E">
            <w:pPr>
              <w:jc w:val="center"/>
              <w:rPr>
                <w:rFonts w:ascii="Calibri" w:eastAsia="Calibri" w:hAnsi="Calibri" w:cs="Calibri"/>
                <w:b/>
                <w:sz w:val="20"/>
                <w:szCs w:val="20"/>
              </w:rPr>
            </w:pPr>
            <w:proofErr w:type="spellStart"/>
            <w:r>
              <w:rPr>
                <w:rFonts w:ascii="Calibri" w:eastAsia="Calibri" w:hAnsi="Calibri" w:cs="Calibri"/>
                <w:b/>
                <w:sz w:val="20"/>
                <w:szCs w:val="20"/>
              </w:rPr>
              <w:t>Qty</w:t>
            </w:r>
            <w:proofErr w:type="spellEnd"/>
          </w:p>
        </w:tc>
        <w:tc>
          <w:tcPr>
            <w:tcW w:w="1455" w:type="dxa"/>
            <w:tcBorders>
              <w:top w:val="single" w:sz="4" w:space="0" w:color="000000"/>
              <w:left w:val="nil"/>
              <w:bottom w:val="single" w:sz="4" w:space="0" w:color="000000"/>
              <w:right w:val="single" w:sz="4" w:space="0" w:color="000000"/>
            </w:tcBorders>
            <w:shd w:val="clear" w:color="auto" w:fill="D0CECE"/>
            <w:vAlign w:val="center"/>
          </w:tcPr>
          <w:p w:rsidR="006F609C" w:rsidRDefault="007F777E">
            <w:pPr>
              <w:jc w:val="center"/>
              <w:rPr>
                <w:rFonts w:ascii="Calibri" w:eastAsia="Calibri" w:hAnsi="Calibri" w:cs="Calibri"/>
                <w:b/>
                <w:sz w:val="20"/>
                <w:szCs w:val="20"/>
              </w:rPr>
            </w:pPr>
            <w:r>
              <w:rPr>
                <w:rFonts w:ascii="Calibri" w:eastAsia="Calibri" w:hAnsi="Calibri" w:cs="Calibri"/>
                <w:b/>
                <w:sz w:val="20"/>
                <w:szCs w:val="20"/>
              </w:rPr>
              <w:t>Comments</w:t>
            </w:r>
          </w:p>
        </w:tc>
      </w:tr>
      <w:tr w:rsidR="006F609C">
        <w:trPr>
          <w:trHeight w:val="460"/>
        </w:trPr>
        <w:tc>
          <w:tcPr>
            <w:tcW w:w="1995" w:type="dxa"/>
            <w:tcBorders>
              <w:top w:val="nil"/>
              <w:left w:val="single" w:sz="4" w:space="0" w:color="000000"/>
              <w:bottom w:val="single" w:sz="4" w:space="0" w:color="000000"/>
              <w:right w:val="single" w:sz="4" w:space="0" w:color="000000"/>
            </w:tcBorders>
            <w:shd w:val="clear" w:color="auto" w:fill="auto"/>
            <w:vAlign w:val="center"/>
          </w:tcPr>
          <w:p w:rsidR="006F609C" w:rsidRDefault="007F777E">
            <w:pPr>
              <w:rPr>
                <w:rFonts w:ascii="Calibri" w:eastAsia="Calibri" w:hAnsi="Calibri" w:cs="Calibri"/>
                <w:sz w:val="20"/>
                <w:szCs w:val="20"/>
              </w:rPr>
            </w:pPr>
            <w:r>
              <w:rPr>
                <w:rFonts w:ascii="Calibri" w:eastAsia="Calibri" w:hAnsi="Calibri" w:cs="Calibri"/>
                <w:sz w:val="20"/>
                <w:szCs w:val="20"/>
              </w:rPr>
              <w:t>ICCO/SSJR/01/2018</w:t>
            </w:r>
          </w:p>
        </w:tc>
        <w:tc>
          <w:tcPr>
            <w:tcW w:w="156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sz w:val="20"/>
                <w:szCs w:val="20"/>
              </w:rPr>
            </w:pPr>
            <w:r>
              <w:rPr>
                <w:rFonts w:ascii="Calibri" w:eastAsia="Calibri" w:hAnsi="Calibri" w:cs="Calibri"/>
                <w:sz w:val="20"/>
                <w:szCs w:val="20"/>
              </w:rPr>
              <w:t>WASH equipment</w:t>
            </w:r>
          </w:p>
        </w:tc>
        <w:tc>
          <w:tcPr>
            <w:tcW w:w="3735"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sz w:val="20"/>
                <w:szCs w:val="20"/>
              </w:rPr>
            </w:pPr>
            <w:r>
              <w:rPr>
                <w:rFonts w:ascii="Calibri" w:eastAsia="Calibri" w:hAnsi="Calibri" w:cs="Calibri"/>
                <w:color w:val="333333"/>
                <w:sz w:val="20"/>
                <w:szCs w:val="20"/>
              </w:rPr>
              <w:t>Stainless Steel Riser Pipes</w:t>
            </w:r>
          </w:p>
        </w:tc>
        <w:tc>
          <w:tcPr>
            <w:tcW w:w="88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F609C" w:rsidRDefault="007F777E">
            <w:pPr>
              <w:widowControl w:val="0"/>
              <w:spacing w:line="276" w:lineRule="auto"/>
              <w:jc w:val="center"/>
              <w:rPr>
                <w:rFonts w:ascii="Arial" w:eastAsia="Arial" w:hAnsi="Arial" w:cs="Arial"/>
                <w:sz w:val="20"/>
                <w:szCs w:val="20"/>
              </w:rPr>
            </w:pPr>
            <w:r>
              <w:rPr>
                <w:rFonts w:ascii="Arial" w:eastAsia="Arial" w:hAnsi="Arial" w:cs="Arial"/>
                <w:sz w:val="20"/>
                <w:szCs w:val="20"/>
              </w:rPr>
              <w:t>Pcs</w:t>
            </w:r>
          </w:p>
        </w:tc>
        <w:tc>
          <w:tcPr>
            <w:tcW w:w="900" w:type="dxa"/>
            <w:tcBorders>
              <w:top w:val="nil"/>
              <w:left w:val="nil"/>
              <w:bottom w:val="single" w:sz="4" w:space="0" w:color="000000"/>
              <w:right w:val="single" w:sz="4" w:space="0" w:color="000000"/>
            </w:tcBorders>
            <w:shd w:val="clear" w:color="auto" w:fill="auto"/>
            <w:vAlign w:val="center"/>
          </w:tcPr>
          <w:p w:rsidR="006F609C" w:rsidRDefault="007F777E">
            <w:pPr>
              <w:jc w:val="center"/>
              <w:rPr>
                <w:rFonts w:ascii="Calibri" w:eastAsia="Calibri" w:hAnsi="Calibri" w:cs="Calibri"/>
                <w:sz w:val="20"/>
                <w:szCs w:val="20"/>
              </w:rPr>
            </w:pPr>
            <w:r>
              <w:rPr>
                <w:sz w:val="20"/>
                <w:szCs w:val="20"/>
              </w:rPr>
              <w:t>200</w:t>
            </w:r>
          </w:p>
        </w:tc>
        <w:tc>
          <w:tcPr>
            <w:tcW w:w="1455" w:type="dxa"/>
            <w:vMerge w:val="restart"/>
            <w:tcBorders>
              <w:top w:val="single" w:sz="4" w:space="0" w:color="000000"/>
              <w:left w:val="single" w:sz="4" w:space="0" w:color="000000"/>
              <w:bottom w:val="single" w:sz="4" w:space="0" w:color="000000"/>
              <w:right w:val="single" w:sz="4" w:space="0" w:color="000000"/>
            </w:tcBorders>
          </w:tcPr>
          <w:p w:rsidR="006F609C" w:rsidRDefault="007F777E">
            <w:pPr>
              <w:jc w:val="center"/>
              <w:rPr>
                <w:rFonts w:ascii="Calibri" w:eastAsia="Calibri" w:hAnsi="Calibri" w:cs="Calibri"/>
                <w:sz w:val="20"/>
                <w:szCs w:val="20"/>
              </w:rPr>
            </w:pPr>
            <w:r>
              <w:rPr>
                <w:rFonts w:ascii="Calibri" w:eastAsia="Calibri" w:hAnsi="Calibri" w:cs="Calibri"/>
                <w:sz w:val="20"/>
                <w:szCs w:val="20"/>
              </w:rPr>
              <w:t xml:space="preserve">1.Equipment must be 99% warranted                              </w:t>
            </w:r>
          </w:p>
          <w:p w:rsidR="006F609C" w:rsidRDefault="006F609C">
            <w:pPr>
              <w:jc w:val="center"/>
              <w:rPr>
                <w:rFonts w:ascii="Calibri" w:eastAsia="Calibri" w:hAnsi="Calibri" w:cs="Calibri"/>
                <w:sz w:val="20"/>
                <w:szCs w:val="20"/>
              </w:rPr>
            </w:pPr>
          </w:p>
        </w:tc>
      </w:tr>
      <w:tr w:rsidR="006F609C">
        <w:trPr>
          <w:trHeight w:val="440"/>
        </w:trPr>
        <w:tc>
          <w:tcPr>
            <w:tcW w:w="1995" w:type="dxa"/>
            <w:tcBorders>
              <w:top w:val="nil"/>
              <w:left w:val="single" w:sz="4" w:space="0" w:color="000000"/>
              <w:bottom w:val="single" w:sz="4" w:space="0" w:color="000000"/>
              <w:right w:val="single" w:sz="4" w:space="0" w:color="000000"/>
            </w:tcBorders>
            <w:shd w:val="clear" w:color="auto" w:fill="auto"/>
            <w:vAlign w:val="center"/>
          </w:tcPr>
          <w:p w:rsidR="006F609C" w:rsidRDefault="007F777E">
            <w:pPr>
              <w:rPr>
                <w:rFonts w:ascii="Calibri" w:eastAsia="Calibri" w:hAnsi="Calibri" w:cs="Calibri"/>
                <w:sz w:val="20"/>
                <w:szCs w:val="20"/>
              </w:rPr>
            </w:pPr>
            <w:r>
              <w:rPr>
                <w:rFonts w:ascii="Calibri" w:eastAsia="Calibri" w:hAnsi="Calibri" w:cs="Calibri"/>
                <w:sz w:val="20"/>
                <w:szCs w:val="20"/>
              </w:rPr>
              <w:t>ICCO/SSJR/01/2018</w:t>
            </w:r>
          </w:p>
        </w:tc>
        <w:tc>
          <w:tcPr>
            <w:tcW w:w="156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sz w:val="20"/>
                <w:szCs w:val="20"/>
              </w:rPr>
            </w:pPr>
            <w:r>
              <w:rPr>
                <w:rFonts w:ascii="Calibri" w:eastAsia="Calibri" w:hAnsi="Calibri" w:cs="Calibri"/>
                <w:sz w:val="20"/>
                <w:szCs w:val="20"/>
              </w:rPr>
              <w:t>WASH  equipment</w:t>
            </w:r>
          </w:p>
        </w:tc>
        <w:tc>
          <w:tcPr>
            <w:tcW w:w="3735"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sz w:val="20"/>
                <w:szCs w:val="20"/>
              </w:rPr>
            </w:pPr>
            <w:r>
              <w:rPr>
                <w:rFonts w:ascii="Calibri" w:eastAsia="Calibri" w:hAnsi="Calibri" w:cs="Calibri"/>
                <w:color w:val="333333"/>
                <w:sz w:val="20"/>
                <w:szCs w:val="20"/>
              </w:rPr>
              <w:t>Stainless Steel Connecting Rods</w:t>
            </w:r>
          </w:p>
        </w:tc>
        <w:tc>
          <w:tcPr>
            <w:tcW w:w="8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6F609C" w:rsidRDefault="007F777E">
            <w:pPr>
              <w:widowControl w:val="0"/>
              <w:spacing w:line="276" w:lineRule="auto"/>
              <w:jc w:val="center"/>
              <w:rPr>
                <w:rFonts w:ascii="Arial" w:eastAsia="Arial" w:hAnsi="Arial" w:cs="Arial"/>
                <w:sz w:val="20"/>
                <w:szCs w:val="20"/>
              </w:rPr>
            </w:pPr>
            <w:r>
              <w:rPr>
                <w:rFonts w:ascii="Arial" w:eastAsia="Arial" w:hAnsi="Arial" w:cs="Arial"/>
                <w:sz w:val="20"/>
                <w:szCs w:val="20"/>
              </w:rPr>
              <w:t>Pcs</w:t>
            </w:r>
          </w:p>
        </w:tc>
        <w:tc>
          <w:tcPr>
            <w:tcW w:w="900" w:type="dxa"/>
            <w:tcBorders>
              <w:top w:val="nil"/>
              <w:left w:val="nil"/>
              <w:bottom w:val="single" w:sz="4" w:space="0" w:color="000000"/>
              <w:right w:val="single" w:sz="4" w:space="0" w:color="000000"/>
            </w:tcBorders>
            <w:shd w:val="clear" w:color="auto" w:fill="auto"/>
            <w:vAlign w:val="center"/>
          </w:tcPr>
          <w:p w:rsidR="006F609C" w:rsidRDefault="007F777E">
            <w:pPr>
              <w:jc w:val="center"/>
              <w:rPr>
                <w:rFonts w:ascii="Calibri" w:eastAsia="Calibri" w:hAnsi="Calibri" w:cs="Calibri"/>
                <w:sz w:val="20"/>
                <w:szCs w:val="20"/>
              </w:rPr>
            </w:pPr>
            <w:r>
              <w:rPr>
                <w:sz w:val="20"/>
                <w:szCs w:val="20"/>
              </w:rPr>
              <w:t>200</w:t>
            </w:r>
          </w:p>
        </w:tc>
        <w:tc>
          <w:tcPr>
            <w:tcW w:w="1455" w:type="dxa"/>
            <w:vMerge/>
            <w:tcBorders>
              <w:top w:val="nil"/>
              <w:left w:val="single" w:sz="4" w:space="0" w:color="000000"/>
              <w:bottom w:val="single" w:sz="4" w:space="0" w:color="000000"/>
              <w:right w:val="single" w:sz="4" w:space="0" w:color="000000"/>
            </w:tcBorders>
            <w:shd w:val="clear" w:color="auto" w:fill="auto"/>
          </w:tcPr>
          <w:p w:rsidR="006F609C" w:rsidRDefault="006F609C">
            <w:pPr>
              <w:widowControl w:val="0"/>
              <w:spacing w:line="276" w:lineRule="auto"/>
              <w:rPr>
                <w:rFonts w:ascii="Calibri" w:eastAsia="Calibri" w:hAnsi="Calibri" w:cs="Calibri"/>
                <w:sz w:val="20"/>
                <w:szCs w:val="20"/>
              </w:rPr>
            </w:pPr>
          </w:p>
        </w:tc>
      </w:tr>
      <w:tr w:rsidR="006F609C">
        <w:trPr>
          <w:trHeight w:val="480"/>
        </w:trPr>
        <w:tc>
          <w:tcPr>
            <w:tcW w:w="1995" w:type="dxa"/>
            <w:tcBorders>
              <w:top w:val="nil"/>
              <w:left w:val="single" w:sz="4" w:space="0" w:color="000000"/>
              <w:bottom w:val="single" w:sz="4" w:space="0" w:color="000000"/>
              <w:right w:val="single" w:sz="4" w:space="0" w:color="000000"/>
            </w:tcBorders>
            <w:shd w:val="clear" w:color="auto" w:fill="auto"/>
            <w:vAlign w:val="center"/>
          </w:tcPr>
          <w:p w:rsidR="006F609C" w:rsidRDefault="007F777E">
            <w:pPr>
              <w:rPr>
                <w:rFonts w:ascii="Calibri" w:eastAsia="Calibri" w:hAnsi="Calibri" w:cs="Calibri"/>
                <w:sz w:val="20"/>
                <w:szCs w:val="20"/>
              </w:rPr>
            </w:pPr>
            <w:r>
              <w:rPr>
                <w:rFonts w:ascii="Calibri" w:eastAsia="Calibri" w:hAnsi="Calibri" w:cs="Calibri"/>
                <w:sz w:val="20"/>
                <w:szCs w:val="20"/>
              </w:rPr>
              <w:t>ICCO/SSJR/01/2018</w:t>
            </w:r>
          </w:p>
        </w:tc>
        <w:tc>
          <w:tcPr>
            <w:tcW w:w="156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sz w:val="20"/>
                <w:szCs w:val="20"/>
              </w:rPr>
            </w:pPr>
            <w:r>
              <w:rPr>
                <w:rFonts w:ascii="Calibri" w:eastAsia="Calibri" w:hAnsi="Calibri" w:cs="Calibri"/>
                <w:sz w:val="20"/>
                <w:szCs w:val="20"/>
              </w:rPr>
              <w:t>WASH  equipment</w:t>
            </w:r>
          </w:p>
        </w:tc>
        <w:tc>
          <w:tcPr>
            <w:tcW w:w="37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F609C" w:rsidRDefault="007F777E">
            <w:pPr>
              <w:widowControl w:val="0"/>
              <w:spacing w:line="276" w:lineRule="auto"/>
              <w:rPr>
                <w:rFonts w:ascii="Arial" w:eastAsia="Arial" w:hAnsi="Arial" w:cs="Arial"/>
                <w:sz w:val="20"/>
                <w:szCs w:val="20"/>
              </w:rPr>
            </w:pPr>
            <w:r>
              <w:rPr>
                <w:sz w:val="20"/>
                <w:szCs w:val="20"/>
              </w:rPr>
              <w:t>Borehole Maintenance tools</w:t>
            </w:r>
          </w:p>
        </w:tc>
        <w:tc>
          <w:tcPr>
            <w:tcW w:w="885" w:type="dxa"/>
            <w:tcBorders>
              <w:top w:val="nil"/>
              <w:left w:val="nil"/>
              <w:bottom w:val="single" w:sz="4" w:space="0" w:color="000000"/>
              <w:right w:val="single" w:sz="4" w:space="0" w:color="000000"/>
            </w:tcBorders>
            <w:shd w:val="clear" w:color="auto" w:fill="auto"/>
            <w:vAlign w:val="center"/>
          </w:tcPr>
          <w:p w:rsidR="006F609C" w:rsidRDefault="007F777E">
            <w:pPr>
              <w:jc w:val="center"/>
              <w:rPr>
                <w:rFonts w:ascii="Calibri" w:eastAsia="Calibri" w:hAnsi="Calibri" w:cs="Calibri"/>
                <w:sz w:val="20"/>
                <w:szCs w:val="20"/>
              </w:rPr>
            </w:pPr>
            <w:r>
              <w:rPr>
                <w:sz w:val="20"/>
                <w:szCs w:val="20"/>
              </w:rPr>
              <w:t>Kits</w:t>
            </w:r>
          </w:p>
        </w:tc>
        <w:tc>
          <w:tcPr>
            <w:tcW w:w="900" w:type="dxa"/>
            <w:tcBorders>
              <w:top w:val="nil"/>
              <w:left w:val="nil"/>
              <w:bottom w:val="single" w:sz="4" w:space="0" w:color="000000"/>
              <w:right w:val="single" w:sz="4" w:space="0" w:color="000000"/>
            </w:tcBorders>
            <w:shd w:val="clear" w:color="auto" w:fill="auto"/>
            <w:vAlign w:val="center"/>
          </w:tcPr>
          <w:p w:rsidR="006F609C" w:rsidRDefault="007F777E">
            <w:pPr>
              <w:jc w:val="center"/>
              <w:rPr>
                <w:rFonts w:ascii="Calibri" w:eastAsia="Calibri" w:hAnsi="Calibri" w:cs="Calibri"/>
                <w:sz w:val="20"/>
                <w:szCs w:val="20"/>
              </w:rPr>
            </w:pPr>
            <w:r>
              <w:rPr>
                <w:sz w:val="20"/>
                <w:szCs w:val="20"/>
              </w:rPr>
              <w:t>4</w:t>
            </w:r>
          </w:p>
        </w:tc>
        <w:tc>
          <w:tcPr>
            <w:tcW w:w="1455" w:type="dxa"/>
            <w:vMerge/>
            <w:tcBorders>
              <w:top w:val="nil"/>
              <w:left w:val="single" w:sz="4" w:space="0" w:color="000000"/>
              <w:bottom w:val="single" w:sz="4" w:space="0" w:color="000000"/>
              <w:right w:val="single" w:sz="4" w:space="0" w:color="000000"/>
            </w:tcBorders>
            <w:shd w:val="clear" w:color="auto" w:fill="auto"/>
          </w:tcPr>
          <w:p w:rsidR="006F609C" w:rsidRDefault="006F609C">
            <w:pPr>
              <w:widowControl w:val="0"/>
              <w:spacing w:line="276" w:lineRule="auto"/>
              <w:rPr>
                <w:rFonts w:ascii="Calibri" w:eastAsia="Calibri" w:hAnsi="Calibri" w:cs="Calibri"/>
                <w:sz w:val="20"/>
                <w:szCs w:val="20"/>
              </w:rPr>
            </w:pPr>
          </w:p>
        </w:tc>
      </w:tr>
      <w:tr w:rsidR="006F609C">
        <w:trPr>
          <w:trHeight w:val="1000"/>
        </w:trPr>
        <w:tc>
          <w:tcPr>
            <w:tcW w:w="1995" w:type="dxa"/>
            <w:tcBorders>
              <w:top w:val="nil"/>
              <w:left w:val="single" w:sz="4" w:space="0" w:color="000000"/>
              <w:bottom w:val="single" w:sz="4" w:space="0" w:color="000000"/>
              <w:right w:val="single" w:sz="4" w:space="0" w:color="000000"/>
            </w:tcBorders>
            <w:shd w:val="clear" w:color="auto" w:fill="auto"/>
            <w:vAlign w:val="center"/>
          </w:tcPr>
          <w:p w:rsidR="006F609C" w:rsidRDefault="007F777E">
            <w:pPr>
              <w:rPr>
                <w:rFonts w:ascii="Calibri" w:eastAsia="Calibri" w:hAnsi="Calibri" w:cs="Calibri"/>
                <w:sz w:val="20"/>
                <w:szCs w:val="20"/>
              </w:rPr>
            </w:pPr>
            <w:r>
              <w:rPr>
                <w:rFonts w:ascii="Calibri" w:eastAsia="Calibri" w:hAnsi="Calibri" w:cs="Calibri"/>
                <w:sz w:val="20"/>
                <w:szCs w:val="20"/>
              </w:rPr>
              <w:t>ICCO/SSJR/01/2018</w:t>
            </w:r>
          </w:p>
        </w:tc>
        <w:tc>
          <w:tcPr>
            <w:tcW w:w="156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sz w:val="20"/>
                <w:szCs w:val="20"/>
              </w:rPr>
            </w:pPr>
            <w:r>
              <w:rPr>
                <w:rFonts w:ascii="Calibri" w:eastAsia="Calibri" w:hAnsi="Calibri" w:cs="Calibri"/>
                <w:sz w:val="20"/>
                <w:szCs w:val="20"/>
              </w:rPr>
              <w:t>WASH equipment</w:t>
            </w:r>
          </w:p>
        </w:tc>
        <w:tc>
          <w:tcPr>
            <w:tcW w:w="37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6F609C" w:rsidRDefault="007F777E">
            <w:pPr>
              <w:widowControl w:val="0"/>
              <w:spacing w:line="276" w:lineRule="auto"/>
              <w:rPr>
                <w:rFonts w:ascii="Arial" w:eastAsia="Arial" w:hAnsi="Arial" w:cs="Arial"/>
                <w:sz w:val="20"/>
                <w:szCs w:val="20"/>
              </w:rPr>
            </w:pPr>
            <w:r>
              <w:rPr>
                <w:sz w:val="20"/>
                <w:szCs w:val="20"/>
              </w:rPr>
              <w:t xml:space="preserve">Digging tools for construction of latrines (Shovel, spade, </w:t>
            </w:r>
            <w:proofErr w:type="gramStart"/>
            <w:r>
              <w:rPr>
                <w:sz w:val="20"/>
                <w:szCs w:val="20"/>
              </w:rPr>
              <w:t>pickaxe</w:t>
            </w:r>
            <w:proofErr w:type="gramEnd"/>
            <w:r>
              <w:rPr>
                <w:sz w:val="20"/>
                <w:szCs w:val="20"/>
              </w:rPr>
              <w:t>, Bucket, Rake, measuring tape, rope and Bolster).</w:t>
            </w:r>
          </w:p>
        </w:tc>
        <w:tc>
          <w:tcPr>
            <w:tcW w:w="885" w:type="dxa"/>
            <w:tcBorders>
              <w:top w:val="nil"/>
              <w:left w:val="nil"/>
              <w:bottom w:val="single" w:sz="4" w:space="0" w:color="000000"/>
              <w:right w:val="single" w:sz="4" w:space="0" w:color="000000"/>
            </w:tcBorders>
            <w:shd w:val="clear" w:color="auto" w:fill="auto"/>
            <w:vAlign w:val="center"/>
          </w:tcPr>
          <w:p w:rsidR="006F609C" w:rsidRDefault="007F777E">
            <w:pPr>
              <w:jc w:val="center"/>
              <w:rPr>
                <w:rFonts w:ascii="Calibri" w:eastAsia="Calibri" w:hAnsi="Calibri" w:cs="Calibri"/>
                <w:sz w:val="20"/>
                <w:szCs w:val="20"/>
              </w:rPr>
            </w:pPr>
            <w:r>
              <w:rPr>
                <w:sz w:val="20"/>
                <w:szCs w:val="20"/>
              </w:rPr>
              <w:t>Tool sets</w:t>
            </w:r>
          </w:p>
        </w:tc>
        <w:tc>
          <w:tcPr>
            <w:tcW w:w="900" w:type="dxa"/>
            <w:tcBorders>
              <w:top w:val="nil"/>
              <w:left w:val="nil"/>
              <w:bottom w:val="single" w:sz="4" w:space="0" w:color="000000"/>
              <w:right w:val="single" w:sz="4" w:space="0" w:color="000000"/>
            </w:tcBorders>
            <w:shd w:val="clear" w:color="auto" w:fill="auto"/>
            <w:vAlign w:val="center"/>
          </w:tcPr>
          <w:p w:rsidR="006F609C" w:rsidRDefault="007F777E">
            <w:pPr>
              <w:jc w:val="center"/>
              <w:rPr>
                <w:rFonts w:ascii="Calibri" w:eastAsia="Calibri" w:hAnsi="Calibri" w:cs="Calibri"/>
                <w:sz w:val="20"/>
                <w:szCs w:val="20"/>
              </w:rPr>
            </w:pPr>
            <w:r>
              <w:rPr>
                <w:sz w:val="20"/>
                <w:szCs w:val="20"/>
              </w:rPr>
              <w:t>90</w:t>
            </w:r>
          </w:p>
        </w:tc>
        <w:tc>
          <w:tcPr>
            <w:tcW w:w="1455" w:type="dxa"/>
            <w:vMerge/>
            <w:tcBorders>
              <w:top w:val="nil"/>
              <w:left w:val="single" w:sz="4" w:space="0" w:color="000000"/>
              <w:bottom w:val="single" w:sz="4" w:space="0" w:color="000000"/>
              <w:right w:val="single" w:sz="4" w:space="0" w:color="000000"/>
            </w:tcBorders>
            <w:shd w:val="clear" w:color="auto" w:fill="auto"/>
          </w:tcPr>
          <w:p w:rsidR="006F609C" w:rsidRDefault="006F609C">
            <w:pPr>
              <w:widowControl w:val="0"/>
              <w:spacing w:line="276" w:lineRule="auto"/>
              <w:rPr>
                <w:rFonts w:ascii="Calibri" w:eastAsia="Calibri" w:hAnsi="Calibri" w:cs="Calibri"/>
                <w:sz w:val="20"/>
                <w:szCs w:val="20"/>
              </w:rPr>
            </w:pPr>
          </w:p>
        </w:tc>
      </w:tr>
      <w:tr w:rsidR="006F609C">
        <w:trPr>
          <w:trHeight w:val="520"/>
        </w:trPr>
        <w:tc>
          <w:tcPr>
            <w:tcW w:w="1995" w:type="dxa"/>
            <w:tcBorders>
              <w:top w:val="nil"/>
              <w:left w:val="single" w:sz="4" w:space="0" w:color="000000"/>
              <w:bottom w:val="single" w:sz="4" w:space="0" w:color="000000"/>
              <w:right w:val="single" w:sz="4" w:space="0" w:color="000000"/>
            </w:tcBorders>
            <w:shd w:val="clear" w:color="auto" w:fill="auto"/>
            <w:vAlign w:val="center"/>
          </w:tcPr>
          <w:p w:rsidR="006F609C" w:rsidRDefault="007F777E">
            <w:pPr>
              <w:rPr>
                <w:rFonts w:ascii="Calibri" w:eastAsia="Calibri" w:hAnsi="Calibri" w:cs="Calibri"/>
                <w:sz w:val="20"/>
                <w:szCs w:val="20"/>
              </w:rPr>
            </w:pPr>
            <w:r>
              <w:rPr>
                <w:rFonts w:ascii="Calibri" w:eastAsia="Calibri" w:hAnsi="Calibri" w:cs="Calibri"/>
                <w:sz w:val="20"/>
                <w:szCs w:val="20"/>
              </w:rPr>
              <w:t>ICCO/SSJR/01/2018</w:t>
            </w:r>
          </w:p>
        </w:tc>
        <w:tc>
          <w:tcPr>
            <w:tcW w:w="1560" w:type="dxa"/>
            <w:tcBorders>
              <w:top w:val="nil"/>
              <w:left w:val="nil"/>
              <w:bottom w:val="single" w:sz="4" w:space="0" w:color="000000"/>
              <w:right w:val="single" w:sz="4" w:space="0" w:color="000000"/>
            </w:tcBorders>
            <w:shd w:val="clear" w:color="auto" w:fill="auto"/>
            <w:vAlign w:val="center"/>
          </w:tcPr>
          <w:p w:rsidR="006F609C" w:rsidRDefault="007F777E">
            <w:pPr>
              <w:rPr>
                <w:rFonts w:ascii="Calibri" w:eastAsia="Calibri" w:hAnsi="Calibri" w:cs="Calibri"/>
                <w:sz w:val="20"/>
                <w:szCs w:val="20"/>
              </w:rPr>
            </w:pPr>
            <w:r>
              <w:rPr>
                <w:rFonts w:ascii="Calibri" w:eastAsia="Calibri" w:hAnsi="Calibri" w:cs="Calibri"/>
                <w:sz w:val="20"/>
                <w:szCs w:val="20"/>
              </w:rPr>
              <w:t>WASH  equipment</w:t>
            </w:r>
          </w:p>
        </w:tc>
        <w:tc>
          <w:tcPr>
            <w:tcW w:w="37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6F609C" w:rsidRDefault="007F777E">
            <w:pPr>
              <w:widowControl w:val="0"/>
              <w:rPr>
                <w:sz w:val="20"/>
                <w:szCs w:val="20"/>
              </w:rPr>
            </w:pPr>
            <w:r>
              <w:rPr>
                <w:sz w:val="20"/>
                <w:szCs w:val="20"/>
              </w:rPr>
              <w:t>Transportation cost for wash</w:t>
            </w:r>
          </w:p>
          <w:p w:rsidR="006F609C" w:rsidRDefault="007F777E">
            <w:pPr>
              <w:widowControl w:val="0"/>
              <w:rPr>
                <w:rFonts w:ascii="Arial" w:eastAsia="Arial" w:hAnsi="Arial" w:cs="Arial"/>
                <w:sz w:val="20"/>
                <w:szCs w:val="20"/>
              </w:rPr>
            </w:pPr>
            <w:proofErr w:type="spellStart"/>
            <w:proofErr w:type="gramStart"/>
            <w:r>
              <w:rPr>
                <w:sz w:val="20"/>
                <w:szCs w:val="20"/>
              </w:rPr>
              <w:t>equipments</w:t>
            </w:r>
            <w:proofErr w:type="spellEnd"/>
            <w:proofErr w:type="gramEnd"/>
            <w:r>
              <w:rPr>
                <w:sz w:val="20"/>
                <w:szCs w:val="20"/>
              </w:rPr>
              <w:t>.</w:t>
            </w:r>
          </w:p>
        </w:tc>
        <w:tc>
          <w:tcPr>
            <w:tcW w:w="885" w:type="dxa"/>
            <w:tcBorders>
              <w:top w:val="nil"/>
              <w:left w:val="nil"/>
              <w:bottom w:val="single" w:sz="4" w:space="0" w:color="000000"/>
              <w:right w:val="single" w:sz="4" w:space="0" w:color="000000"/>
            </w:tcBorders>
            <w:shd w:val="clear" w:color="auto" w:fill="auto"/>
            <w:vAlign w:val="center"/>
          </w:tcPr>
          <w:p w:rsidR="006F609C" w:rsidRDefault="007F777E">
            <w:pPr>
              <w:jc w:val="center"/>
              <w:rPr>
                <w:rFonts w:ascii="Calibri" w:eastAsia="Calibri" w:hAnsi="Calibri" w:cs="Calibri"/>
                <w:sz w:val="20"/>
                <w:szCs w:val="20"/>
              </w:rPr>
            </w:pPr>
            <w:r>
              <w:rPr>
                <w:sz w:val="20"/>
                <w:szCs w:val="20"/>
              </w:rPr>
              <w:t>Truck</w:t>
            </w:r>
          </w:p>
        </w:tc>
        <w:tc>
          <w:tcPr>
            <w:tcW w:w="900" w:type="dxa"/>
            <w:tcBorders>
              <w:top w:val="nil"/>
              <w:left w:val="nil"/>
              <w:bottom w:val="single" w:sz="4" w:space="0" w:color="000000"/>
              <w:right w:val="single" w:sz="4" w:space="0" w:color="000000"/>
            </w:tcBorders>
            <w:shd w:val="clear" w:color="auto" w:fill="auto"/>
            <w:vAlign w:val="center"/>
          </w:tcPr>
          <w:p w:rsidR="006F609C" w:rsidRDefault="007F777E">
            <w:pPr>
              <w:jc w:val="center"/>
              <w:rPr>
                <w:rFonts w:ascii="Calibri" w:eastAsia="Calibri" w:hAnsi="Calibri" w:cs="Calibri"/>
                <w:sz w:val="20"/>
                <w:szCs w:val="20"/>
              </w:rPr>
            </w:pPr>
            <w:r>
              <w:rPr>
                <w:rFonts w:ascii="Calibri" w:eastAsia="Calibri" w:hAnsi="Calibri" w:cs="Calibri"/>
                <w:sz w:val="20"/>
                <w:szCs w:val="20"/>
              </w:rPr>
              <w:t>1</w:t>
            </w:r>
          </w:p>
        </w:tc>
        <w:tc>
          <w:tcPr>
            <w:tcW w:w="1455" w:type="dxa"/>
            <w:vMerge/>
            <w:tcBorders>
              <w:top w:val="nil"/>
              <w:left w:val="single" w:sz="4" w:space="0" w:color="000000"/>
              <w:bottom w:val="single" w:sz="4" w:space="0" w:color="000000"/>
              <w:right w:val="single" w:sz="4" w:space="0" w:color="000000"/>
            </w:tcBorders>
            <w:shd w:val="clear" w:color="auto" w:fill="auto"/>
          </w:tcPr>
          <w:p w:rsidR="006F609C" w:rsidRDefault="006F609C">
            <w:pPr>
              <w:widowControl w:val="0"/>
              <w:spacing w:line="276" w:lineRule="auto"/>
              <w:rPr>
                <w:rFonts w:ascii="Calibri" w:eastAsia="Calibri" w:hAnsi="Calibri" w:cs="Calibri"/>
                <w:sz w:val="20"/>
                <w:szCs w:val="20"/>
              </w:rPr>
            </w:pPr>
          </w:p>
        </w:tc>
      </w:tr>
    </w:tbl>
    <w:p w:rsidR="006F609C" w:rsidRDefault="006F609C">
      <w:pPr>
        <w:tabs>
          <w:tab w:val="left" w:pos="1440"/>
        </w:tabs>
        <w:spacing w:after="180"/>
        <w:jc w:val="both"/>
        <w:rPr>
          <w:b/>
          <w:sz w:val="16"/>
          <w:szCs w:val="16"/>
        </w:rPr>
      </w:pPr>
    </w:p>
    <w:p w:rsidR="006F609C" w:rsidRDefault="007F777E">
      <w:pPr>
        <w:tabs>
          <w:tab w:val="left" w:pos="1440"/>
        </w:tabs>
        <w:spacing w:after="180"/>
        <w:jc w:val="both"/>
        <w:rPr>
          <w:b/>
          <w:sz w:val="20"/>
          <w:szCs w:val="20"/>
        </w:rPr>
      </w:pPr>
      <w:r>
        <w:rPr>
          <w:rFonts w:ascii="Calibri" w:eastAsia="Calibri" w:hAnsi="Calibri" w:cs="Calibri"/>
        </w:rPr>
        <w:t xml:space="preserve">Interested and eligible companies should submit the following information and documents in sealed envelope. </w:t>
      </w:r>
      <w:proofErr w:type="gramStart"/>
      <w:r>
        <w:rPr>
          <w:rFonts w:ascii="Calibri" w:eastAsia="Calibri" w:hAnsi="Calibri" w:cs="Calibri"/>
        </w:rPr>
        <w:t>“C</w:t>
      </w:r>
      <w:r>
        <w:rPr>
          <w:rFonts w:ascii="Calibri" w:eastAsia="Calibri" w:hAnsi="Calibri" w:cs="Calibri"/>
          <w:b/>
        </w:rPr>
        <w:t>ATEGORY APPLIED FOR CLEARLY MARKED ON THE SEALED ENVELOPE”</w:t>
      </w:r>
      <w:r>
        <w:rPr>
          <w:rFonts w:ascii="Calibri" w:eastAsia="Calibri" w:hAnsi="Calibri" w:cs="Calibri"/>
        </w:rPr>
        <w:t xml:space="preserve"> example category A, Supply of agricultural inputs </w:t>
      </w:r>
      <w:r w:rsidR="00CB451C">
        <w:rPr>
          <w:rFonts w:ascii="Calibri" w:eastAsia="Calibri" w:hAnsi="Calibri" w:cs="Calibri"/>
        </w:rPr>
        <w:t>and Seeds</w:t>
      </w:r>
      <w:r>
        <w:rPr>
          <w:rFonts w:ascii="Calibri" w:eastAsia="Calibri" w:hAnsi="Calibri" w:cs="Calibri"/>
        </w:rPr>
        <w:t xml:space="preserve"> and tools.</w:t>
      </w:r>
      <w:proofErr w:type="gramEnd"/>
      <w:r>
        <w:rPr>
          <w:rFonts w:ascii="Calibri" w:eastAsia="Calibri" w:hAnsi="Calibri" w:cs="Calibri"/>
          <w:b/>
        </w:rPr>
        <w:t xml:space="preserve"> </w:t>
      </w:r>
      <w:r>
        <w:rPr>
          <w:rFonts w:ascii="Calibri" w:eastAsia="Calibri" w:hAnsi="Calibri" w:cs="Calibri"/>
        </w:rPr>
        <w:t xml:space="preserve"> </w:t>
      </w:r>
      <w:proofErr w:type="gramStart"/>
      <w:r>
        <w:rPr>
          <w:rFonts w:ascii="Calibri" w:eastAsia="Calibri" w:hAnsi="Calibri" w:cs="Calibri"/>
        </w:rPr>
        <w:t>address</w:t>
      </w:r>
      <w:proofErr w:type="gramEnd"/>
      <w:r>
        <w:rPr>
          <w:rFonts w:ascii="Calibri" w:eastAsia="Calibri" w:hAnsi="Calibri" w:cs="Calibri"/>
        </w:rPr>
        <w:t xml:space="preserve"> to the tender committee ICCO Cooperation South Sudan Juba, </w:t>
      </w:r>
      <w:bookmarkStart w:id="1" w:name="_GoBack"/>
      <w:bookmarkEnd w:id="1"/>
      <w:r>
        <w:rPr>
          <w:rFonts w:ascii="Calibri" w:eastAsia="Calibri" w:hAnsi="Calibri" w:cs="Calibri"/>
        </w:rPr>
        <w:t xml:space="preserve">Tender No. </w:t>
      </w:r>
      <w:r>
        <w:rPr>
          <w:rFonts w:ascii="Calibri" w:eastAsia="Calibri" w:hAnsi="Calibri" w:cs="Calibri"/>
          <w:sz w:val="20"/>
          <w:szCs w:val="20"/>
        </w:rPr>
        <w:t>ICCO/SSJR/01/</w:t>
      </w:r>
      <w:proofErr w:type="gramStart"/>
      <w:r>
        <w:rPr>
          <w:rFonts w:ascii="Calibri" w:eastAsia="Calibri" w:hAnsi="Calibri" w:cs="Calibri"/>
          <w:sz w:val="20"/>
          <w:szCs w:val="20"/>
        </w:rPr>
        <w:t>2018</w:t>
      </w:r>
      <w:r>
        <w:rPr>
          <w:rFonts w:ascii="Calibri" w:eastAsia="Calibri" w:hAnsi="Calibri" w:cs="Calibri"/>
        </w:rPr>
        <w:t>,</w:t>
      </w:r>
      <w:proofErr w:type="gramEnd"/>
      <w:r>
        <w:rPr>
          <w:rFonts w:ascii="Calibri" w:eastAsia="Calibri" w:hAnsi="Calibri" w:cs="Calibri"/>
        </w:rPr>
        <w:t xml:space="preserve"> should be delivered at ICCO Cooperation country office South Sudan, </w:t>
      </w:r>
      <w:proofErr w:type="spellStart"/>
      <w:r>
        <w:rPr>
          <w:rFonts w:ascii="Calibri" w:eastAsia="Calibri" w:hAnsi="Calibri" w:cs="Calibri"/>
        </w:rPr>
        <w:t>Hai</w:t>
      </w:r>
      <w:proofErr w:type="spellEnd"/>
      <w:r>
        <w:rPr>
          <w:rFonts w:ascii="Calibri" w:eastAsia="Calibri" w:hAnsi="Calibri" w:cs="Calibri"/>
        </w:rPr>
        <w:t xml:space="preserve"> Tarawa </w:t>
      </w:r>
      <w:proofErr w:type="spellStart"/>
      <w:r>
        <w:rPr>
          <w:rFonts w:ascii="Calibri" w:eastAsia="Calibri" w:hAnsi="Calibri" w:cs="Calibri"/>
        </w:rPr>
        <w:t>Munuki</w:t>
      </w:r>
      <w:proofErr w:type="spellEnd"/>
      <w:r>
        <w:rPr>
          <w:rFonts w:ascii="Calibri" w:eastAsia="Calibri" w:hAnsi="Calibri" w:cs="Calibri"/>
        </w:rPr>
        <w:t xml:space="preserve"> Payam, in AIC (African Inland Church) </w:t>
      </w:r>
      <w:proofErr w:type="spellStart"/>
      <w:r>
        <w:rPr>
          <w:rFonts w:ascii="Calibri" w:eastAsia="Calibri" w:hAnsi="Calibri" w:cs="Calibri"/>
        </w:rPr>
        <w:t>Merekolong</w:t>
      </w:r>
      <w:proofErr w:type="spellEnd"/>
      <w:r>
        <w:rPr>
          <w:rFonts w:ascii="Calibri" w:eastAsia="Calibri" w:hAnsi="Calibri" w:cs="Calibri"/>
        </w:rPr>
        <w:t xml:space="preserve"> compound not later than Friday 6th</w:t>
      </w:r>
      <w:r>
        <w:rPr>
          <w:rFonts w:ascii="Calibri" w:eastAsia="Calibri" w:hAnsi="Calibri" w:cs="Calibri"/>
          <w:vertAlign w:val="superscript"/>
        </w:rPr>
        <w:t xml:space="preserve"> </w:t>
      </w:r>
      <w:r>
        <w:rPr>
          <w:rFonts w:ascii="Calibri" w:eastAsia="Calibri" w:hAnsi="Calibri" w:cs="Calibri"/>
        </w:rPr>
        <w:t xml:space="preserve">July 2018, before 12:00 noon local time. The bids will be opened on Monday </w:t>
      </w:r>
      <w:r>
        <w:rPr>
          <w:rFonts w:ascii="Calibri" w:eastAsia="Calibri" w:hAnsi="Calibri" w:cs="Calibri"/>
          <w:b/>
        </w:rPr>
        <w:t>9th</w:t>
      </w:r>
      <w:r>
        <w:rPr>
          <w:rFonts w:ascii="Calibri" w:eastAsia="Calibri" w:hAnsi="Calibri" w:cs="Calibri"/>
        </w:rPr>
        <w:t xml:space="preserve"> July starting at </w:t>
      </w:r>
      <w:r>
        <w:rPr>
          <w:rFonts w:ascii="Calibri" w:eastAsia="Calibri" w:hAnsi="Calibri" w:cs="Calibri"/>
          <w:b/>
        </w:rPr>
        <w:t>10:00AM</w:t>
      </w:r>
      <w:r>
        <w:rPr>
          <w:rFonts w:ascii="Calibri" w:eastAsia="Calibri" w:hAnsi="Calibri" w:cs="Calibri"/>
        </w:rPr>
        <w:t xml:space="preserve"> local time in the presence of bidders or representatives who choose to attend. </w:t>
      </w:r>
    </w:p>
    <w:p w:rsidR="006F609C" w:rsidRDefault="007F777E">
      <w:pPr>
        <w:spacing w:after="180"/>
        <w:rPr>
          <w:b/>
          <w:sz w:val="18"/>
          <w:szCs w:val="18"/>
        </w:rPr>
      </w:pPr>
      <w:r>
        <w:rPr>
          <w:b/>
          <w:sz w:val="20"/>
          <w:szCs w:val="20"/>
        </w:rPr>
        <w:t>Qualification:</w:t>
      </w:r>
    </w:p>
    <w:tbl>
      <w:tblPr>
        <w:tblStyle w:val="a1"/>
        <w:tblW w:w="10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9855"/>
      </w:tblGrid>
      <w:tr w:rsidR="006F609C">
        <w:trPr>
          <w:trHeight w:val="440"/>
        </w:trPr>
        <w:tc>
          <w:tcPr>
            <w:tcW w:w="510" w:type="dxa"/>
            <w:shd w:val="clear" w:color="auto" w:fill="auto"/>
            <w:tcMar>
              <w:top w:w="100" w:type="dxa"/>
              <w:left w:w="100" w:type="dxa"/>
              <w:bottom w:w="100" w:type="dxa"/>
              <w:right w:w="100" w:type="dxa"/>
            </w:tcMar>
          </w:tcPr>
          <w:p w:rsidR="006F609C" w:rsidRDefault="007F777E">
            <w:pPr>
              <w:widowControl w:val="0"/>
              <w:pBdr>
                <w:top w:val="nil"/>
                <w:left w:val="nil"/>
                <w:bottom w:val="nil"/>
                <w:right w:val="nil"/>
                <w:between w:val="nil"/>
              </w:pBdr>
              <w:rPr>
                <w:b/>
                <w:sz w:val="18"/>
                <w:szCs w:val="18"/>
              </w:rPr>
            </w:pPr>
            <w:r>
              <w:rPr>
                <w:b/>
                <w:sz w:val="18"/>
                <w:szCs w:val="18"/>
              </w:rPr>
              <w:t>1</w:t>
            </w:r>
          </w:p>
        </w:tc>
        <w:tc>
          <w:tcPr>
            <w:tcW w:w="9855" w:type="dxa"/>
            <w:shd w:val="clear" w:color="auto" w:fill="auto"/>
            <w:tcMar>
              <w:top w:w="100" w:type="dxa"/>
              <w:left w:w="100" w:type="dxa"/>
              <w:bottom w:w="100" w:type="dxa"/>
              <w:right w:w="100" w:type="dxa"/>
            </w:tcMar>
          </w:tcPr>
          <w:p w:rsidR="006F609C" w:rsidRDefault="007F777E">
            <w:pPr>
              <w:rPr>
                <w:sz w:val="18"/>
                <w:szCs w:val="18"/>
              </w:rPr>
            </w:pPr>
            <w:r>
              <w:rPr>
                <w:sz w:val="18"/>
                <w:szCs w:val="18"/>
              </w:rPr>
              <w:t>Updated Company Profile</w:t>
            </w:r>
          </w:p>
        </w:tc>
      </w:tr>
      <w:tr w:rsidR="006F609C">
        <w:tc>
          <w:tcPr>
            <w:tcW w:w="510" w:type="dxa"/>
            <w:shd w:val="clear" w:color="auto" w:fill="auto"/>
            <w:tcMar>
              <w:top w:w="100" w:type="dxa"/>
              <w:left w:w="100" w:type="dxa"/>
              <w:bottom w:w="100" w:type="dxa"/>
              <w:right w:w="100" w:type="dxa"/>
            </w:tcMar>
          </w:tcPr>
          <w:p w:rsidR="006F609C" w:rsidRDefault="007F777E">
            <w:pPr>
              <w:widowControl w:val="0"/>
              <w:pBdr>
                <w:top w:val="nil"/>
                <w:left w:val="nil"/>
                <w:bottom w:val="nil"/>
                <w:right w:val="nil"/>
                <w:between w:val="nil"/>
              </w:pBdr>
              <w:rPr>
                <w:b/>
                <w:sz w:val="18"/>
                <w:szCs w:val="18"/>
              </w:rPr>
            </w:pPr>
            <w:r>
              <w:rPr>
                <w:b/>
                <w:sz w:val="18"/>
                <w:szCs w:val="18"/>
              </w:rPr>
              <w:t>2</w:t>
            </w:r>
          </w:p>
        </w:tc>
        <w:tc>
          <w:tcPr>
            <w:tcW w:w="9855" w:type="dxa"/>
            <w:shd w:val="clear" w:color="auto" w:fill="auto"/>
            <w:tcMar>
              <w:top w:w="100" w:type="dxa"/>
              <w:left w:w="100" w:type="dxa"/>
              <w:bottom w:w="100" w:type="dxa"/>
              <w:right w:w="100" w:type="dxa"/>
            </w:tcMar>
          </w:tcPr>
          <w:p w:rsidR="006F609C" w:rsidRDefault="007F777E">
            <w:pPr>
              <w:rPr>
                <w:sz w:val="18"/>
                <w:szCs w:val="18"/>
              </w:rPr>
            </w:pPr>
            <w:r>
              <w:rPr>
                <w:sz w:val="18"/>
                <w:szCs w:val="18"/>
              </w:rPr>
              <w:t>Certificate of registration/incorporation</w:t>
            </w:r>
          </w:p>
        </w:tc>
      </w:tr>
      <w:tr w:rsidR="006F609C">
        <w:trPr>
          <w:trHeight w:val="340"/>
        </w:trPr>
        <w:tc>
          <w:tcPr>
            <w:tcW w:w="510" w:type="dxa"/>
            <w:shd w:val="clear" w:color="auto" w:fill="auto"/>
            <w:tcMar>
              <w:top w:w="100" w:type="dxa"/>
              <w:left w:w="100" w:type="dxa"/>
              <w:bottom w:w="100" w:type="dxa"/>
              <w:right w:w="100" w:type="dxa"/>
            </w:tcMar>
          </w:tcPr>
          <w:p w:rsidR="006F609C" w:rsidRDefault="007F777E">
            <w:pPr>
              <w:widowControl w:val="0"/>
              <w:pBdr>
                <w:top w:val="nil"/>
                <w:left w:val="nil"/>
                <w:bottom w:val="nil"/>
                <w:right w:val="nil"/>
                <w:between w:val="nil"/>
              </w:pBdr>
              <w:rPr>
                <w:b/>
                <w:sz w:val="18"/>
                <w:szCs w:val="18"/>
              </w:rPr>
            </w:pPr>
            <w:r>
              <w:rPr>
                <w:b/>
                <w:sz w:val="18"/>
                <w:szCs w:val="18"/>
              </w:rPr>
              <w:t>3</w:t>
            </w:r>
          </w:p>
        </w:tc>
        <w:tc>
          <w:tcPr>
            <w:tcW w:w="9855" w:type="dxa"/>
            <w:shd w:val="clear" w:color="auto" w:fill="auto"/>
            <w:tcMar>
              <w:top w:w="100" w:type="dxa"/>
              <w:left w:w="100" w:type="dxa"/>
              <w:bottom w:w="100" w:type="dxa"/>
              <w:right w:w="100" w:type="dxa"/>
            </w:tcMar>
          </w:tcPr>
          <w:p w:rsidR="006F609C" w:rsidRDefault="007F777E">
            <w:pPr>
              <w:rPr>
                <w:sz w:val="18"/>
                <w:szCs w:val="18"/>
              </w:rPr>
            </w:pPr>
            <w:r>
              <w:rPr>
                <w:sz w:val="18"/>
                <w:szCs w:val="18"/>
              </w:rPr>
              <w:t>Tax Clearance</w:t>
            </w:r>
          </w:p>
        </w:tc>
      </w:tr>
      <w:tr w:rsidR="006F609C">
        <w:trPr>
          <w:trHeight w:val="360"/>
        </w:trPr>
        <w:tc>
          <w:tcPr>
            <w:tcW w:w="510" w:type="dxa"/>
            <w:shd w:val="clear" w:color="auto" w:fill="auto"/>
            <w:tcMar>
              <w:top w:w="100" w:type="dxa"/>
              <w:left w:w="100" w:type="dxa"/>
              <w:bottom w:w="100" w:type="dxa"/>
              <w:right w:w="100" w:type="dxa"/>
            </w:tcMar>
          </w:tcPr>
          <w:p w:rsidR="006F609C" w:rsidRDefault="007F777E">
            <w:pPr>
              <w:widowControl w:val="0"/>
              <w:pBdr>
                <w:top w:val="nil"/>
                <w:left w:val="nil"/>
                <w:bottom w:val="nil"/>
                <w:right w:val="nil"/>
                <w:between w:val="nil"/>
              </w:pBdr>
              <w:rPr>
                <w:b/>
                <w:sz w:val="18"/>
                <w:szCs w:val="18"/>
              </w:rPr>
            </w:pPr>
            <w:r>
              <w:rPr>
                <w:b/>
                <w:sz w:val="18"/>
                <w:szCs w:val="18"/>
              </w:rPr>
              <w:t>4</w:t>
            </w:r>
          </w:p>
        </w:tc>
        <w:tc>
          <w:tcPr>
            <w:tcW w:w="9855" w:type="dxa"/>
            <w:shd w:val="clear" w:color="auto" w:fill="auto"/>
            <w:tcMar>
              <w:top w:w="100" w:type="dxa"/>
              <w:left w:w="100" w:type="dxa"/>
              <w:bottom w:w="100" w:type="dxa"/>
              <w:right w:w="100" w:type="dxa"/>
            </w:tcMar>
          </w:tcPr>
          <w:p w:rsidR="006F609C" w:rsidRDefault="007F777E">
            <w:pPr>
              <w:rPr>
                <w:sz w:val="18"/>
                <w:szCs w:val="18"/>
              </w:rPr>
            </w:pPr>
            <w:r>
              <w:rPr>
                <w:sz w:val="18"/>
                <w:szCs w:val="18"/>
              </w:rPr>
              <w:t>Tax certificate (TIN Number)</w:t>
            </w:r>
          </w:p>
        </w:tc>
      </w:tr>
      <w:tr w:rsidR="006F609C">
        <w:trPr>
          <w:trHeight w:val="500"/>
        </w:trPr>
        <w:tc>
          <w:tcPr>
            <w:tcW w:w="510" w:type="dxa"/>
            <w:shd w:val="clear" w:color="auto" w:fill="auto"/>
            <w:tcMar>
              <w:top w:w="100" w:type="dxa"/>
              <w:left w:w="100" w:type="dxa"/>
              <w:bottom w:w="100" w:type="dxa"/>
              <w:right w:w="100" w:type="dxa"/>
            </w:tcMar>
          </w:tcPr>
          <w:p w:rsidR="006F609C" w:rsidRDefault="007F777E">
            <w:pPr>
              <w:widowControl w:val="0"/>
              <w:rPr>
                <w:b/>
                <w:sz w:val="18"/>
                <w:szCs w:val="18"/>
              </w:rPr>
            </w:pPr>
            <w:r>
              <w:rPr>
                <w:b/>
                <w:sz w:val="18"/>
                <w:szCs w:val="18"/>
              </w:rPr>
              <w:t>5</w:t>
            </w:r>
          </w:p>
        </w:tc>
        <w:tc>
          <w:tcPr>
            <w:tcW w:w="9855" w:type="dxa"/>
            <w:shd w:val="clear" w:color="auto" w:fill="auto"/>
            <w:tcMar>
              <w:top w:w="100" w:type="dxa"/>
              <w:left w:w="100" w:type="dxa"/>
              <w:bottom w:w="100" w:type="dxa"/>
              <w:right w:w="100" w:type="dxa"/>
            </w:tcMar>
          </w:tcPr>
          <w:p w:rsidR="006F609C" w:rsidRDefault="007F777E">
            <w:pPr>
              <w:rPr>
                <w:sz w:val="18"/>
                <w:szCs w:val="18"/>
              </w:rPr>
            </w:pPr>
            <w:r>
              <w:rPr>
                <w:sz w:val="18"/>
                <w:szCs w:val="18"/>
              </w:rPr>
              <w:t>Membership certificate from ministry of commerce, Trade &amp; industry</w:t>
            </w:r>
          </w:p>
        </w:tc>
      </w:tr>
      <w:tr w:rsidR="006F609C">
        <w:trPr>
          <w:trHeight w:val="500"/>
        </w:trPr>
        <w:tc>
          <w:tcPr>
            <w:tcW w:w="510" w:type="dxa"/>
            <w:shd w:val="clear" w:color="auto" w:fill="auto"/>
            <w:tcMar>
              <w:top w:w="100" w:type="dxa"/>
              <w:left w:w="100" w:type="dxa"/>
              <w:bottom w:w="100" w:type="dxa"/>
              <w:right w:w="100" w:type="dxa"/>
            </w:tcMar>
          </w:tcPr>
          <w:p w:rsidR="006F609C" w:rsidRDefault="007F777E">
            <w:pPr>
              <w:widowControl w:val="0"/>
              <w:rPr>
                <w:b/>
                <w:sz w:val="18"/>
                <w:szCs w:val="18"/>
              </w:rPr>
            </w:pPr>
            <w:r>
              <w:rPr>
                <w:b/>
                <w:sz w:val="18"/>
                <w:szCs w:val="18"/>
              </w:rPr>
              <w:t>6</w:t>
            </w:r>
          </w:p>
        </w:tc>
        <w:tc>
          <w:tcPr>
            <w:tcW w:w="9855" w:type="dxa"/>
            <w:shd w:val="clear" w:color="auto" w:fill="auto"/>
            <w:tcMar>
              <w:top w:w="100" w:type="dxa"/>
              <w:left w:w="100" w:type="dxa"/>
              <w:bottom w:w="100" w:type="dxa"/>
              <w:right w:w="100" w:type="dxa"/>
            </w:tcMar>
          </w:tcPr>
          <w:p w:rsidR="006F609C" w:rsidRDefault="007F777E">
            <w:pPr>
              <w:rPr>
                <w:sz w:val="18"/>
                <w:szCs w:val="18"/>
              </w:rPr>
            </w:pPr>
            <w:r>
              <w:rPr>
                <w:sz w:val="18"/>
                <w:szCs w:val="18"/>
              </w:rPr>
              <w:t>Trading/Operation License</w:t>
            </w:r>
          </w:p>
        </w:tc>
      </w:tr>
    </w:tbl>
    <w:p w:rsidR="006F609C" w:rsidRDefault="006F609C">
      <w:pPr>
        <w:spacing w:after="180"/>
        <w:ind w:right="-30"/>
        <w:rPr>
          <w:rFonts w:ascii="Calibri" w:eastAsia="Calibri" w:hAnsi="Calibri" w:cs="Calibri"/>
          <w:b/>
          <w:sz w:val="20"/>
          <w:szCs w:val="20"/>
        </w:rPr>
      </w:pPr>
    </w:p>
    <w:p w:rsidR="006F609C" w:rsidRDefault="007F777E">
      <w:pPr>
        <w:spacing w:after="180"/>
        <w:ind w:right="-30"/>
        <w:rPr>
          <w:rFonts w:ascii="Calibri" w:eastAsia="Calibri" w:hAnsi="Calibri" w:cs="Calibri"/>
          <w:b/>
          <w:sz w:val="20"/>
          <w:szCs w:val="20"/>
          <w:highlight w:val="white"/>
        </w:rPr>
      </w:pPr>
      <w:r>
        <w:rPr>
          <w:rFonts w:ascii="Calibri" w:eastAsia="Calibri" w:hAnsi="Calibri" w:cs="Calibri"/>
          <w:b/>
          <w:sz w:val="20"/>
          <w:szCs w:val="20"/>
        </w:rPr>
        <w:t xml:space="preserve">For any inquiry, please send your email to: </w:t>
      </w:r>
      <w:hyperlink r:id="rId11">
        <w:r>
          <w:rPr>
            <w:rFonts w:ascii="Calibri" w:eastAsia="Calibri" w:hAnsi="Calibri" w:cs="Calibri"/>
            <w:b/>
            <w:color w:val="1155CC"/>
            <w:sz w:val="20"/>
            <w:szCs w:val="20"/>
            <w:u w:val="single"/>
          </w:rPr>
          <w:t>a.itto@icco-cooperation.org</w:t>
        </w:r>
      </w:hyperlink>
      <w:r>
        <w:rPr>
          <w:rFonts w:ascii="Calibri" w:eastAsia="Calibri" w:hAnsi="Calibri" w:cs="Calibri"/>
          <w:b/>
          <w:sz w:val="20"/>
          <w:szCs w:val="20"/>
        </w:rPr>
        <w:t xml:space="preserve">  CC: </w:t>
      </w:r>
      <w:hyperlink r:id="rId12">
        <w:r>
          <w:rPr>
            <w:rFonts w:ascii="Calibri" w:eastAsia="Calibri" w:hAnsi="Calibri" w:cs="Calibri"/>
            <w:b/>
            <w:color w:val="1155CC"/>
            <w:sz w:val="20"/>
            <w:szCs w:val="20"/>
            <w:highlight w:val="white"/>
            <w:u w:val="single"/>
          </w:rPr>
          <w:t>m.godo@icco.nl</w:t>
        </w:r>
      </w:hyperlink>
      <w:r>
        <w:rPr>
          <w:rFonts w:ascii="Calibri" w:eastAsia="Calibri" w:hAnsi="Calibri" w:cs="Calibri"/>
          <w:b/>
          <w:sz w:val="20"/>
          <w:szCs w:val="20"/>
          <w:highlight w:val="white"/>
        </w:rPr>
        <w:t xml:space="preserve"> and </w:t>
      </w:r>
      <w:hyperlink r:id="rId13">
        <w:r>
          <w:rPr>
            <w:rFonts w:ascii="Calibri" w:eastAsia="Calibri" w:hAnsi="Calibri" w:cs="Calibri"/>
            <w:b/>
            <w:color w:val="1155CC"/>
            <w:sz w:val="20"/>
            <w:szCs w:val="20"/>
            <w:highlight w:val="white"/>
            <w:u w:val="single"/>
          </w:rPr>
          <w:t>o.oloya@icco.nl</w:t>
        </w:r>
      </w:hyperlink>
      <w:r>
        <w:rPr>
          <w:rFonts w:ascii="Calibri" w:eastAsia="Calibri" w:hAnsi="Calibri" w:cs="Calibri"/>
          <w:b/>
          <w:sz w:val="20"/>
          <w:szCs w:val="20"/>
          <w:highlight w:val="white"/>
        </w:rPr>
        <w:t xml:space="preserve"> </w:t>
      </w:r>
    </w:p>
    <w:p w:rsidR="006F609C" w:rsidRDefault="007F777E">
      <w:pPr>
        <w:spacing w:after="180"/>
        <w:jc w:val="both"/>
        <w:rPr>
          <w:b/>
          <w:sz w:val="20"/>
          <w:szCs w:val="20"/>
        </w:rPr>
      </w:pPr>
      <w:r>
        <w:rPr>
          <w:b/>
          <w:sz w:val="20"/>
          <w:szCs w:val="20"/>
        </w:rPr>
        <w:t xml:space="preserve">Please note, </w:t>
      </w:r>
      <w:r>
        <w:rPr>
          <w:rFonts w:ascii="Calibri" w:eastAsia="Calibri" w:hAnsi="Calibri" w:cs="Calibri"/>
          <w:b/>
          <w:sz w:val="20"/>
          <w:szCs w:val="20"/>
          <w:highlight w:val="white"/>
        </w:rPr>
        <w:t xml:space="preserve">This is a call for quotations only and does not </w:t>
      </w:r>
      <w:r>
        <w:rPr>
          <w:b/>
          <w:sz w:val="20"/>
          <w:szCs w:val="20"/>
        </w:rPr>
        <w:t>guarantee award of contract</w:t>
      </w:r>
      <w:r>
        <w:rPr>
          <w:rFonts w:ascii="Calibri" w:eastAsia="Calibri" w:hAnsi="Calibri" w:cs="Calibri"/>
          <w:b/>
          <w:sz w:val="20"/>
          <w:szCs w:val="20"/>
          <w:highlight w:val="white"/>
        </w:rPr>
        <w:t>, The request is</w:t>
      </w:r>
      <w:r>
        <w:rPr>
          <w:b/>
          <w:sz w:val="20"/>
          <w:szCs w:val="20"/>
        </w:rPr>
        <w:t xml:space="preserve"> for both existing and new suppliers who are interested in doing business with ICCO cooperation South Sudan from period of 1st July 2018 to </w:t>
      </w:r>
      <w:proofErr w:type="gramStart"/>
      <w:r>
        <w:rPr>
          <w:b/>
          <w:sz w:val="20"/>
          <w:szCs w:val="20"/>
        </w:rPr>
        <w:t>30th  July</w:t>
      </w:r>
      <w:proofErr w:type="gramEnd"/>
      <w:r>
        <w:rPr>
          <w:b/>
          <w:sz w:val="20"/>
          <w:szCs w:val="20"/>
        </w:rPr>
        <w:t xml:space="preserve"> 2019.  ICCO reserve the right to change or cancel the requirement during the RFQ process at any time without prior notice to interested bidders.</w:t>
      </w:r>
    </w:p>
    <w:p w:rsidR="006F609C" w:rsidRDefault="007F777E">
      <w:pPr>
        <w:spacing w:after="180"/>
        <w:jc w:val="both"/>
        <w:rPr>
          <w:b/>
          <w:sz w:val="20"/>
          <w:szCs w:val="20"/>
        </w:rPr>
      </w:pPr>
      <w:r>
        <w:rPr>
          <w:b/>
          <w:sz w:val="20"/>
          <w:szCs w:val="20"/>
        </w:rPr>
        <w:t>Notification of the results:</w:t>
      </w:r>
    </w:p>
    <w:p w:rsidR="006F609C" w:rsidRDefault="007F777E">
      <w:pPr>
        <w:spacing w:after="180"/>
        <w:jc w:val="both"/>
        <w:rPr>
          <w:b/>
          <w:sz w:val="20"/>
          <w:szCs w:val="20"/>
        </w:rPr>
      </w:pPr>
      <w:r>
        <w:rPr>
          <w:sz w:val="20"/>
          <w:szCs w:val="20"/>
        </w:rPr>
        <w:lastRenderedPageBreak/>
        <w:t>Only the successful bidder will be notified, and if you do not receive an order in writing from ICCO within two weeks after the expiring of the dead line, consider your bid unsuccessful.</w:t>
      </w:r>
    </w:p>
    <w:sectPr w:rsidR="006F609C">
      <w:footerReference w:type="default" r:id="rId14"/>
      <w:pgSz w:w="12240" w:h="15840"/>
      <w:pgMar w:top="475" w:right="1008" w:bottom="432" w:left="100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A38" w:rsidRDefault="00C36A38">
      <w:r>
        <w:separator/>
      </w:r>
    </w:p>
  </w:endnote>
  <w:endnote w:type="continuationSeparator" w:id="0">
    <w:p w:rsidR="00C36A38" w:rsidRDefault="00C36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09C" w:rsidRDefault="007F777E">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CB451C">
      <w:rPr>
        <w:noProof/>
        <w:color w:val="000000"/>
      </w:rPr>
      <w:t>2</w:t>
    </w:r>
    <w:r>
      <w:rPr>
        <w:color w:val="000000"/>
      </w:rPr>
      <w:fldChar w:fldCharType="end"/>
    </w:r>
  </w:p>
  <w:p w:rsidR="006F609C" w:rsidRDefault="006F609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A38" w:rsidRDefault="00C36A38">
      <w:r>
        <w:separator/>
      </w:r>
    </w:p>
  </w:footnote>
  <w:footnote w:type="continuationSeparator" w:id="0">
    <w:p w:rsidR="00C36A38" w:rsidRDefault="00C36A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94A81"/>
    <w:multiLevelType w:val="multilevel"/>
    <w:tmpl w:val="073837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F609C"/>
    <w:rsid w:val="0065627F"/>
    <w:rsid w:val="006F609C"/>
    <w:rsid w:val="007F777E"/>
    <w:rsid w:val="00C36A38"/>
    <w:rsid w:val="00CB4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65627F"/>
    <w:rPr>
      <w:rFonts w:ascii="Tahoma" w:hAnsi="Tahoma" w:cs="Tahoma"/>
      <w:sz w:val="16"/>
      <w:szCs w:val="16"/>
    </w:rPr>
  </w:style>
  <w:style w:type="character" w:customStyle="1" w:styleId="BalloonTextChar">
    <w:name w:val="Balloon Text Char"/>
    <w:basedOn w:val="DefaultParagraphFont"/>
    <w:link w:val="BalloonText"/>
    <w:uiPriority w:val="99"/>
    <w:semiHidden/>
    <w:rsid w:val="006562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65627F"/>
    <w:rPr>
      <w:rFonts w:ascii="Tahoma" w:hAnsi="Tahoma" w:cs="Tahoma"/>
      <w:sz w:val="16"/>
      <w:szCs w:val="16"/>
    </w:rPr>
  </w:style>
  <w:style w:type="character" w:customStyle="1" w:styleId="BalloonTextChar">
    <w:name w:val="Balloon Text Char"/>
    <w:basedOn w:val="DefaultParagraphFont"/>
    <w:link w:val="BalloonText"/>
    <w:uiPriority w:val="99"/>
    <w:semiHidden/>
    <w:rsid w:val="006562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oloya@icco.n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godo@icco.n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itto@icco-cooperation.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ctalliance.org/where-we-work" TargetMode="External"/><Relationship Id="rId4" Type="http://schemas.openxmlformats.org/officeDocument/2006/relationships/settings" Target="settings.xml"/><Relationship Id="rId9" Type="http://schemas.openxmlformats.org/officeDocument/2006/relationships/hyperlink" Target="http://www.actalliance.org/where-we-wor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ICCO International</Company>
  <LinksUpToDate>false</LinksUpToDate>
  <CharactersWithSpaces>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Traveller</dc:creator>
  <cp:lastModifiedBy>Traveller</cp:lastModifiedBy>
  <cp:revision>3</cp:revision>
  <dcterms:created xsi:type="dcterms:W3CDTF">2018-06-27T14:39:00Z</dcterms:created>
  <dcterms:modified xsi:type="dcterms:W3CDTF">2018-06-27T15:01:00Z</dcterms:modified>
</cp:coreProperties>
</file>