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7E" w:rsidRPr="00E50E72" w:rsidRDefault="00955C7E" w:rsidP="00955C7E">
      <w:pPr>
        <w:spacing w:before="100" w:beforeAutospacing="1" w:after="100" w:afterAutospacing="1" w:line="240" w:lineRule="auto"/>
        <w:rPr>
          <w:rFonts w:ascii="Times New Roman" w:eastAsia="Times New Roman" w:hAnsi="Times New Roman" w:cs="Times New Roman"/>
          <w:sz w:val="28"/>
          <w:szCs w:val="28"/>
        </w:rPr>
      </w:pPr>
      <w:r w:rsidRPr="00E50E72">
        <w:rPr>
          <w:rFonts w:ascii="Times New Roman" w:eastAsia="Times New Roman" w:hAnsi="Times New Roman" w:cs="Times New Roman"/>
          <w:sz w:val="28"/>
          <w:szCs w:val="28"/>
        </w:rPr>
        <w:t>VACANCY ANNOUNCEMENT.</w:t>
      </w:r>
      <w:r w:rsidR="00E50E72" w:rsidRPr="00E50E72">
        <w:rPr>
          <w:rFonts w:ascii="Times New Roman" w:hAnsi="Times New Roman" w:cs="Times New Roman"/>
          <w:b/>
          <w:sz w:val="28"/>
          <w:szCs w:val="28"/>
        </w:rPr>
        <w:t xml:space="preserve"> Education Project Officer.</w:t>
      </w:r>
    </w:p>
    <w:p w:rsidR="00955C7E" w:rsidRPr="00E50E72" w:rsidRDefault="00955C7E" w:rsidP="00955C7E">
      <w:pPr>
        <w:spacing w:after="0" w:line="240" w:lineRule="auto"/>
        <w:rPr>
          <w:rFonts w:ascii="Times New Roman" w:eastAsia="Times New Roman" w:hAnsi="Times New Roman" w:cs="Times New Roman"/>
          <w:sz w:val="28"/>
          <w:szCs w:val="28"/>
        </w:rPr>
      </w:pPr>
      <w:r w:rsidRPr="00E50E72">
        <w:rPr>
          <w:rFonts w:ascii="Times New Roman" w:eastAsia="Times New Roman" w:hAnsi="Times New Roman" w:cs="Times New Roman"/>
          <w:b/>
          <w:bCs/>
          <w:sz w:val="28"/>
          <w:szCs w:val="28"/>
        </w:rPr>
        <w:t>JACRA</w:t>
      </w:r>
      <w:r w:rsidRPr="00E50E72">
        <w:rPr>
          <w:rFonts w:ascii="Times New Roman" w:eastAsia="Times New Roman" w:hAnsi="Times New Roman" w:cs="Times New Roman"/>
          <w:sz w:val="28"/>
          <w:szCs w:val="28"/>
        </w:rPr>
        <w:t xml:space="preserve"> Is a National NGO, non-profit and a non-partisan organization registered under the non-governmental organization act 2016 of the Republic of South Sudan by the Relief and Rehabilitation Commission (RRC) </w:t>
      </w:r>
    </w:p>
    <w:p w:rsidR="00955C7E" w:rsidRPr="00E50E72" w:rsidRDefault="00955C7E" w:rsidP="00955C7E">
      <w:pPr>
        <w:spacing w:after="0" w:line="240" w:lineRule="auto"/>
        <w:rPr>
          <w:rFonts w:ascii="Times New Roman" w:eastAsia="Times New Roman" w:hAnsi="Times New Roman" w:cs="Times New Roman"/>
          <w:sz w:val="28"/>
          <w:szCs w:val="28"/>
        </w:rPr>
      </w:pPr>
    </w:p>
    <w:p w:rsidR="00955C7E" w:rsidRPr="00E50E72" w:rsidRDefault="00955C7E" w:rsidP="00955C7E">
      <w:pPr>
        <w:spacing w:after="0" w:line="240" w:lineRule="auto"/>
        <w:rPr>
          <w:rFonts w:ascii="Times New Roman" w:eastAsia="Times New Roman" w:hAnsi="Times New Roman" w:cs="Times New Roman"/>
          <w:sz w:val="28"/>
          <w:szCs w:val="28"/>
        </w:rPr>
      </w:pPr>
      <w:r w:rsidRPr="00E50E72">
        <w:rPr>
          <w:rFonts w:ascii="Times New Roman" w:eastAsia="Times New Roman" w:hAnsi="Times New Roman" w:cs="Times New Roman"/>
          <w:b/>
          <w:sz w:val="28"/>
          <w:szCs w:val="28"/>
        </w:rPr>
        <w:t>Jacra</w:t>
      </w:r>
      <w:r w:rsidRPr="00E50E72">
        <w:rPr>
          <w:rFonts w:ascii="Times New Roman" w:eastAsia="Times New Roman" w:hAnsi="Times New Roman" w:cs="Times New Roman"/>
          <w:sz w:val="28"/>
          <w:szCs w:val="28"/>
        </w:rPr>
        <w:t>! Is a Humanitarian and Development Organization focused on vulnerable population and fragile families / communities affected by the conflict and disasters, Jacra begun in 02, Feb, 2016, the organization operate in different selected states in South Sudan, our focus is on the poor, rural area, hard to reach remote area in south Sudan, with many refugees fleeing to living in many different camp in South Sudan, and where they have become internally displaced persons (IDP) faced with harsh life in the IDP’S camp, there for all this conditions described above have compelled us to come up in to operation and help our people in any possible way that we can in South Sudan.</w:t>
      </w:r>
    </w:p>
    <w:p w:rsidR="00955C7E" w:rsidRPr="00E50E72" w:rsidRDefault="00955C7E" w:rsidP="00955C7E">
      <w:pPr>
        <w:pStyle w:val="Default"/>
        <w:rPr>
          <w:rFonts w:ascii="Times New Roman" w:hAnsi="Times New Roman" w:cs="Times New Roman"/>
          <w:sz w:val="28"/>
          <w:szCs w:val="28"/>
        </w:rPr>
      </w:pPr>
    </w:p>
    <w:p w:rsidR="00955C7E" w:rsidRPr="00E50E72" w:rsidRDefault="00955C7E" w:rsidP="00955C7E">
      <w:pPr>
        <w:spacing w:after="0" w:line="240" w:lineRule="auto"/>
        <w:rPr>
          <w:rFonts w:ascii="Times New Roman" w:hAnsi="Times New Roman" w:cs="Times New Roman"/>
          <w:szCs w:val="28"/>
        </w:rPr>
      </w:pPr>
      <w:r w:rsidRPr="00E50E72">
        <w:rPr>
          <w:rFonts w:ascii="Times New Roman" w:hAnsi="Times New Roman" w:cs="Times New Roman"/>
          <w:szCs w:val="28"/>
        </w:rPr>
        <w:t xml:space="preserve"> </w:t>
      </w:r>
      <w:r w:rsidRPr="00994B16">
        <w:rPr>
          <w:rFonts w:ascii="Times New Roman" w:hAnsi="Times New Roman" w:cs="Times New Roman"/>
          <w:sz w:val="28"/>
          <w:szCs w:val="28"/>
        </w:rPr>
        <w:t xml:space="preserve">Our aim is to help the needy regardless of race, religion or gender and our interventions are in the following sectors: </w:t>
      </w:r>
    </w:p>
    <w:p w:rsidR="00955C7E" w:rsidRPr="00E50E72" w:rsidRDefault="00955C7E" w:rsidP="00955C7E">
      <w:pPr>
        <w:spacing w:after="0" w:line="240" w:lineRule="auto"/>
        <w:rPr>
          <w:rFonts w:ascii="Times New Roman" w:hAnsi="Times New Roman" w:cs="Times New Roman"/>
          <w:b/>
          <w:szCs w:val="28"/>
        </w:rPr>
      </w:pPr>
      <w:r w:rsidRPr="00E50E72">
        <w:rPr>
          <w:rFonts w:ascii="Times New Roman" w:hAnsi="Times New Roman" w:cs="Times New Roman"/>
          <w:b/>
          <w:szCs w:val="28"/>
        </w:rPr>
        <w:t>1. Child protection and gende</w:t>
      </w:r>
      <w:r w:rsidR="00E50E72">
        <w:rPr>
          <w:rFonts w:ascii="Times New Roman" w:hAnsi="Times New Roman" w:cs="Times New Roman"/>
          <w:b/>
          <w:szCs w:val="28"/>
        </w:rPr>
        <w:t xml:space="preserve">r based violence (cp &amp;GBV)     </w:t>
      </w:r>
      <w:r w:rsidRPr="00E50E72">
        <w:rPr>
          <w:rFonts w:ascii="Times New Roman" w:hAnsi="Times New Roman" w:cs="Times New Roman"/>
          <w:b/>
          <w:szCs w:val="28"/>
        </w:rPr>
        <w:t xml:space="preserve">2. </w:t>
      </w:r>
      <w:proofErr w:type="gramStart"/>
      <w:r w:rsidRPr="00E50E72">
        <w:rPr>
          <w:rFonts w:ascii="Times New Roman" w:hAnsi="Times New Roman" w:cs="Times New Roman"/>
          <w:b/>
          <w:szCs w:val="28"/>
        </w:rPr>
        <w:t>Education.</w:t>
      </w:r>
      <w:proofErr w:type="gramEnd"/>
    </w:p>
    <w:p w:rsidR="00955C7E" w:rsidRPr="00E50E72" w:rsidRDefault="00955C7E" w:rsidP="00955C7E">
      <w:pPr>
        <w:spacing w:after="0" w:line="240" w:lineRule="auto"/>
        <w:rPr>
          <w:rFonts w:ascii="Times New Roman" w:hAnsi="Times New Roman" w:cs="Times New Roman"/>
          <w:b/>
          <w:szCs w:val="28"/>
        </w:rPr>
      </w:pPr>
      <w:r w:rsidRPr="00E50E72">
        <w:rPr>
          <w:rFonts w:ascii="Times New Roman" w:hAnsi="Times New Roman" w:cs="Times New Roman"/>
          <w:b/>
          <w:szCs w:val="28"/>
        </w:rPr>
        <w:t xml:space="preserve">3. Health &amp; Nutrition.                                                              </w:t>
      </w:r>
      <w:r w:rsidR="00E50E72">
        <w:rPr>
          <w:rFonts w:ascii="Times New Roman" w:hAnsi="Times New Roman" w:cs="Times New Roman"/>
          <w:b/>
          <w:szCs w:val="28"/>
        </w:rPr>
        <w:t xml:space="preserve">   </w:t>
      </w:r>
      <w:r w:rsidRPr="00E50E72">
        <w:rPr>
          <w:rFonts w:ascii="Times New Roman" w:hAnsi="Times New Roman" w:cs="Times New Roman"/>
          <w:b/>
          <w:szCs w:val="28"/>
        </w:rPr>
        <w:t>4. Emergencies relief assistance.</w:t>
      </w:r>
    </w:p>
    <w:p w:rsidR="00955C7E" w:rsidRPr="00E50E72" w:rsidRDefault="00955C7E" w:rsidP="00955C7E">
      <w:pPr>
        <w:spacing w:after="0" w:line="240" w:lineRule="auto"/>
        <w:rPr>
          <w:rFonts w:ascii="Times New Roman" w:hAnsi="Times New Roman" w:cs="Times New Roman"/>
          <w:b/>
          <w:szCs w:val="28"/>
        </w:rPr>
      </w:pPr>
      <w:r w:rsidRPr="00E50E72">
        <w:rPr>
          <w:rFonts w:ascii="Times New Roman" w:hAnsi="Times New Roman" w:cs="Times New Roman"/>
          <w:b/>
          <w:szCs w:val="28"/>
        </w:rPr>
        <w:t xml:space="preserve">5. Food security and livelihood (FSL)                                      </w:t>
      </w:r>
      <w:r w:rsidR="00E50E72">
        <w:rPr>
          <w:rFonts w:ascii="Times New Roman" w:hAnsi="Times New Roman" w:cs="Times New Roman"/>
          <w:b/>
          <w:szCs w:val="28"/>
        </w:rPr>
        <w:t xml:space="preserve">  </w:t>
      </w:r>
      <w:r w:rsidRPr="00E50E72">
        <w:rPr>
          <w:rFonts w:ascii="Times New Roman" w:hAnsi="Times New Roman" w:cs="Times New Roman"/>
          <w:b/>
          <w:szCs w:val="28"/>
        </w:rPr>
        <w:t>6.peace building and good governance.</w:t>
      </w:r>
    </w:p>
    <w:p w:rsidR="00037127" w:rsidRPr="00E50E72" w:rsidRDefault="00955C7E" w:rsidP="00037127">
      <w:pPr>
        <w:spacing w:before="100" w:beforeAutospacing="1" w:after="100" w:afterAutospacing="1" w:line="240" w:lineRule="auto"/>
        <w:rPr>
          <w:rFonts w:ascii="Times New Roman" w:hAnsi="Times New Roman" w:cs="Times New Roman"/>
          <w:szCs w:val="28"/>
        </w:rPr>
      </w:pPr>
      <w:r w:rsidRPr="00E50E72">
        <w:rPr>
          <w:rFonts w:ascii="Times New Roman" w:eastAsia="Times New Roman" w:hAnsi="Times New Roman" w:cs="Times New Roman"/>
          <w:szCs w:val="28"/>
        </w:rPr>
        <w:t>Jacra invites applications from suitably qualified South Sudanese citizens to fill the positions of</w:t>
      </w:r>
      <w:r w:rsidR="006019A4" w:rsidRPr="00E50E72">
        <w:rPr>
          <w:rFonts w:ascii="Times New Roman" w:hAnsi="Times New Roman" w:cs="Times New Roman"/>
          <w:szCs w:val="28"/>
        </w:rPr>
        <w:t xml:space="preserve"> </w:t>
      </w:r>
      <w:r w:rsidR="006019A4" w:rsidRPr="00E50E72">
        <w:rPr>
          <w:rFonts w:ascii="Times New Roman" w:hAnsi="Times New Roman" w:cs="Times New Roman"/>
          <w:b/>
          <w:szCs w:val="28"/>
        </w:rPr>
        <w:t>Education Proje</w:t>
      </w:r>
      <w:r w:rsidR="00627C95" w:rsidRPr="00E50E72">
        <w:rPr>
          <w:rFonts w:ascii="Times New Roman" w:hAnsi="Times New Roman" w:cs="Times New Roman"/>
          <w:b/>
          <w:szCs w:val="28"/>
        </w:rPr>
        <w:t>ct Officer.</w:t>
      </w:r>
    </w:p>
    <w:p w:rsidR="006019A4" w:rsidRPr="00E50E72" w:rsidRDefault="006019A4" w:rsidP="00037127">
      <w:pPr>
        <w:spacing w:before="100" w:beforeAutospacing="1" w:after="100" w:afterAutospacing="1" w:line="240" w:lineRule="auto"/>
        <w:rPr>
          <w:rFonts w:ascii="Times New Roman" w:eastAsia="Times New Roman" w:hAnsi="Times New Roman" w:cs="Times New Roman"/>
          <w:sz w:val="28"/>
          <w:szCs w:val="28"/>
        </w:rPr>
      </w:pPr>
      <w:r w:rsidRPr="00E50E72">
        <w:rPr>
          <w:rFonts w:ascii="Times New Roman" w:hAnsi="Times New Roman" w:cs="Times New Roman"/>
          <w:sz w:val="28"/>
          <w:szCs w:val="28"/>
        </w:rPr>
        <w:br/>
        <w:t>MAIN RESPONSIBILITIES</w:t>
      </w:r>
      <w:proofErr w:type="gramStart"/>
      <w:r w:rsidRPr="00E50E72">
        <w:rPr>
          <w:rFonts w:ascii="Times New Roman" w:hAnsi="Times New Roman" w:cs="Times New Roman"/>
          <w:sz w:val="28"/>
          <w:szCs w:val="28"/>
        </w:rPr>
        <w:t>:</w:t>
      </w:r>
      <w:proofErr w:type="gramEnd"/>
      <w:r w:rsidRPr="00E50E72">
        <w:rPr>
          <w:rFonts w:ascii="Times New Roman" w:hAnsi="Times New Roman" w:cs="Times New Roman"/>
          <w:sz w:val="28"/>
          <w:szCs w:val="28"/>
        </w:rPr>
        <w:br/>
        <w:t>- Ensure that the education projects are implemented according to national guidelines, and program objectives; Pre</w:t>
      </w:r>
      <w:r w:rsidR="00627C95" w:rsidRPr="00E50E72">
        <w:rPr>
          <w:rFonts w:ascii="Times New Roman" w:hAnsi="Times New Roman" w:cs="Times New Roman"/>
          <w:sz w:val="28"/>
          <w:szCs w:val="28"/>
        </w:rPr>
        <w:t xml:space="preserve"> </w:t>
      </w:r>
      <w:r w:rsidRPr="00E50E72">
        <w:rPr>
          <w:rFonts w:ascii="Times New Roman" w:hAnsi="Times New Roman" w:cs="Times New Roman"/>
          <w:sz w:val="28"/>
          <w:szCs w:val="28"/>
        </w:rPr>
        <w:t>pare and manage a work plan to ensure that</w:t>
      </w:r>
      <w:r w:rsidR="00627C95" w:rsidRPr="00E50E72">
        <w:rPr>
          <w:rFonts w:ascii="Times New Roman" w:hAnsi="Times New Roman" w:cs="Times New Roman"/>
          <w:sz w:val="28"/>
          <w:szCs w:val="28"/>
        </w:rPr>
        <w:t xml:space="preserve"> the project is well supported </w:t>
      </w:r>
      <w:r w:rsidR="0018340F" w:rsidRPr="00E50E72">
        <w:rPr>
          <w:rFonts w:ascii="Times New Roman" w:hAnsi="Times New Roman" w:cs="Times New Roman"/>
          <w:sz w:val="28"/>
          <w:szCs w:val="28"/>
        </w:rPr>
        <w:t>,</w:t>
      </w:r>
      <w:r w:rsidRPr="00E50E72">
        <w:rPr>
          <w:rFonts w:ascii="Times New Roman" w:hAnsi="Times New Roman" w:cs="Times New Roman"/>
          <w:sz w:val="28"/>
          <w:szCs w:val="28"/>
        </w:rPr>
        <w:br/>
        <w:t>- Maintain adequate supply of Education materials. Coordin</w:t>
      </w:r>
      <w:r w:rsidR="00037127" w:rsidRPr="00E50E72">
        <w:rPr>
          <w:rFonts w:ascii="Times New Roman" w:hAnsi="Times New Roman" w:cs="Times New Roman"/>
          <w:sz w:val="28"/>
          <w:szCs w:val="28"/>
        </w:rPr>
        <w:t>ate</w:t>
      </w:r>
      <w:r w:rsidRPr="00E50E72">
        <w:rPr>
          <w:rFonts w:ascii="Times New Roman" w:hAnsi="Times New Roman" w:cs="Times New Roman"/>
          <w:sz w:val="28"/>
          <w:szCs w:val="28"/>
        </w:rPr>
        <w:t xml:space="preserve"> and to ensure that education supplies are procured/delivered in a timely manner;</w:t>
      </w:r>
      <w:r w:rsidRPr="00E50E72">
        <w:rPr>
          <w:rFonts w:ascii="Times New Roman" w:hAnsi="Times New Roman" w:cs="Times New Roman"/>
          <w:sz w:val="28"/>
          <w:szCs w:val="28"/>
        </w:rPr>
        <w:br/>
      </w:r>
      <w:r w:rsidR="00037127" w:rsidRPr="00E50E72">
        <w:rPr>
          <w:rFonts w:ascii="Times New Roman" w:hAnsi="Times New Roman" w:cs="Times New Roman"/>
          <w:sz w:val="28"/>
          <w:szCs w:val="28"/>
        </w:rPr>
        <w:t xml:space="preserve"> </w:t>
      </w:r>
      <w:r w:rsidRPr="00E50E72">
        <w:rPr>
          <w:rFonts w:ascii="Times New Roman" w:hAnsi="Times New Roman" w:cs="Times New Roman"/>
          <w:sz w:val="28"/>
          <w:szCs w:val="28"/>
        </w:rPr>
        <w:br/>
        <w:t>- Follow up with education Project Managers and field coordinators to ensure that reporting is accurately updated. Ensure that weekly and monthly updates are promptly submitted to the cluster, communications and M&amp;E;</w:t>
      </w:r>
      <w:r w:rsidRPr="00E50E72">
        <w:rPr>
          <w:rFonts w:ascii="Times New Roman" w:hAnsi="Times New Roman" w:cs="Times New Roman"/>
          <w:sz w:val="28"/>
          <w:szCs w:val="28"/>
        </w:rPr>
        <w:br/>
        <w:t>- Identify staff capacity gaps and source for appropriate facilitators to train and mentors staff for performance;</w:t>
      </w:r>
      <w:r w:rsidRPr="00E50E72">
        <w:rPr>
          <w:rFonts w:ascii="Times New Roman" w:hAnsi="Times New Roman" w:cs="Times New Roman"/>
          <w:sz w:val="28"/>
          <w:szCs w:val="28"/>
        </w:rPr>
        <w:br/>
        <w:t>- Conduct regular support supervisory visits to projects to ensure quality of education projects and support identification and documentation of quality success stories;</w:t>
      </w:r>
      <w:r w:rsidRPr="00E50E72">
        <w:rPr>
          <w:rFonts w:ascii="Times New Roman" w:hAnsi="Times New Roman" w:cs="Times New Roman"/>
          <w:sz w:val="28"/>
          <w:szCs w:val="28"/>
        </w:rPr>
        <w:br/>
      </w:r>
      <w:r w:rsidRPr="00E50E72">
        <w:rPr>
          <w:rFonts w:ascii="Times New Roman" w:hAnsi="Times New Roman" w:cs="Times New Roman"/>
          <w:sz w:val="28"/>
          <w:szCs w:val="28"/>
        </w:rPr>
        <w:lastRenderedPageBreak/>
        <w:t>- Participate in rapid assessments to provide an overview of the situation on the ground in order to estimate the immediate needs of the population within the area of operations and select the most appropriate intervention strategy;</w:t>
      </w:r>
      <w:r w:rsidRPr="00E50E72">
        <w:rPr>
          <w:rFonts w:ascii="Times New Roman" w:hAnsi="Times New Roman" w:cs="Times New Roman"/>
          <w:sz w:val="28"/>
          <w:szCs w:val="28"/>
        </w:rPr>
        <w:br/>
        <w:t>- Participate in rapid assessments to provide an overview of the situation on the ground in order to estimate the immediate needs of the population within the area of operations and select the most appropriate intervention strategy;</w:t>
      </w:r>
      <w:r w:rsidRPr="00E50E72">
        <w:rPr>
          <w:rFonts w:ascii="Times New Roman" w:hAnsi="Times New Roman" w:cs="Times New Roman"/>
          <w:sz w:val="28"/>
          <w:szCs w:val="28"/>
        </w:rPr>
        <w:br/>
        <w:t>- Whenever necessary, provide surge capacity to field teams with directly implementation of critical projects;</w:t>
      </w:r>
      <w:r w:rsidRPr="00E50E72">
        <w:rPr>
          <w:rFonts w:ascii="Times New Roman" w:hAnsi="Times New Roman" w:cs="Times New Roman"/>
          <w:sz w:val="28"/>
          <w:szCs w:val="28"/>
        </w:rPr>
        <w:br/>
        <w:t>- Prepare internal and external reports within agreed deadlines using WVSS and donor formats, as required; including the cluster weekly updates and monthly reports;</w:t>
      </w:r>
      <w:r w:rsidRPr="00E50E72">
        <w:rPr>
          <w:rFonts w:ascii="Times New Roman" w:hAnsi="Times New Roman" w:cs="Times New Roman"/>
          <w:sz w:val="28"/>
          <w:szCs w:val="28"/>
        </w:rPr>
        <w:br/>
        <w:t>- Maintain effective</w:t>
      </w:r>
      <w:r w:rsidR="00E50E72" w:rsidRPr="00E50E72">
        <w:rPr>
          <w:rFonts w:ascii="Times New Roman" w:hAnsi="Times New Roman" w:cs="Times New Roman"/>
          <w:sz w:val="28"/>
          <w:szCs w:val="28"/>
        </w:rPr>
        <w:t xml:space="preserve"> working relationships with Education department</w:t>
      </w:r>
      <w:r w:rsidRPr="00E50E72">
        <w:rPr>
          <w:rFonts w:ascii="Times New Roman" w:hAnsi="Times New Roman" w:cs="Times New Roman"/>
          <w:sz w:val="28"/>
          <w:szCs w:val="28"/>
        </w:rPr>
        <w:t>, other NGOs, community-based organizations coordination;</w:t>
      </w:r>
      <w:r w:rsidRPr="00E50E72">
        <w:rPr>
          <w:rFonts w:ascii="Times New Roman" w:hAnsi="Times New Roman" w:cs="Times New Roman"/>
          <w:sz w:val="28"/>
          <w:szCs w:val="28"/>
        </w:rPr>
        <w:br/>
        <w:t>- Participate in cluster meetings and the development of proposals and concept notes in coordination with the Resource Acquisition Team and Support Offices.</w:t>
      </w:r>
    </w:p>
    <w:p w:rsidR="006019A4" w:rsidRPr="00E50E72" w:rsidRDefault="006019A4" w:rsidP="006019A4">
      <w:pPr>
        <w:pStyle w:val="NormalWeb"/>
        <w:rPr>
          <w:sz w:val="28"/>
          <w:szCs w:val="28"/>
        </w:rPr>
      </w:pPr>
      <w:r w:rsidRPr="00E50E72">
        <w:rPr>
          <w:sz w:val="28"/>
          <w:szCs w:val="28"/>
        </w:rPr>
        <w:t>KNOWLEDGE, SKILLS, ABILITIES AND EXPERIENCE REQUIRED</w:t>
      </w:r>
      <w:r w:rsidRPr="00E50E72">
        <w:rPr>
          <w:sz w:val="28"/>
          <w:szCs w:val="28"/>
        </w:rPr>
        <w:br/>
        <w:t>* Bachelor’s Degree in Education or relevant subject.</w:t>
      </w:r>
      <w:r w:rsidRPr="00E50E72">
        <w:rPr>
          <w:sz w:val="28"/>
          <w:szCs w:val="28"/>
        </w:rPr>
        <w:br/>
        <w:t xml:space="preserve">* Professional technical experience, including 3 years implementing education in emergency programs in South Sudan. </w:t>
      </w:r>
      <w:r w:rsidRPr="00E50E72">
        <w:rPr>
          <w:sz w:val="28"/>
          <w:szCs w:val="28"/>
        </w:rPr>
        <w:br/>
        <w:t xml:space="preserve">* Demonstrated experience in capacity building, project design and budget management </w:t>
      </w:r>
      <w:r w:rsidRPr="00E50E72">
        <w:rPr>
          <w:sz w:val="28"/>
          <w:szCs w:val="28"/>
        </w:rPr>
        <w:br/>
        <w:t xml:space="preserve">* Strong understanding of South Sudan operational context </w:t>
      </w:r>
      <w:r w:rsidRPr="00E50E72">
        <w:rPr>
          <w:sz w:val="28"/>
          <w:szCs w:val="28"/>
        </w:rPr>
        <w:br/>
        <w:t>* Experience in working wit</w:t>
      </w:r>
      <w:r w:rsidR="00E50E72" w:rsidRPr="00E50E72">
        <w:rPr>
          <w:sz w:val="28"/>
          <w:szCs w:val="28"/>
        </w:rPr>
        <w:t>h and coordinating with other</w:t>
      </w:r>
      <w:r w:rsidRPr="00E50E72">
        <w:rPr>
          <w:sz w:val="28"/>
          <w:szCs w:val="28"/>
        </w:rPr>
        <w:t xml:space="preserve"> stakeholders </w:t>
      </w:r>
      <w:r w:rsidRPr="00E50E72">
        <w:rPr>
          <w:sz w:val="28"/>
          <w:szCs w:val="28"/>
        </w:rPr>
        <w:br/>
        <w:t xml:space="preserve">* Strong interpersonal, intercultural and communication skills </w:t>
      </w:r>
      <w:r w:rsidRPr="00E50E72">
        <w:rPr>
          <w:sz w:val="28"/>
          <w:szCs w:val="28"/>
        </w:rPr>
        <w:br/>
        <w:t xml:space="preserve">* Excellent analytical and written skills, and good computer skills </w:t>
      </w:r>
      <w:r w:rsidRPr="00E50E72">
        <w:rPr>
          <w:sz w:val="28"/>
          <w:szCs w:val="28"/>
        </w:rPr>
        <w:br/>
        <w:t>* Fluency in English and Arabic, with strong English writing skills.</w:t>
      </w:r>
      <w:r w:rsidRPr="00E50E72">
        <w:rPr>
          <w:sz w:val="28"/>
          <w:szCs w:val="28"/>
        </w:rPr>
        <w:br/>
        <w:t>* Additional qualities: ability to multi-task, ability to handle pressure well, ability to improvise, flexibility, adaptability to transition.</w:t>
      </w:r>
      <w:r w:rsidRPr="00E50E72">
        <w:rPr>
          <w:sz w:val="28"/>
          <w:szCs w:val="28"/>
        </w:rPr>
        <w:br/>
        <w:t>N.B: This position is open to South Sudanese Nationals Only.</w:t>
      </w:r>
    </w:p>
    <w:p w:rsidR="002A4CD9" w:rsidRPr="00E50E72" w:rsidRDefault="002A4CD9" w:rsidP="002A4CD9">
      <w:pPr>
        <w:spacing w:after="0" w:line="240" w:lineRule="auto"/>
        <w:jc w:val="both"/>
        <w:rPr>
          <w:rFonts w:ascii="Times New Roman" w:eastAsia="Times New Roman" w:hAnsi="Times New Roman" w:cs="Times New Roman"/>
          <w:sz w:val="28"/>
          <w:szCs w:val="28"/>
        </w:rPr>
      </w:pPr>
      <w:r w:rsidRPr="00E50E72">
        <w:rPr>
          <w:rFonts w:ascii="Times New Roman" w:eastAsia="Times New Roman" w:hAnsi="Times New Roman" w:cs="Times New Roman"/>
          <w:b/>
          <w:bCs/>
          <w:sz w:val="28"/>
          <w:szCs w:val="28"/>
        </w:rPr>
        <w:t>Application modalities:</w:t>
      </w:r>
    </w:p>
    <w:p w:rsidR="002A4CD9" w:rsidRPr="00E50E72" w:rsidRDefault="002A4CD9" w:rsidP="002A4CD9">
      <w:pPr>
        <w:spacing w:after="0" w:line="240" w:lineRule="auto"/>
        <w:jc w:val="both"/>
        <w:rPr>
          <w:rFonts w:ascii="Times New Roman" w:eastAsia="Times New Roman" w:hAnsi="Times New Roman" w:cs="Times New Roman"/>
          <w:sz w:val="28"/>
          <w:szCs w:val="28"/>
        </w:rPr>
      </w:pPr>
      <w:r w:rsidRPr="00E50E72">
        <w:rPr>
          <w:rFonts w:ascii="Times New Roman" w:eastAsia="Times New Roman" w:hAnsi="Times New Roman" w:cs="Times New Roman"/>
          <w:sz w:val="28"/>
          <w:szCs w:val="28"/>
        </w:rPr>
        <w:t>Qualified and interested candidates should submit a covering letter, CV, references, and copies of academic and professional certificates. </w:t>
      </w:r>
    </w:p>
    <w:p w:rsidR="002A4CD9" w:rsidRPr="00E50E72" w:rsidRDefault="002A4CD9" w:rsidP="002A4CD9">
      <w:pPr>
        <w:spacing w:after="0" w:line="240" w:lineRule="auto"/>
        <w:jc w:val="both"/>
        <w:rPr>
          <w:rFonts w:ascii="Times New Roman" w:eastAsia="Times New Roman" w:hAnsi="Times New Roman" w:cs="Times New Roman"/>
          <w:sz w:val="28"/>
          <w:szCs w:val="28"/>
        </w:rPr>
      </w:pPr>
      <w:r w:rsidRPr="00E50E72">
        <w:rPr>
          <w:rFonts w:ascii="Times New Roman" w:eastAsia="Times New Roman" w:hAnsi="Times New Roman" w:cs="Times New Roman"/>
          <w:sz w:val="28"/>
          <w:szCs w:val="28"/>
        </w:rPr>
        <w:t>Applications should be addressed to the human resource and emailed to</w:t>
      </w:r>
      <w:r w:rsidRPr="00E50E72">
        <w:rPr>
          <w:rFonts w:ascii="Times New Roman" w:eastAsia="Times New Roman" w:hAnsi="Times New Roman" w:cs="Times New Roman"/>
          <w:b/>
          <w:bCs/>
          <w:sz w:val="28"/>
          <w:szCs w:val="28"/>
        </w:rPr>
        <w:t xml:space="preserve"> jacra2017recruit@gmail.com or call +211920002244</w:t>
      </w:r>
      <w:r w:rsidR="008808A7">
        <w:rPr>
          <w:rFonts w:ascii="Times New Roman" w:eastAsia="Times New Roman" w:hAnsi="Times New Roman" w:cs="Times New Roman"/>
          <w:b/>
          <w:bCs/>
          <w:sz w:val="28"/>
          <w:szCs w:val="28"/>
        </w:rPr>
        <w:t xml:space="preserve">, </w:t>
      </w:r>
      <w:r w:rsidR="008808A7">
        <w:rPr>
          <w:rFonts w:ascii="Times New Roman" w:eastAsia="Times New Roman" w:hAnsi="Times New Roman" w:cs="Times New Roman"/>
          <w:bCs/>
          <w:sz w:val="24"/>
          <w:szCs w:val="24"/>
        </w:rPr>
        <w:t>not later than 31 Jan 2017</w:t>
      </w:r>
    </w:p>
    <w:p w:rsidR="002A4CD9" w:rsidRPr="00E50E72" w:rsidRDefault="002A4CD9" w:rsidP="002A4CD9">
      <w:pPr>
        <w:pStyle w:val="ListParagraph"/>
        <w:spacing w:after="0" w:line="240" w:lineRule="auto"/>
        <w:jc w:val="both"/>
        <w:rPr>
          <w:rFonts w:ascii="Times New Roman" w:eastAsia="Times New Roman" w:hAnsi="Times New Roman" w:cs="Times New Roman"/>
          <w:sz w:val="28"/>
          <w:szCs w:val="28"/>
        </w:rPr>
      </w:pPr>
    </w:p>
    <w:p w:rsidR="002A4CD9" w:rsidRPr="00E50E72" w:rsidRDefault="002A4CD9" w:rsidP="002A4CD9">
      <w:pPr>
        <w:spacing w:after="0" w:line="240" w:lineRule="auto"/>
        <w:jc w:val="both"/>
        <w:rPr>
          <w:rFonts w:ascii="Times New Roman" w:eastAsia="Times New Roman" w:hAnsi="Times New Roman" w:cs="Times New Roman"/>
          <w:sz w:val="28"/>
          <w:szCs w:val="28"/>
        </w:rPr>
      </w:pPr>
      <w:r w:rsidRPr="00E50E72">
        <w:rPr>
          <w:rFonts w:ascii="Times New Roman" w:eastAsia="Times New Roman" w:hAnsi="Times New Roman" w:cs="Times New Roman"/>
          <w:sz w:val="28"/>
          <w:szCs w:val="28"/>
        </w:rPr>
        <w:t>Only shortlisted candidates will be contacted.</w:t>
      </w:r>
    </w:p>
    <w:p w:rsidR="002A4CD9" w:rsidRPr="00E50E72" w:rsidRDefault="002A4CD9" w:rsidP="002A4CD9">
      <w:pPr>
        <w:spacing w:after="0" w:line="240" w:lineRule="auto"/>
        <w:jc w:val="both"/>
        <w:rPr>
          <w:rFonts w:ascii="Times New Roman" w:eastAsia="Times New Roman" w:hAnsi="Times New Roman" w:cs="Times New Roman"/>
          <w:sz w:val="28"/>
          <w:szCs w:val="28"/>
        </w:rPr>
      </w:pPr>
      <w:r w:rsidRPr="00E50E72">
        <w:rPr>
          <w:rFonts w:ascii="Times New Roman" w:eastAsia="Times New Roman" w:hAnsi="Times New Roman" w:cs="Times New Roman"/>
          <w:sz w:val="28"/>
          <w:szCs w:val="28"/>
        </w:rPr>
        <w:t>Jacra is an equal opportunity employer. </w:t>
      </w:r>
    </w:p>
    <w:p w:rsidR="00D01534" w:rsidRPr="00994B16" w:rsidRDefault="002A4CD9" w:rsidP="00994B16">
      <w:pPr>
        <w:spacing w:after="0" w:line="240" w:lineRule="auto"/>
        <w:jc w:val="both"/>
        <w:rPr>
          <w:rFonts w:ascii="Times New Roman" w:eastAsia="Times New Roman" w:hAnsi="Times New Roman" w:cs="Times New Roman"/>
          <w:sz w:val="28"/>
          <w:szCs w:val="28"/>
        </w:rPr>
      </w:pPr>
      <w:r w:rsidRPr="00E50E72">
        <w:rPr>
          <w:rFonts w:ascii="Times New Roman" w:eastAsia="Times New Roman" w:hAnsi="Times New Roman" w:cs="Times New Roman"/>
          <w:sz w:val="28"/>
          <w:szCs w:val="28"/>
        </w:rPr>
        <w:t>Female candidates are encouraged to apply.</w:t>
      </w:r>
    </w:p>
    <w:sectPr w:rsidR="00D01534" w:rsidRPr="00994B16" w:rsidSect="00F437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019A4"/>
    <w:rsid w:val="00037127"/>
    <w:rsid w:val="0018340F"/>
    <w:rsid w:val="002A4CD9"/>
    <w:rsid w:val="0036344C"/>
    <w:rsid w:val="0058759F"/>
    <w:rsid w:val="005E1B88"/>
    <w:rsid w:val="006019A4"/>
    <w:rsid w:val="00627C95"/>
    <w:rsid w:val="006D79FF"/>
    <w:rsid w:val="007556C7"/>
    <w:rsid w:val="008808A7"/>
    <w:rsid w:val="00955C7E"/>
    <w:rsid w:val="00994B16"/>
    <w:rsid w:val="00D006D1"/>
    <w:rsid w:val="00DA0103"/>
    <w:rsid w:val="00E50E72"/>
    <w:rsid w:val="00E867C4"/>
    <w:rsid w:val="00F4374F"/>
    <w:rsid w:val="00FF5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9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4CD9"/>
    <w:pPr>
      <w:ind w:left="720"/>
      <w:contextualSpacing/>
    </w:pPr>
  </w:style>
  <w:style w:type="paragraph" w:customStyle="1" w:styleId="Default">
    <w:name w:val="Default"/>
    <w:rsid w:val="00955C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79210814">
      <w:bodyDiv w:val="1"/>
      <w:marLeft w:val="0"/>
      <w:marRight w:val="0"/>
      <w:marTop w:val="0"/>
      <w:marBottom w:val="0"/>
      <w:divBdr>
        <w:top w:val="none" w:sz="0" w:space="0" w:color="auto"/>
        <w:left w:val="none" w:sz="0" w:space="0" w:color="auto"/>
        <w:bottom w:val="none" w:sz="0" w:space="0" w:color="auto"/>
        <w:right w:val="none" w:sz="0" w:space="0" w:color="auto"/>
      </w:divBdr>
    </w:div>
    <w:div w:id="1003624736">
      <w:bodyDiv w:val="1"/>
      <w:marLeft w:val="0"/>
      <w:marRight w:val="0"/>
      <w:marTop w:val="0"/>
      <w:marBottom w:val="0"/>
      <w:divBdr>
        <w:top w:val="none" w:sz="0" w:space="0" w:color="auto"/>
        <w:left w:val="none" w:sz="0" w:space="0" w:color="auto"/>
        <w:bottom w:val="none" w:sz="0" w:space="0" w:color="auto"/>
        <w:right w:val="none" w:sz="0" w:space="0" w:color="auto"/>
      </w:divBdr>
    </w:div>
    <w:div w:id="1929463267">
      <w:bodyDiv w:val="1"/>
      <w:marLeft w:val="0"/>
      <w:marRight w:val="0"/>
      <w:marTop w:val="0"/>
      <w:marBottom w:val="0"/>
      <w:divBdr>
        <w:top w:val="none" w:sz="0" w:space="0" w:color="auto"/>
        <w:left w:val="none" w:sz="0" w:space="0" w:color="auto"/>
        <w:bottom w:val="none" w:sz="0" w:space="0" w:color="auto"/>
        <w:right w:val="none" w:sz="0" w:space="0" w:color="auto"/>
      </w:divBdr>
      <w:divsChild>
        <w:div w:id="231237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AND FAMILY</dc:creator>
  <cp:lastModifiedBy>ADAM AND FAMILY</cp:lastModifiedBy>
  <cp:revision>7</cp:revision>
  <dcterms:created xsi:type="dcterms:W3CDTF">2017-01-16T00:06:00Z</dcterms:created>
  <dcterms:modified xsi:type="dcterms:W3CDTF">2017-01-23T00:11:00Z</dcterms:modified>
</cp:coreProperties>
</file>