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61" w:rsidRPr="006E6ABC" w:rsidRDefault="007F6561" w:rsidP="00C13345">
      <w:pPr>
        <w:rPr>
          <w:u w:val="single"/>
        </w:rPr>
      </w:pPr>
    </w:p>
    <w:p w:rsidR="00DF300E" w:rsidRPr="00DF300E" w:rsidRDefault="00DF300E" w:rsidP="00DF300E">
      <w:pPr>
        <w:pStyle w:val="Default"/>
        <w:jc w:val="center"/>
        <w:rPr>
          <w:b/>
          <w:bCs/>
          <w:color w:val="0070C0"/>
          <w:sz w:val="22"/>
          <w:szCs w:val="26"/>
        </w:rPr>
      </w:pPr>
      <w:r w:rsidRPr="00DF300E">
        <w:rPr>
          <w:b/>
          <w:bCs/>
          <w:color w:val="0070C0"/>
          <w:sz w:val="22"/>
          <w:szCs w:val="26"/>
        </w:rPr>
        <w:t>Request for Applications (RFA)</w:t>
      </w:r>
      <w:r w:rsidR="006059BB">
        <w:rPr>
          <w:b/>
          <w:bCs/>
          <w:color w:val="0070C0"/>
          <w:sz w:val="22"/>
          <w:szCs w:val="26"/>
        </w:rPr>
        <w:t xml:space="preserve"> – </w:t>
      </w:r>
      <w:r w:rsidR="000203B6">
        <w:rPr>
          <w:b/>
          <w:bCs/>
          <w:color w:val="0070C0"/>
          <w:sz w:val="22"/>
          <w:szCs w:val="26"/>
        </w:rPr>
        <w:t>005</w:t>
      </w:r>
      <w:r w:rsidRPr="00DF300E">
        <w:rPr>
          <w:b/>
          <w:bCs/>
          <w:color w:val="0070C0"/>
          <w:sz w:val="22"/>
          <w:szCs w:val="26"/>
        </w:rPr>
        <w:t>:</w:t>
      </w:r>
    </w:p>
    <w:p w:rsidR="00DF300E" w:rsidRDefault="00EA0F2F" w:rsidP="00DF300E">
      <w:pPr>
        <w:pStyle w:val="Default"/>
        <w:jc w:val="center"/>
        <w:rPr>
          <w:b/>
          <w:bCs/>
          <w:color w:val="0070C0"/>
          <w:sz w:val="28"/>
          <w:szCs w:val="26"/>
        </w:rPr>
      </w:pPr>
      <w:r>
        <w:rPr>
          <w:b/>
          <w:bCs/>
          <w:color w:val="0070C0"/>
          <w:sz w:val="28"/>
          <w:szCs w:val="26"/>
        </w:rPr>
        <w:t xml:space="preserve">Civic </w:t>
      </w:r>
      <w:r w:rsidR="00405BF7">
        <w:rPr>
          <w:b/>
          <w:bCs/>
          <w:color w:val="0070C0"/>
          <w:sz w:val="28"/>
          <w:szCs w:val="26"/>
        </w:rPr>
        <w:t>Engagement</w:t>
      </w:r>
      <w:r>
        <w:rPr>
          <w:b/>
          <w:bCs/>
          <w:color w:val="0070C0"/>
          <w:sz w:val="28"/>
          <w:szCs w:val="26"/>
        </w:rPr>
        <w:t xml:space="preserve"> and Education </w:t>
      </w:r>
      <w:r w:rsidR="00DF300E" w:rsidRPr="00DF300E">
        <w:rPr>
          <w:b/>
          <w:bCs/>
          <w:color w:val="0070C0"/>
          <w:sz w:val="28"/>
          <w:szCs w:val="26"/>
        </w:rPr>
        <w:t>Grants</w:t>
      </w:r>
      <w:r w:rsidR="00C01BBC">
        <w:rPr>
          <w:b/>
          <w:bCs/>
          <w:color w:val="0070C0"/>
          <w:sz w:val="28"/>
          <w:szCs w:val="26"/>
        </w:rPr>
        <w:t>--Nationhood</w:t>
      </w:r>
    </w:p>
    <w:p w:rsidR="00DF300E" w:rsidRDefault="00DF300E" w:rsidP="00DF300E">
      <w:pPr>
        <w:pStyle w:val="Default"/>
        <w:jc w:val="center"/>
        <w:rPr>
          <w:b/>
          <w:bCs/>
          <w:color w:val="0070C0"/>
          <w:sz w:val="28"/>
          <w:szCs w:val="26"/>
        </w:rPr>
      </w:pPr>
      <w:bookmarkStart w:id="0" w:name="_GoBack"/>
      <w:bookmarkEnd w:id="0"/>
    </w:p>
    <w:p w:rsidR="00DF300E" w:rsidRPr="00DF300E" w:rsidRDefault="00366112" w:rsidP="00DF300E">
      <w:pPr>
        <w:pStyle w:val="Default"/>
        <w:tabs>
          <w:tab w:val="left" w:pos="1800"/>
        </w:tabs>
        <w:rPr>
          <w:bCs/>
          <w:color w:val="000000" w:themeColor="text1"/>
          <w:sz w:val="22"/>
          <w:szCs w:val="26"/>
        </w:rPr>
      </w:pPr>
      <w:r>
        <w:rPr>
          <w:bCs/>
          <w:color w:val="000000" w:themeColor="text1"/>
          <w:sz w:val="22"/>
          <w:szCs w:val="26"/>
        </w:rPr>
        <w:t>Application Deadline</w:t>
      </w:r>
      <w:r w:rsidR="00DF300E" w:rsidRPr="00DF300E">
        <w:rPr>
          <w:bCs/>
          <w:color w:val="000000" w:themeColor="text1"/>
          <w:sz w:val="22"/>
          <w:szCs w:val="26"/>
        </w:rPr>
        <w:t xml:space="preserve">: </w:t>
      </w:r>
      <w:r w:rsidR="00DF300E">
        <w:rPr>
          <w:bCs/>
          <w:color w:val="000000" w:themeColor="text1"/>
          <w:sz w:val="22"/>
          <w:szCs w:val="26"/>
        </w:rPr>
        <w:tab/>
      </w:r>
      <w:r w:rsidR="00EA0F2F">
        <w:rPr>
          <w:bCs/>
          <w:i/>
          <w:color w:val="000000" w:themeColor="text1"/>
          <w:sz w:val="22"/>
          <w:szCs w:val="26"/>
        </w:rPr>
        <w:t>June</w:t>
      </w:r>
      <w:r w:rsidR="00127ED4">
        <w:rPr>
          <w:bCs/>
          <w:i/>
          <w:color w:val="000000" w:themeColor="text1"/>
          <w:sz w:val="22"/>
          <w:szCs w:val="26"/>
        </w:rPr>
        <w:t xml:space="preserve"> </w:t>
      </w:r>
      <w:r w:rsidR="00F66569">
        <w:rPr>
          <w:bCs/>
          <w:i/>
          <w:color w:val="000000" w:themeColor="text1"/>
          <w:sz w:val="22"/>
          <w:szCs w:val="26"/>
        </w:rPr>
        <w:t>20</w:t>
      </w:r>
      <w:r w:rsidR="00DF300E" w:rsidRPr="00DF300E">
        <w:rPr>
          <w:bCs/>
          <w:i/>
          <w:color w:val="000000" w:themeColor="text1"/>
          <w:sz w:val="22"/>
          <w:szCs w:val="26"/>
        </w:rPr>
        <w:t>, 201</w:t>
      </w:r>
      <w:r w:rsidR="003708D1">
        <w:rPr>
          <w:bCs/>
          <w:i/>
          <w:color w:val="000000" w:themeColor="text1"/>
          <w:sz w:val="22"/>
          <w:szCs w:val="26"/>
        </w:rPr>
        <w:t>6</w:t>
      </w:r>
    </w:p>
    <w:p w:rsidR="00DF300E" w:rsidRPr="00DF300E" w:rsidRDefault="00DF300E" w:rsidP="00DF300E">
      <w:pPr>
        <w:pStyle w:val="Default"/>
        <w:tabs>
          <w:tab w:val="left" w:pos="1800"/>
        </w:tabs>
        <w:rPr>
          <w:bCs/>
          <w:color w:val="000000" w:themeColor="text1"/>
          <w:sz w:val="22"/>
          <w:szCs w:val="26"/>
        </w:rPr>
      </w:pPr>
      <w:r w:rsidRPr="00DF300E">
        <w:rPr>
          <w:bCs/>
          <w:color w:val="000000" w:themeColor="text1"/>
          <w:sz w:val="22"/>
          <w:szCs w:val="26"/>
        </w:rPr>
        <w:t xml:space="preserve">Award Size: </w:t>
      </w:r>
      <w:r>
        <w:rPr>
          <w:bCs/>
          <w:color w:val="000000" w:themeColor="text1"/>
          <w:sz w:val="22"/>
          <w:szCs w:val="26"/>
        </w:rPr>
        <w:tab/>
      </w:r>
      <w:r w:rsidR="001F16AF">
        <w:rPr>
          <w:bCs/>
          <w:color w:val="000000" w:themeColor="text1"/>
          <w:sz w:val="22"/>
          <w:szCs w:val="26"/>
        </w:rPr>
        <w:tab/>
      </w:r>
      <w:r w:rsidRPr="00DF300E">
        <w:rPr>
          <w:bCs/>
          <w:i/>
          <w:color w:val="000000" w:themeColor="text1"/>
          <w:sz w:val="22"/>
          <w:szCs w:val="26"/>
        </w:rPr>
        <w:t>$</w:t>
      </w:r>
      <w:r w:rsidR="00D12527">
        <w:rPr>
          <w:bCs/>
          <w:i/>
          <w:color w:val="000000" w:themeColor="text1"/>
          <w:sz w:val="22"/>
          <w:szCs w:val="26"/>
        </w:rPr>
        <w:t>5</w:t>
      </w:r>
      <w:r w:rsidRPr="00DF300E">
        <w:rPr>
          <w:bCs/>
          <w:i/>
          <w:color w:val="000000" w:themeColor="text1"/>
          <w:sz w:val="22"/>
          <w:szCs w:val="26"/>
        </w:rPr>
        <w:t xml:space="preserve">,000 </w:t>
      </w:r>
      <w:r w:rsidR="002C709E">
        <w:rPr>
          <w:bCs/>
          <w:i/>
          <w:color w:val="000000" w:themeColor="text1"/>
          <w:sz w:val="22"/>
          <w:szCs w:val="26"/>
        </w:rPr>
        <w:t xml:space="preserve">– </w:t>
      </w:r>
      <w:r w:rsidRPr="00DF300E">
        <w:rPr>
          <w:bCs/>
          <w:i/>
          <w:color w:val="000000" w:themeColor="text1"/>
          <w:sz w:val="22"/>
          <w:szCs w:val="26"/>
        </w:rPr>
        <w:t>$</w:t>
      </w:r>
      <w:r w:rsidR="007E16FA">
        <w:rPr>
          <w:bCs/>
          <w:i/>
          <w:color w:val="000000" w:themeColor="text1"/>
          <w:sz w:val="22"/>
          <w:szCs w:val="26"/>
        </w:rPr>
        <w:t>15</w:t>
      </w:r>
      <w:r w:rsidRPr="00DF300E">
        <w:rPr>
          <w:bCs/>
          <w:i/>
          <w:color w:val="000000" w:themeColor="text1"/>
          <w:sz w:val="22"/>
          <w:szCs w:val="26"/>
        </w:rPr>
        <w:t>,000</w:t>
      </w:r>
    </w:p>
    <w:p w:rsidR="00DF300E" w:rsidRDefault="00DF300E" w:rsidP="00DF300E">
      <w:pPr>
        <w:pStyle w:val="Default"/>
        <w:tabs>
          <w:tab w:val="left" w:pos="1800"/>
        </w:tabs>
        <w:rPr>
          <w:bCs/>
          <w:i/>
          <w:color w:val="000000" w:themeColor="text1"/>
          <w:sz w:val="22"/>
          <w:szCs w:val="26"/>
        </w:rPr>
      </w:pPr>
      <w:r w:rsidRPr="00DF300E">
        <w:rPr>
          <w:bCs/>
          <w:color w:val="000000" w:themeColor="text1"/>
          <w:sz w:val="22"/>
          <w:szCs w:val="26"/>
        </w:rPr>
        <w:t xml:space="preserve">Grant Types:  </w:t>
      </w:r>
      <w:r>
        <w:rPr>
          <w:bCs/>
          <w:color w:val="000000" w:themeColor="text1"/>
          <w:sz w:val="22"/>
          <w:szCs w:val="26"/>
        </w:rPr>
        <w:tab/>
      </w:r>
      <w:r w:rsidR="001F16AF">
        <w:rPr>
          <w:bCs/>
          <w:color w:val="000000" w:themeColor="text1"/>
          <w:sz w:val="22"/>
          <w:szCs w:val="26"/>
        </w:rPr>
        <w:tab/>
      </w:r>
      <w:r w:rsidRPr="00DF300E">
        <w:rPr>
          <w:bCs/>
          <w:i/>
          <w:color w:val="000000" w:themeColor="text1"/>
          <w:sz w:val="22"/>
          <w:szCs w:val="26"/>
        </w:rPr>
        <w:t xml:space="preserve">In-Kind and </w:t>
      </w:r>
      <w:r w:rsidR="003578EB">
        <w:rPr>
          <w:bCs/>
          <w:i/>
          <w:color w:val="000000" w:themeColor="text1"/>
          <w:sz w:val="22"/>
          <w:szCs w:val="26"/>
        </w:rPr>
        <w:t xml:space="preserve">Cash </w:t>
      </w:r>
    </w:p>
    <w:p w:rsidR="001F16AF" w:rsidRPr="001F16AF" w:rsidRDefault="001F16AF" w:rsidP="00DF300E">
      <w:pPr>
        <w:pStyle w:val="Default"/>
        <w:tabs>
          <w:tab w:val="left" w:pos="1800"/>
        </w:tabs>
        <w:rPr>
          <w:bCs/>
          <w:color w:val="000000" w:themeColor="text1"/>
          <w:sz w:val="22"/>
          <w:szCs w:val="26"/>
        </w:rPr>
      </w:pPr>
      <w:r>
        <w:rPr>
          <w:bCs/>
          <w:color w:val="000000" w:themeColor="text1"/>
          <w:sz w:val="22"/>
          <w:szCs w:val="26"/>
        </w:rPr>
        <w:t>Implementation Period:</w:t>
      </w:r>
      <w:r>
        <w:rPr>
          <w:bCs/>
          <w:color w:val="000000" w:themeColor="text1"/>
          <w:sz w:val="22"/>
          <w:szCs w:val="26"/>
        </w:rPr>
        <w:tab/>
      </w:r>
      <w:r w:rsidRPr="00366112">
        <w:rPr>
          <w:bCs/>
          <w:i/>
          <w:color w:val="000000" w:themeColor="text1"/>
          <w:sz w:val="22"/>
          <w:szCs w:val="26"/>
        </w:rPr>
        <w:t xml:space="preserve">Between July 1, 2016 and </w:t>
      </w:r>
      <w:r w:rsidR="00366112" w:rsidRPr="00366112">
        <w:rPr>
          <w:bCs/>
          <w:i/>
          <w:color w:val="000000" w:themeColor="text1"/>
          <w:sz w:val="22"/>
          <w:szCs w:val="26"/>
        </w:rPr>
        <w:t>September 30, 2016</w:t>
      </w:r>
      <w:r>
        <w:rPr>
          <w:bCs/>
          <w:color w:val="000000" w:themeColor="text1"/>
          <w:sz w:val="22"/>
          <w:szCs w:val="26"/>
        </w:rPr>
        <w:tab/>
      </w:r>
    </w:p>
    <w:p w:rsidR="00127ED4" w:rsidRDefault="00127ED4" w:rsidP="00DF300E">
      <w:pPr>
        <w:pStyle w:val="Default"/>
        <w:tabs>
          <w:tab w:val="left" w:pos="1800"/>
        </w:tabs>
        <w:rPr>
          <w:bCs/>
          <w:i/>
          <w:color w:val="000000" w:themeColor="text1"/>
          <w:sz w:val="22"/>
          <w:szCs w:val="26"/>
        </w:rPr>
      </w:pPr>
    </w:p>
    <w:p w:rsidR="00DF300E" w:rsidRDefault="00DF300E" w:rsidP="00C16B25">
      <w:pPr>
        <w:pStyle w:val="Default"/>
        <w:rPr>
          <w:b/>
          <w:bCs/>
          <w:color w:val="0095D5"/>
          <w:sz w:val="22"/>
          <w:szCs w:val="26"/>
        </w:rPr>
      </w:pPr>
    </w:p>
    <w:p w:rsidR="003B0FA6" w:rsidRDefault="00FE37B9" w:rsidP="003A3F9E">
      <w:pPr>
        <w:pStyle w:val="Heading2"/>
        <w:numPr>
          <w:ilvl w:val="0"/>
          <w:numId w:val="19"/>
        </w:numPr>
        <w:ind w:left="720"/>
        <w:rPr>
          <w:sz w:val="20"/>
        </w:rPr>
      </w:pPr>
      <w:r>
        <w:t>SUCCESS PROGRAM DESCRIPTION</w:t>
      </w:r>
    </w:p>
    <w:p w:rsidR="00C16B25" w:rsidRPr="00DF300E" w:rsidRDefault="00C16B25" w:rsidP="00DF300E">
      <w:pPr>
        <w:jc w:val="both"/>
        <w:rPr>
          <w:sz w:val="20"/>
        </w:rPr>
      </w:pPr>
      <w:r w:rsidRPr="00DF300E">
        <w:rPr>
          <w:sz w:val="20"/>
        </w:rPr>
        <w:t xml:space="preserve">The USAID-supported </w:t>
      </w:r>
      <w:r w:rsidRPr="00DF300E">
        <w:rPr>
          <w:b/>
          <w:i/>
          <w:sz w:val="20"/>
        </w:rPr>
        <w:t>Systems to Uphold the Credibility and Constitutionality of Elections in South Sudan</w:t>
      </w:r>
      <w:r w:rsidRPr="00DF300E">
        <w:rPr>
          <w:sz w:val="20"/>
        </w:rPr>
        <w:t xml:space="preserve"> (SUCCESS) </w:t>
      </w:r>
      <w:r w:rsidR="006330C0">
        <w:rPr>
          <w:sz w:val="20"/>
        </w:rPr>
        <w:t>program</w:t>
      </w:r>
      <w:r w:rsidRPr="00DF300E">
        <w:rPr>
          <w:sz w:val="20"/>
        </w:rPr>
        <w:t xml:space="preserve"> supports effective, inclusive, and accountable governance to bring stability to the people of South Sudan</w:t>
      </w:r>
      <w:r w:rsidR="006330C0">
        <w:rPr>
          <w:sz w:val="20"/>
        </w:rPr>
        <w:t xml:space="preserve"> for sustainable peace</w:t>
      </w:r>
      <w:r w:rsidRPr="00DF300E">
        <w:rPr>
          <w:sz w:val="20"/>
        </w:rPr>
        <w:t>. Through the provision of technical assistance, trainings, and material supp</w:t>
      </w:r>
      <w:r w:rsidR="009C5187">
        <w:rPr>
          <w:sz w:val="20"/>
        </w:rPr>
        <w:t xml:space="preserve">ort, activities are designed to </w:t>
      </w:r>
      <w:r w:rsidRPr="00DF300E">
        <w:rPr>
          <w:sz w:val="20"/>
        </w:rPr>
        <w:t xml:space="preserve">promote stakeholder participation in processes viewed as legitimate and representative of their aspirations. The </w:t>
      </w:r>
      <w:r w:rsidR="006330C0">
        <w:rPr>
          <w:sz w:val="20"/>
        </w:rPr>
        <w:t xml:space="preserve">civil society component of SUCCESS </w:t>
      </w:r>
      <w:r w:rsidR="0082132B" w:rsidRPr="00DF300E">
        <w:rPr>
          <w:sz w:val="20"/>
        </w:rPr>
        <w:t>includes substantial</w:t>
      </w:r>
      <w:r w:rsidRPr="00DF300E">
        <w:rPr>
          <w:sz w:val="20"/>
        </w:rPr>
        <w:t xml:space="preserve"> support </w:t>
      </w:r>
      <w:r w:rsidR="0082132B" w:rsidRPr="00DF300E">
        <w:rPr>
          <w:sz w:val="20"/>
        </w:rPr>
        <w:t xml:space="preserve">for </w:t>
      </w:r>
      <w:r w:rsidRPr="00DF300E">
        <w:rPr>
          <w:sz w:val="20"/>
        </w:rPr>
        <w:t xml:space="preserve">the development </w:t>
      </w:r>
      <w:r w:rsidR="006330C0">
        <w:rPr>
          <w:sz w:val="20"/>
        </w:rPr>
        <w:t xml:space="preserve">and strengthening </w:t>
      </w:r>
      <w:r w:rsidRPr="00DF300E">
        <w:rPr>
          <w:sz w:val="20"/>
        </w:rPr>
        <w:t xml:space="preserve">of South Sudanese civil </w:t>
      </w:r>
      <w:r w:rsidR="00DF300E">
        <w:rPr>
          <w:sz w:val="20"/>
        </w:rPr>
        <w:t>society</w:t>
      </w:r>
      <w:r w:rsidR="00A52188" w:rsidRPr="00DF300E">
        <w:rPr>
          <w:sz w:val="20"/>
        </w:rPr>
        <w:t xml:space="preserve">. </w:t>
      </w:r>
      <w:r w:rsidRPr="00DF300E">
        <w:rPr>
          <w:sz w:val="20"/>
        </w:rPr>
        <w:t xml:space="preserve">The project </w:t>
      </w:r>
      <w:r w:rsidR="00810CF3" w:rsidRPr="00DF300E">
        <w:rPr>
          <w:sz w:val="20"/>
        </w:rPr>
        <w:t>seeks</w:t>
      </w:r>
      <w:r w:rsidRPr="00DF300E">
        <w:rPr>
          <w:sz w:val="20"/>
        </w:rPr>
        <w:t xml:space="preserve"> to engage civil society organizations</w:t>
      </w:r>
      <w:r w:rsidR="0082132B" w:rsidRPr="00DF300E">
        <w:rPr>
          <w:sz w:val="20"/>
        </w:rPr>
        <w:t>,</w:t>
      </w:r>
      <w:r w:rsidRPr="00DF300E">
        <w:rPr>
          <w:sz w:val="20"/>
        </w:rPr>
        <w:t xml:space="preserve"> build their capacity to </w:t>
      </w:r>
      <w:r w:rsidR="00EC05FE">
        <w:rPr>
          <w:sz w:val="20"/>
        </w:rPr>
        <w:t>advocate on behalf of</w:t>
      </w:r>
      <w:r w:rsidRPr="00DF300E">
        <w:rPr>
          <w:sz w:val="20"/>
        </w:rPr>
        <w:t xml:space="preserve"> and engage </w:t>
      </w:r>
      <w:r w:rsidR="00EC05FE">
        <w:rPr>
          <w:sz w:val="20"/>
        </w:rPr>
        <w:t xml:space="preserve">with </w:t>
      </w:r>
      <w:r w:rsidRPr="00DF300E">
        <w:rPr>
          <w:sz w:val="20"/>
        </w:rPr>
        <w:t xml:space="preserve">various </w:t>
      </w:r>
      <w:r w:rsidR="0082132B" w:rsidRPr="00DF300E">
        <w:rPr>
          <w:sz w:val="20"/>
        </w:rPr>
        <w:t xml:space="preserve">communities, </w:t>
      </w:r>
      <w:r w:rsidRPr="00DF300E">
        <w:rPr>
          <w:sz w:val="20"/>
        </w:rPr>
        <w:t>award grants</w:t>
      </w:r>
      <w:r w:rsidR="00EC05FE">
        <w:rPr>
          <w:sz w:val="20"/>
        </w:rPr>
        <w:t>,</w:t>
      </w:r>
      <w:r w:rsidRPr="00DF300E">
        <w:rPr>
          <w:sz w:val="20"/>
        </w:rPr>
        <w:t xml:space="preserve"> and </w:t>
      </w:r>
      <w:r w:rsidR="0082132B" w:rsidRPr="00DF300E">
        <w:rPr>
          <w:sz w:val="20"/>
        </w:rPr>
        <w:t xml:space="preserve">provide </w:t>
      </w:r>
      <w:r w:rsidRPr="00DF300E">
        <w:rPr>
          <w:sz w:val="20"/>
        </w:rPr>
        <w:t xml:space="preserve">technical assistance to </w:t>
      </w:r>
      <w:r w:rsidR="0082132B" w:rsidRPr="00DF300E">
        <w:rPr>
          <w:sz w:val="20"/>
        </w:rPr>
        <w:t>support the implementation of effective, inclusive, and sustainable programs</w:t>
      </w:r>
      <w:r w:rsidRPr="00DF300E">
        <w:rPr>
          <w:sz w:val="20"/>
        </w:rPr>
        <w:t>.</w:t>
      </w:r>
    </w:p>
    <w:p w:rsidR="00810CF3" w:rsidRPr="00DF300E" w:rsidRDefault="00810CF3" w:rsidP="00DF300E">
      <w:pPr>
        <w:jc w:val="both"/>
        <w:rPr>
          <w:sz w:val="20"/>
        </w:rPr>
      </w:pPr>
    </w:p>
    <w:p w:rsidR="00C16B25" w:rsidRDefault="00810CF3" w:rsidP="00DF300E">
      <w:pPr>
        <w:jc w:val="both"/>
        <w:rPr>
          <w:sz w:val="20"/>
        </w:rPr>
      </w:pPr>
      <w:r w:rsidRPr="00DF300E">
        <w:rPr>
          <w:sz w:val="20"/>
        </w:rPr>
        <w:t xml:space="preserve">The SUCCESS </w:t>
      </w:r>
      <w:r w:rsidR="003708D1">
        <w:rPr>
          <w:sz w:val="20"/>
        </w:rPr>
        <w:t>program</w:t>
      </w:r>
      <w:r w:rsidRPr="00DF300E">
        <w:rPr>
          <w:sz w:val="20"/>
        </w:rPr>
        <w:t xml:space="preserve"> is being implemented in South Sudan by a consortium led by Democracy International (DI) </w:t>
      </w:r>
      <w:r w:rsidR="003708D1">
        <w:rPr>
          <w:sz w:val="20"/>
        </w:rPr>
        <w:t>with support from</w:t>
      </w:r>
      <w:r w:rsidRPr="00DF300E">
        <w:rPr>
          <w:sz w:val="20"/>
        </w:rPr>
        <w:t xml:space="preserve"> Creative Associates</w:t>
      </w:r>
      <w:r w:rsidR="003708D1">
        <w:rPr>
          <w:sz w:val="20"/>
        </w:rPr>
        <w:t xml:space="preserve">, </w:t>
      </w:r>
      <w:r w:rsidRPr="00DF300E">
        <w:rPr>
          <w:sz w:val="20"/>
        </w:rPr>
        <w:t xml:space="preserve">the Public International </w:t>
      </w:r>
      <w:r w:rsidR="009440AC">
        <w:rPr>
          <w:sz w:val="20"/>
        </w:rPr>
        <w:t xml:space="preserve">Law </w:t>
      </w:r>
      <w:r w:rsidRPr="00DF300E">
        <w:rPr>
          <w:sz w:val="20"/>
        </w:rPr>
        <w:t xml:space="preserve">and </w:t>
      </w:r>
      <w:r w:rsidR="009440AC">
        <w:rPr>
          <w:sz w:val="20"/>
        </w:rPr>
        <w:t xml:space="preserve">Policy </w:t>
      </w:r>
      <w:r w:rsidRPr="00DF300E">
        <w:rPr>
          <w:sz w:val="20"/>
        </w:rPr>
        <w:t>Group (PILPG)</w:t>
      </w:r>
      <w:r w:rsidR="00B01EBD">
        <w:rPr>
          <w:sz w:val="20"/>
        </w:rPr>
        <w:t xml:space="preserve">, and </w:t>
      </w:r>
      <w:r w:rsidR="00FA3553">
        <w:rPr>
          <w:sz w:val="20"/>
        </w:rPr>
        <w:t>t</w:t>
      </w:r>
      <w:r w:rsidR="003708D1">
        <w:rPr>
          <w:sz w:val="20"/>
        </w:rPr>
        <w:t xml:space="preserve">he State University of New York </w:t>
      </w:r>
      <w:r w:rsidR="00FA3553">
        <w:rPr>
          <w:sz w:val="20"/>
        </w:rPr>
        <w:t>Center for International Development</w:t>
      </w:r>
      <w:r w:rsidR="003708D1">
        <w:rPr>
          <w:sz w:val="20"/>
        </w:rPr>
        <w:t xml:space="preserve"> (SUNY-CID)</w:t>
      </w:r>
      <w:r w:rsidR="00FA3553">
        <w:rPr>
          <w:sz w:val="20"/>
        </w:rPr>
        <w:t xml:space="preserve">. </w:t>
      </w:r>
      <w:r w:rsidRPr="00DF300E">
        <w:rPr>
          <w:sz w:val="20"/>
        </w:rPr>
        <w:t xml:space="preserve">The </w:t>
      </w:r>
      <w:r w:rsidR="00FF5FDE">
        <w:rPr>
          <w:sz w:val="20"/>
        </w:rPr>
        <w:t>program</w:t>
      </w:r>
      <w:r w:rsidRPr="00DF300E">
        <w:rPr>
          <w:sz w:val="20"/>
        </w:rPr>
        <w:t xml:space="preserve"> is supported </w:t>
      </w:r>
      <w:r w:rsidR="00FF5FDE">
        <w:rPr>
          <w:sz w:val="20"/>
        </w:rPr>
        <w:t>by the</w:t>
      </w:r>
      <w:r w:rsidRPr="00DF300E">
        <w:rPr>
          <w:sz w:val="20"/>
        </w:rPr>
        <w:t xml:space="preserve"> U</w:t>
      </w:r>
      <w:r w:rsidR="00FF5FDE">
        <w:rPr>
          <w:sz w:val="20"/>
        </w:rPr>
        <w:t xml:space="preserve">nited </w:t>
      </w:r>
      <w:r w:rsidRPr="00DF300E">
        <w:rPr>
          <w:sz w:val="20"/>
        </w:rPr>
        <w:t>S</w:t>
      </w:r>
      <w:r w:rsidR="00FF5FDE">
        <w:rPr>
          <w:sz w:val="20"/>
        </w:rPr>
        <w:t>tates</w:t>
      </w:r>
      <w:r w:rsidRPr="00DF300E">
        <w:rPr>
          <w:sz w:val="20"/>
        </w:rPr>
        <w:t xml:space="preserve"> Agency for International Development (USAID).</w:t>
      </w:r>
    </w:p>
    <w:p w:rsidR="00366112" w:rsidRPr="00DF300E" w:rsidRDefault="00366112" w:rsidP="00DF300E">
      <w:pPr>
        <w:jc w:val="both"/>
        <w:rPr>
          <w:sz w:val="20"/>
        </w:rPr>
      </w:pPr>
    </w:p>
    <w:p w:rsidR="00E53584" w:rsidRPr="00366112" w:rsidRDefault="00536555" w:rsidP="00366112">
      <w:pPr>
        <w:pStyle w:val="Heading2"/>
        <w:numPr>
          <w:ilvl w:val="0"/>
          <w:numId w:val="19"/>
        </w:numPr>
        <w:ind w:left="720"/>
      </w:pPr>
      <w:r>
        <w:t xml:space="preserve">GRANT </w:t>
      </w:r>
      <w:r w:rsidR="00DF300E" w:rsidRPr="00DF300E">
        <w:t>OBJECTIVES</w:t>
      </w:r>
    </w:p>
    <w:p w:rsidR="00EA0F2F" w:rsidRDefault="00EA0F2F" w:rsidP="00EA0F2F">
      <w:pPr>
        <w:shd w:val="clear" w:color="auto" w:fill="FFFFFF"/>
        <w:jc w:val="both"/>
        <w:rPr>
          <w:sz w:val="20"/>
        </w:rPr>
      </w:pPr>
      <w:r w:rsidRPr="00EA0F2F">
        <w:rPr>
          <w:sz w:val="20"/>
        </w:rPr>
        <w:t>To overcome systemic marginalization as part of Sudan, South Sudan was compelled to build a pseudo-nation that eventually forced a break away movement. The long struggle for independence from Sudan served to unite the people of South Sudan in a common cause; however, after independence was achieved and that cause no longer existed, there was nothing to replace the independence struggle as a unifying factor for the people.</w:t>
      </w:r>
    </w:p>
    <w:p w:rsidR="00FB3DA7" w:rsidRDefault="00FB3DA7" w:rsidP="00EA0F2F">
      <w:pPr>
        <w:shd w:val="clear" w:color="auto" w:fill="FFFFFF"/>
        <w:jc w:val="both"/>
        <w:rPr>
          <w:sz w:val="20"/>
        </w:rPr>
      </w:pPr>
    </w:p>
    <w:p w:rsidR="009C5187" w:rsidRDefault="009C5187" w:rsidP="009C5187">
      <w:pPr>
        <w:rPr>
          <w:sz w:val="20"/>
          <w:szCs w:val="20"/>
        </w:rPr>
      </w:pPr>
      <w:r w:rsidRPr="00AE4441">
        <w:rPr>
          <w:rFonts w:eastAsia="Calibri" w:cs="Times New Roman"/>
          <w:sz w:val="20"/>
          <w:szCs w:val="20"/>
        </w:rPr>
        <w:t xml:space="preserve">The people of South Sudan still lack a unifying vision of their young nation. Are the people of South Sudan merely defined by a common struggle against common enemies, or is there a shared history, culture, and set of values that define the nation, even in its relatively nascent existence?  The lack of national identity, or at least its relative unfamiliarity among much of South Sudan’s population, contributes to the discord between South Sudan’s many ethnic enclaves.  Furthermore, a lack of national identity contributes to the inability of the South Sudanese people to form a shared vision of democratic governance.  Before South Sudanese can meaningfully participate in the formation of a democratic state, there should be a larger discussion of the values they share that will be reflected in the laws of their nation.  </w:t>
      </w:r>
    </w:p>
    <w:p w:rsidR="009C5187" w:rsidRDefault="009C5187" w:rsidP="009C5187">
      <w:pPr>
        <w:rPr>
          <w:sz w:val="20"/>
          <w:szCs w:val="20"/>
        </w:rPr>
      </w:pPr>
    </w:p>
    <w:p w:rsidR="00FB3DA7" w:rsidRPr="009C5187" w:rsidRDefault="009D1883" w:rsidP="009C5187">
      <w:pPr>
        <w:rPr>
          <w:sz w:val="20"/>
          <w:szCs w:val="20"/>
        </w:rPr>
      </w:pPr>
      <w:r>
        <w:rPr>
          <w:sz w:val="20"/>
        </w:rPr>
        <w:t>SUCCESS proposes to work with South Sudanese civil societ</w:t>
      </w:r>
      <w:r w:rsidR="00561E3C">
        <w:rPr>
          <w:sz w:val="20"/>
        </w:rPr>
        <w:t xml:space="preserve">y organizations to explore </w:t>
      </w:r>
      <w:r w:rsidR="009C5187">
        <w:rPr>
          <w:sz w:val="20"/>
        </w:rPr>
        <w:t xml:space="preserve">the subject of nationhood as it relates to South Sudanese citizens.  </w:t>
      </w:r>
      <w:r w:rsidR="00561E3C">
        <w:rPr>
          <w:sz w:val="20"/>
        </w:rPr>
        <w:t>The objectives of this grant are as follows:</w:t>
      </w:r>
    </w:p>
    <w:p w:rsidR="009C5187" w:rsidRDefault="00386BF7" w:rsidP="00561E3C">
      <w:pPr>
        <w:pStyle w:val="ListParagraph"/>
        <w:numPr>
          <w:ilvl w:val="0"/>
          <w:numId w:val="27"/>
        </w:numPr>
        <w:shd w:val="clear" w:color="auto" w:fill="FFFFFF"/>
        <w:jc w:val="both"/>
        <w:rPr>
          <w:sz w:val="20"/>
        </w:rPr>
      </w:pPr>
      <w:r>
        <w:rPr>
          <w:sz w:val="20"/>
        </w:rPr>
        <w:t>t</w:t>
      </w:r>
      <w:r w:rsidR="009C5187">
        <w:rPr>
          <w:sz w:val="20"/>
        </w:rPr>
        <w:t>o investigate the concept of nationhood as it applies to South Sudanese citizens…i.e. what it means to be South Sudanese</w:t>
      </w:r>
    </w:p>
    <w:p w:rsidR="00561E3C" w:rsidRDefault="009C5187" w:rsidP="00561E3C">
      <w:pPr>
        <w:pStyle w:val="ListParagraph"/>
        <w:numPr>
          <w:ilvl w:val="0"/>
          <w:numId w:val="27"/>
        </w:numPr>
        <w:shd w:val="clear" w:color="auto" w:fill="FFFFFF"/>
        <w:jc w:val="both"/>
        <w:rPr>
          <w:sz w:val="20"/>
        </w:rPr>
      </w:pPr>
      <w:r>
        <w:rPr>
          <w:sz w:val="20"/>
        </w:rPr>
        <w:t xml:space="preserve">to cultivate an awareness </w:t>
      </w:r>
      <w:r w:rsidR="00561E3C">
        <w:rPr>
          <w:sz w:val="20"/>
        </w:rPr>
        <w:t>among South Sudanese citizens on the concept o</w:t>
      </w:r>
      <w:r>
        <w:rPr>
          <w:sz w:val="20"/>
        </w:rPr>
        <w:t>f nationhood and how it relates to their participation in the formation of the nation</w:t>
      </w:r>
      <w:r w:rsidR="00561E3C">
        <w:rPr>
          <w:sz w:val="20"/>
        </w:rPr>
        <w:t>;</w:t>
      </w:r>
      <w:r>
        <w:rPr>
          <w:sz w:val="20"/>
        </w:rPr>
        <w:t xml:space="preserve"> and</w:t>
      </w:r>
    </w:p>
    <w:p w:rsidR="00561E3C" w:rsidRDefault="00386BF7" w:rsidP="00561E3C">
      <w:pPr>
        <w:pStyle w:val="ListParagraph"/>
        <w:numPr>
          <w:ilvl w:val="0"/>
          <w:numId w:val="27"/>
        </w:numPr>
        <w:shd w:val="clear" w:color="auto" w:fill="FFFFFF"/>
        <w:jc w:val="both"/>
        <w:rPr>
          <w:sz w:val="20"/>
        </w:rPr>
      </w:pPr>
      <w:r>
        <w:rPr>
          <w:sz w:val="20"/>
        </w:rPr>
        <w:t>t</w:t>
      </w:r>
      <w:r w:rsidR="00561E3C">
        <w:rPr>
          <w:sz w:val="20"/>
        </w:rPr>
        <w:t xml:space="preserve">o </w:t>
      </w:r>
      <w:r w:rsidR="009C5187">
        <w:rPr>
          <w:sz w:val="20"/>
        </w:rPr>
        <w:t xml:space="preserve">capture different perceptions of </w:t>
      </w:r>
      <w:r w:rsidR="00561E3C">
        <w:rPr>
          <w:sz w:val="20"/>
        </w:rPr>
        <w:t>nationhood</w:t>
      </w:r>
      <w:r w:rsidR="009C5187">
        <w:rPr>
          <w:sz w:val="20"/>
        </w:rPr>
        <w:t xml:space="preserve"> in South Sudan, and propagate those perceptions for a wider audience.</w:t>
      </w:r>
    </w:p>
    <w:p w:rsidR="008F5E42" w:rsidRPr="009C5187" w:rsidRDefault="008F5E42" w:rsidP="009C5187">
      <w:pPr>
        <w:shd w:val="clear" w:color="auto" w:fill="FFFFFF"/>
        <w:jc w:val="both"/>
        <w:rPr>
          <w:sz w:val="20"/>
        </w:rPr>
      </w:pPr>
    </w:p>
    <w:p w:rsidR="00386BF7" w:rsidRPr="00386BF7" w:rsidRDefault="00386BF7" w:rsidP="00386BF7">
      <w:pPr>
        <w:shd w:val="clear" w:color="auto" w:fill="FFFFFF"/>
        <w:ind w:left="360"/>
        <w:jc w:val="both"/>
        <w:rPr>
          <w:sz w:val="20"/>
        </w:rPr>
      </w:pPr>
    </w:p>
    <w:p w:rsidR="00AA27CF" w:rsidRPr="00AA27CF" w:rsidRDefault="00C057AE" w:rsidP="003A3F9E">
      <w:pPr>
        <w:pStyle w:val="Heading2"/>
        <w:numPr>
          <w:ilvl w:val="0"/>
          <w:numId w:val="19"/>
        </w:numPr>
        <w:ind w:left="720"/>
      </w:pPr>
      <w:r w:rsidRPr="00DF300E">
        <w:lastRenderedPageBreak/>
        <w:t xml:space="preserve">GRANT CATEGORIES </w:t>
      </w:r>
    </w:p>
    <w:p w:rsidR="00C0028F" w:rsidRDefault="00C0028F" w:rsidP="00C57302">
      <w:pPr>
        <w:spacing w:line="276" w:lineRule="auto"/>
        <w:jc w:val="both"/>
        <w:rPr>
          <w:sz w:val="20"/>
          <w:szCs w:val="20"/>
        </w:rPr>
      </w:pPr>
      <w:r w:rsidRPr="00AA27CF">
        <w:rPr>
          <w:sz w:val="20"/>
          <w:szCs w:val="20"/>
        </w:rPr>
        <w:t xml:space="preserve">SUCCESS seeks to provide a </w:t>
      </w:r>
      <w:r w:rsidR="00FE37B9">
        <w:rPr>
          <w:sz w:val="20"/>
          <w:szCs w:val="20"/>
        </w:rPr>
        <w:t>limited number</w:t>
      </w:r>
      <w:r w:rsidR="006F65C7">
        <w:rPr>
          <w:sz w:val="20"/>
          <w:szCs w:val="20"/>
        </w:rPr>
        <w:t xml:space="preserve"> of </w:t>
      </w:r>
      <w:r w:rsidR="00067C93" w:rsidRPr="00AA27CF">
        <w:rPr>
          <w:sz w:val="20"/>
          <w:szCs w:val="20"/>
        </w:rPr>
        <w:t xml:space="preserve">grants </w:t>
      </w:r>
      <w:r w:rsidRPr="00AA27CF">
        <w:rPr>
          <w:sz w:val="20"/>
          <w:szCs w:val="20"/>
        </w:rPr>
        <w:t>under the</w:t>
      </w:r>
      <w:r w:rsidR="009D1883">
        <w:rPr>
          <w:sz w:val="20"/>
          <w:szCs w:val="20"/>
        </w:rPr>
        <w:t xml:space="preserve"> </w:t>
      </w:r>
      <w:r w:rsidRPr="00AA27CF">
        <w:rPr>
          <w:sz w:val="20"/>
          <w:szCs w:val="20"/>
        </w:rPr>
        <w:t>follo</w:t>
      </w:r>
      <w:r w:rsidR="00AA27CF">
        <w:rPr>
          <w:sz w:val="20"/>
          <w:szCs w:val="20"/>
        </w:rPr>
        <w:t>wing categor</w:t>
      </w:r>
      <w:r w:rsidR="009D1883">
        <w:rPr>
          <w:sz w:val="20"/>
          <w:szCs w:val="20"/>
        </w:rPr>
        <w:t>y</w:t>
      </w:r>
      <w:r w:rsidR="00AA27CF">
        <w:rPr>
          <w:sz w:val="20"/>
          <w:szCs w:val="20"/>
        </w:rPr>
        <w:t>:</w:t>
      </w:r>
    </w:p>
    <w:p w:rsidR="00AA27CF" w:rsidRPr="00AA27CF" w:rsidRDefault="00AA27CF" w:rsidP="00C57302">
      <w:pPr>
        <w:spacing w:line="276" w:lineRule="auto"/>
        <w:jc w:val="both"/>
        <w:rPr>
          <w:sz w:val="20"/>
          <w:szCs w:val="20"/>
        </w:rPr>
      </w:pPr>
    </w:p>
    <w:p w:rsidR="00CB1C89" w:rsidRPr="009C5187" w:rsidRDefault="00C01BBC" w:rsidP="009C5187">
      <w:pPr>
        <w:spacing w:after="120" w:line="276" w:lineRule="auto"/>
        <w:jc w:val="both"/>
        <w:rPr>
          <w:b/>
          <w:sz w:val="20"/>
          <w:szCs w:val="20"/>
        </w:rPr>
      </w:pPr>
      <w:r>
        <w:rPr>
          <w:rFonts w:asciiTheme="majorHAnsi" w:hAnsiTheme="majorHAnsi"/>
          <w:b/>
          <w:bCs/>
          <w:color w:val="005287"/>
          <w:sz w:val="20"/>
          <w:szCs w:val="20"/>
        </w:rPr>
        <w:t>C</w:t>
      </w:r>
      <w:r w:rsidR="009D1883">
        <w:rPr>
          <w:rFonts w:asciiTheme="majorHAnsi" w:hAnsiTheme="majorHAnsi"/>
          <w:b/>
          <w:bCs/>
          <w:color w:val="005287"/>
          <w:sz w:val="20"/>
          <w:szCs w:val="20"/>
        </w:rPr>
        <w:t>ivic Engagement</w:t>
      </w:r>
      <w:r>
        <w:rPr>
          <w:rFonts w:asciiTheme="majorHAnsi" w:hAnsiTheme="majorHAnsi"/>
          <w:b/>
          <w:bCs/>
          <w:color w:val="005287"/>
          <w:sz w:val="20"/>
          <w:szCs w:val="20"/>
        </w:rPr>
        <w:t xml:space="preserve"> and Education</w:t>
      </w:r>
      <w:r w:rsidR="009D1883">
        <w:rPr>
          <w:rFonts w:asciiTheme="majorHAnsi" w:hAnsiTheme="majorHAnsi"/>
          <w:b/>
          <w:bCs/>
          <w:color w:val="005287"/>
          <w:sz w:val="20"/>
          <w:szCs w:val="20"/>
        </w:rPr>
        <w:t xml:space="preserve"> </w:t>
      </w:r>
      <w:r w:rsidR="009233E0">
        <w:rPr>
          <w:rFonts w:asciiTheme="majorHAnsi" w:hAnsiTheme="majorHAnsi"/>
          <w:b/>
          <w:bCs/>
          <w:color w:val="005287"/>
          <w:sz w:val="20"/>
          <w:szCs w:val="20"/>
        </w:rPr>
        <w:t>–</w:t>
      </w:r>
      <w:r w:rsidR="009D1883">
        <w:rPr>
          <w:rFonts w:asciiTheme="majorHAnsi" w:hAnsiTheme="majorHAnsi"/>
          <w:b/>
          <w:bCs/>
          <w:color w:val="005287"/>
          <w:sz w:val="20"/>
          <w:szCs w:val="20"/>
        </w:rPr>
        <w:t>Nationhood</w:t>
      </w:r>
      <w:r w:rsidR="009233E0">
        <w:rPr>
          <w:rFonts w:asciiTheme="majorHAnsi" w:hAnsiTheme="majorHAnsi"/>
          <w:b/>
          <w:bCs/>
          <w:color w:val="005287"/>
          <w:sz w:val="20"/>
          <w:szCs w:val="20"/>
        </w:rPr>
        <w:t xml:space="preserve"> - </w:t>
      </w:r>
      <w:r w:rsidR="00A972C2">
        <w:rPr>
          <w:sz w:val="20"/>
          <w:szCs w:val="20"/>
        </w:rPr>
        <w:t xml:space="preserve">Awards ranging from </w:t>
      </w:r>
      <w:r w:rsidR="005716BD">
        <w:rPr>
          <w:sz w:val="20"/>
          <w:szCs w:val="20"/>
        </w:rPr>
        <w:t>USD</w:t>
      </w:r>
      <w:r w:rsidR="00A972C2">
        <w:rPr>
          <w:sz w:val="20"/>
          <w:szCs w:val="20"/>
        </w:rPr>
        <w:t xml:space="preserve"> </w:t>
      </w:r>
      <w:r w:rsidR="00D12527">
        <w:rPr>
          <w:sz w:val="20"/>
          <w:szCs w:val="20"/>
        </w:rPr>
        <w:t>5</w:t>
      </w:r>
      <w:r w:rsidR="00F85BB9">
        <w:rPr>
          <w:sz w:val="20"/>
          <w:szCs w:val="20"/>
        </w:rPr>
        <w:t>,</w:t>
      </w:r>
      <w:r w:rsidR="00A972C2">
        <w:rPr>
          <w:sz w:val="20"/>
          <w:szCs w:val="20"/>
        </w:rPr>
        <w:t xml:space="preserve">000 – </w:t>
      </w:r>
      <w:r w:rsidR="005716BD">
        <w:rPr>
          <w:sz w:val="20"/>
          <w:szCs w:val="20"/>
        </w:rPr>
        <w:t>USD</w:t>
      </w:r>
      <w:r w:rsidR="00A972C2">
        <w:rPr>
          <w:sz w:val="20"/>
          <w:szCs w:val="20"/>
        </w:rPr>
        <w:t xml:space="preserve"> </w:t>
      </w:r>
      <w:r w:rsidR="009D1883">
        <w:rPr>
          <w:sz w:val="20"/>
          <w:szCs w:val="20"/>
        </w:rPr>
        <w:t>1</w:t>
      </w:r>
      <w:r w:rsidR="00B24782">
        <w:rPr>
          <w:sz w:val="20"/>
          <w:szCs w:val="20"/>
        </w:rPr>
        <w:t>5</w:t>
      </w:r>
      <w:r w:rsidR="00DF300E" w:rsidRPr="00AA27CF">
        <w:rPr>
          <w:sz w:val="20"/>
          <w:szCs w:val="20"/>
        </w:rPr>
        <w:t>,000 per award)</w:t>
      </w:r>
    </w:p>
    <w:p w:rsidR="00CB1C89" w:rsidRPr="00201BA3" w:rsidRDefault="00CB1C89" w:rsidP="00CB1C89">
      <w:pPr>
        <w:rPr>
          <w:sz w:val="20"/>
          <w:szCs w:val="20"/>
        </w:rPr>
      </w:pPr>
      <w:r>
        <w:rPr>
          <w:sz w:val="20"/>
          <w:szCs w:val="20"/>
        </w:rPr>
        <w:t xml:space="preserve">This </w:t>
      </w:r>
      <w:r w:rsidRPr="00201BA3">
        <w:rPr>
          <w:sz w:val="20"/>
          <w:szCs w:val="20"/>
        </w:rPr>
        <w:t>SUCCESS</w:t>
      </w:r>
      <w:r>
        <w:rPr>
          <w:sz w:val="20"/>
          <w:szCs w:val="20"/>
        </w:rPr>
        <w:t xml:space="preserve"> grant opportunity seeks to</w:t>
      </w:r>
      <w:r w:rsidRPr="00201BA3">
        <w:rPr>
          <w:sz w:val="20"/>
          <w:szCs w:val="20"/>
        </w:rPr>
        <w:t xml:space="preserve"> support short-term civic engagement </w:t>
      </w:r>
      <w:r>
        <w:rPr>
          <w:sz w:val="20"/>
          <w:szCs w:val="20"/>
        </w:rPr>
        <w:t xml:space="preserve">activities to </w:t>
      </w:r>
      <w:r w:rsidRPr="00201BA3">
        <w:rPr>
          <w:sz w:val="20"/>
          <w:szCs w:val="20"/>
        </w:rPr>
        <w:t xml:space="preserve">investigate, cultivate, and propagate the shared culture, values, and experience that define the </w:t>
      </w:r>
      <w:r w:rsidR="009C5187">
        <w:rPr>
          <w:sz w:val="20"/>
          <w:szCs w:val="20"/>
        </w:rPr>
        <w:t>national identit</w:t>
      </w:r>
      <w:r w:rsidRPr="00201BA3">
        <w:rPr>
          <w:sz w:val="20"/>
          <w:szCs w:val="20"/>
        </w:rPr>
        <w:t>y of South Sudan; essen</w:t>
      </w:r>
      <w:r w:rsidR="009C5187">
        <w:rPr>
          <w:sz w:val="20"/>
          <w:szCs w:val="20"/>
        </w:rPr>
        <w:t>tially answering the question, w</w:t>
      </w:r>
      <w:r w:rsidRPr="00201BA3">
        <w:rPr>
          <w:sz w:val="20"/>
          <w:szCs w:val="20"/>
        </w:rPr>
        <w:t>hat it means to be South Sudanese.</w:t>
      </w:r>
    </w:p>
    <w:p w:rsidR="00CB1C89" w:rsidRDefault="00CB1C89" w:rsidP="00CB1C89">
      <w:pPr>
        <w:rPr>
          <w:rFonts w:eastAsia="Calibri" w:cs="Times New Roman"/>
          <w:sz w:val="20"/>
          <w:szCs w:val="20"/>
        </w:rPr>
      </w:pPr>
    </w:p>
    <w:p w:rsidR="00836238" w:rsidRPr="009B4605" w:rsidRDefault="009B4605" w:rsidP="00836238">
      <w:pPr>
        <w:jc w:val="both"/>
        <w:rPr>
          <w:sz w:val="20"/>
          <w:szCs w:val="20"/>
        </w:rPr>
      </w:pPr>
      <w:r>
        <w:rPr>
          <w:sz w:val="20"/>
          <w:szCs w:val="20"/>
        </w:rPr>
        <w:t xml:space="preserve">Activities could </w:t>
      </w:r>
      <w:r w:rsidR="00836238" w:rsidRPr="009B4605">
        <w:rPr>
          <w:sz w:val="20"/>
          <w:szCs w:val="20"/>
        </w:rPr>
        <w:t>include, but</w:t>
      </w:r>
      <w:r w:rsidR="005538C2">
        <w:rPr>
          <w:sz w:val="20"/>
          <w:szCs w:val="20"/>
        </w:rPr>
        <w:t xml:space="preserve"> are not </w:t>
      </w:r>
      <w:r w:rsidR="00836238" w:rsidRPr="009B4605">
        <w:rPr>
          <w:sz w:val="20"/>
          <w:szCs w:val="20"/>
        </w:rPr>
        <w:t>limited to:</w:t>
      </w:r>
    </w:p>
    <w:p w:rsidR="00DF300E" w:rsidRPr="009B4605" w:rsidRDefault="00836238" w:rsidP="00836238">
      <w:pPr>
        <w:pStyle w:val="ListParagraph"/>
        <w:numPr>
          <w:ilvl w:val="0"/>
          <w:numId w:val="26"/>
        </w:numPr>
        <w:rPr>
          <w:sz w:val="20"/>
          <w:szCs w:val="20"/>
        </w:rPr>
      </w:pPr>
      <w:r w:rsidRPr="009B4605">
        <w:rPr>
          <w:sz w:val="20"/>
          <w:szCs w:val="20"/>
        </w:rPr>
        <w:t>Community Dialogues</w:t>
      </w:r>
    </w:p>
    <w:p w:rsidR="00836238" w:rsidRPr="009B4605" w:rsidRDefault="00836238" w:rsidP="00836238">
      <w:pPr>
        <w:pStyle w:val="ListParagraph"/>
        <w:numPr>
          <w:ilvl w:val="0"/>
          <w:numId w:val="26"/>
        </w:numPr>
        <w:rPr>
          <w:sz w:val="20"/>
          <w:szCs w:val="20"/>
        </w:rPr>
      </w:pPr>
      <w:r w:rsidRPr="009B4605">
        <w:rPr>
          <w:sz w:val="20"/>
          <w:szCs w:val="20"/>
        </w:rPr>
        <w:t>Debate Programs</w:t>
      </w:r>
    </w:p>
    <w:p w:rsidR="00836238" w:rsidRPr="009B4605" w:rsidRDefault="00836238" w:rsidP="00836238">
      <w:pPr>
        <w:pStyle w:val="ListParagraph"/>
        <w:numPr>
          <w:ilvl w:val="0"/>
          <w:numId w:val="26"/>
        </w:numPr>
        <w:rPr>
          <w:sz w:val="20"/>
          <w:szCs w:val="20"/>
        </w:rPr>
      </w:pPr>
      <w:r w:rsidRPr="009B4605">
        <w:rPr>
          <w:sz w:val="20"/>
          <w:szCs w:val="20"/>
        </w:rPr>
        <w:t>Panel Workshops</w:t>
      </w:r>
    </w:p>
    <w:p w:rsidR="00836238" w:rsidRPr="009B4605" w:rsidRDefault="00836238" w:rsidP="00836238">
      <w:pPr>
        <w:pStyle w:val="ListParagraph"/>
        <w:numPr>
          <w:ilvl w:val="0"/>
          <w:numId w:val="26"/>
        </w:numPr>
        <w:rPr>
          <w:sz w:val="20"/>
          <w:szCs w:val="20"/>
        </w:rPr>
      </w:pPr>
      <w:r w:rsidRPr="009B4605">
        <w:rPr>
          <w:sz w:val="20"/>
          <w:szCs w:val="20"/>
        </w:rPr>
        <w:t xml:space="preserve">Interactive Radio </w:t>
      </w:r>
    </w:p>
    <w:p w:rsidR="009B4605" w:rsidRDefault="009B4605" w:rsidP="00483AF7">
      <w:pPr>
        <w:jc w:val="both"/>
        <w:rPr>
          <w:sz w:val="20"/>
        </w:rPr>
      </w:pPr>
    </w:p>
    <w:p w:rsidR="005538C2" w:rsidRDefault="009B4605" w:rsidP="00483AF7">
      <w:pPr>
        <w:jc w:val="both"/>
        <w:rPr>
          <w:sz w:val="20"/>
        </w:rPr>
      </w:pPr>
      <w:r>
        <w:rPr>
          <w:sz w:val="20"/>
        </w:rPr>
        <w:t xml:space="preserve">Applicants are encouraged to include the use of </w:t>
      </w:r>
      <w:r w:rsidR="00E10A86" w:rsidRPr="00E10A86">
        <w:rPr>
          <w:sz w:val="20"/>
        </w:rPr>
        <w:t>med</w:t>
      </w:r>
      <w:r>
        <w:rPr>
          <w:sz w:val="20"/>
        </w:rPr>
        <w:t>ia and information platforms in their strategies to supplement dissemination of their activities for the broadest audience possible in South Sudan.</w:t>
      </w:r>
      <w:r w:rsidR="00E10A86" w:rsidRPr="00E10A86">
        <w:rPr>
          <w:sz w:val="20"/>
        </w:rPr>
        <w:t xml:space="preserve"> </w:t>
      </w:r>
    </w:p>
    <w:p w:rsidR="005538C2" w:rsidRDefault="005538C2" w:rsidP="00483AF7">
      <w:pPr>
        <w:jc w:val="both"/>
        <w:rPr>
          <w:sz w:val="20"/>
        </w:rPr>
      </w:pPr>
    </w:p>
    <w:p w:rsidR="005538C2" w:rsidRDefault="005538C2" w:rsidP="00483AF7">
      <w:pPr>
        <w:jc w:val="both"/>
        <w:rPr>
          <w:sz w:val="20"/>
        </w:rPr>
      </w:pPr>
      <w:r>
        <w:rPr>
          <w:sz w:val="20"/>
        </w:rPr>
        <w:t>Applicants are also encouraged to use interactive approaches that best capture feedback from target audiences</w:t>
      </w:r>
      <w:r w:rsidR="00FE37B9">
        <w:rPr>
          <w:sz w:val="20"/>
        </w:rPr>
        <w:t>.</w:t>
      </w:r>
    </w:p>
    <w:p w:rsidR="005538C2" w:rsidRDefault="005538C2" w:rsidP="00483AF7">
      <w:pPr>
        <w:jc w:val="both"/>
        <w:rPr>
          <w:sz w:val="20"/>
        </w:rPr>
      </w:pPr>
    </w:p>
    <w:p w:rsidR="00E10A86" w:rsidRPr="00E10A86" w:rsidRDefault="009B4605" w:rsidP="00483AF7">
      <w:pPr>
        <w:jc w:val="both"/>
        <w:rPr>
          <w:sz w:val="20"/>
        </w:rPr>
      </w:pPr>
      <w:r>
        <w:rPr>
          <w:sz w:val="20"/>
        </w:rPr>
        <w:t xml:space="preserve">The targets for activities are not limited to any particular </w:t>
      </w:r>
      <w:r w:rsidR="007E16FA">
        <w:rPr>
          <w:sz w:val="20"/>
        </w:rPr>
        <w:t xml:space="preserve">gender, </w:t>
      </w:r>
      <w:r>
        <w:rPr>
          <w:sz w:val="20"/>
        </w:rPr>
        <w:t>age group or ethnic demographic</w:t>
      </w:r>
      <w:r w:rsidR="007E16FA">
        <w:rPr>
          <w:sz w:val="20"/>
        </w:rPr>
        <w:t>, but applicants should consider specialization of activities as appropriate for different target audiences.</w:t>
      </w:r>
    </w:p>
    <w:p w:rsidR="009B4605" w:rsidRDefault="009B4605" w:rsidP="00483AF7">
      <w:pPr>
        <w:jc w:val="both"/>
        <w:rPr>
          <w:sz w:val="20"/>
        </w:rPr>
      </w:pPr>
    </w:p>
    <w:p w:rsidR="00E10A86" w:rsidRDefault="00E10A86" w:rsidP="00483AF7">
      <w:pPr>
        <w:jc w:val="both"/>
        <w:rPr>
          <w:sz w:val="20"/>
        </w:rPr>
      </w:pPr>
      <w:r w:rsidRPr="00E10A86">
        <w:rPr>
          <w:sz w:val="20"/>
        </w:rPr>
        <w:t>Applications can be either for direct cash grants or for in-kind support to deliver products and services to support a planned activity</w:t>
      </w:r>
      <w:r w:rsidR="009B4605">
        <w:rPr>
          <w:sz w:val="20"/>
        </w:rPr>
        <w:t>.</w:t>
      </w:r>
    </w:p>
    <w:p w:rsidR="00366112" w:rsidRPr="00E10A86" w:rsidRDefault="00366112" w:rsidP="00483AF7">
      <w:pPr>
        <w:jc w:val="both"/>
        <w:rPr>
          <w:sz w:val="20"/>
        </w:rPr>
      </w:pPr>
    </w:p>
    <w:p w:rsidR="00DF300E" w:rsidRPr="00536555" w:rsidRDefault="00DF300E" w:rsidP="003A3F9E">
      <w:pPr>
        <w:pStyle w:val="Heading2"/>
        <w:numPr>
          <w:ilvl w:val="0"/>
          <w:numId w:val="19"/>
        </w:numPr>
        <w:ind w:left="720"/>
      </w:pPr>
      <w:r w:rsidRPr="00536555">
        <w:t>G</w:t>
      </w:r>
      <w:r w:rsidR="00E10A86">
        <w:t>RANT RESTRICTIONS</w:t>
      </w:r>
    </w:p>
    <w:p w:rsidR="00DF300E" w:rsidRDefault="00E16B9B" w:rsidP="00DF300E">
      <w:pPr>
        <w:rPr>
          <w:sz w:val="20"/>
        </w:rPr>
      </w:pPr>
      <w:r>
        <w:rPr>
          <w:sz w:val="20"/>
        </w:rPr>
        <w:t>A</w:t>
      </w:r>
      <w:r w:rsidR="00B5480C">
        <w:rPr>
          <w:sz w:val="20"/>
        </w:rPr>
        <w:t>pplicants must not</w:t>
      </w:r>
      <w:r w:rsidR="00DF300E" w:rsidRPr="00E10A86">
        <w:rPr>
          <w:sz w:val="20"/>
        </w:rPr>
        <w:t xml:space="preserve"> engage in the following:</w:t>
      </w:r>
    </w:p>
    <w:p w:rsidR="00B5480C" w:rsidRPr="00E10A86" w:rsidRDefault="00B5480C" w:rsidP="00DF300E">
      <w:pPr>
        <w:rPr>
          <w:sz w:val="20"/>
        </w:rPr>
      </w:pPr>
    </w:p>
    <w:p w:rsidR="00DF300E" w:rsidRPr="00E10A86" w:rsidRDefault="00DF300E" w:rsidP="00483AF7">
      <w:pPr>
        <w:pStyle w:val="ListParagraph"/>
        <w:numPr>
          <w:ilvl w:val="0"/>
          <w:numId w:val="16"/>
        </w:numPr>
        <w:jc w:val="both"/>
        <w:rPr>
          <w:sz w:val="20"/>
        </w:rPr>
      </w:pPr>
      <w:r w:rsidRPr="00E10A86">
        <w:rPr>
          <w:sz w:val="20"/>
        </w:rPr>
        <w:t>Organization of protest rallies, marches, or similar events designed to demonstrate opposition to policies;</w:t>
      </w:r>
    </w:p>
    <w:p w:rsidR="00DF300E" w:rsidRPr="009B4605" w:rsidRDefault="00DF300E" w:rsidP="00483AF7">
      <w:pPr>
        <w:pStyle w:val="ListParagraph"/>
        <w:numPr>
          <w:ilvl w:val="0"/>
          <w:numId w:val="16"/>
        </w:numPr>
        <w:jc w:val="both"/>
        <w:rPr>
          <w:sz w:val="22"/>
        </w:rPr>
      </w:pPr>
      <w:r w:rsidRPr="00E10A86">
        <w:rPr>
          <w:sz w:val="20"/>
        </w:rPr>
        <w:t>Promotion of policies that do not contribute to good governance</w:t>
      </w:r>
      <w:r w:rsidR="00536555" w:rsidRPr="00E10A86">
        <w:rPr>
          <w:sz w:val="20"/>
        </w:rPr>
        <w:t xml:space="preserve"> and social accountability</w:t>
      </w:r>
      <w:r w:rsidRPr="00E10A86">
        <w:rPr>
          <w:sz w:val="20"/>
        </w:rPr>
        <w:t xml:space="preserve"> in South Sudan</w:t>
      </w:r>
      <w:r w:rsidR="009B4605">
        <w:rPr>
          <w:sz w:val="20"/>
        </w:rPr>
        <w:t>;</w:t>
      </w:r>
    </w:p>
    <w:p w:rsidR="009B4605" w:rsidRDefault="009B4605" w:rsidP="00483AF7">
      <w:pPr>
        <w:pStyle w:val="ListParagraph"/>
        <w:numPr>
          <w:ilvl w:val="0"/>
          <w:numId w:val="16"/>
        </w:numPr>
        <w:jc w:val="both"/>
        <w:rPr>
          <w:sz w:val="22"/>
        </w:rPr>
      </w:pPr>
      <w:r>
        <w:rPr>
          <w:sz w:val="20"/>
        </w:rPr>
        <w:t>Promotion of activities or materials that contribute to tribalism and/or the aggravation of existing tribal conflicts;</w:t>
      </w:r>
    </w:p>
    <w:p w:rsidR="00184DF6" w:rsidRPr="007E16FA" w:rsidRDefault="00184DF6" w:rsidP="007E16FA">
      <w:pPr>
        <w:rPr>
          <w:sz w:val="22"/>
        </w:rPr>
      </w:pPr>
    </w:p>
    <w:p w:rsidR="00E10A86" w:rsidRPr="00E10A86" w:rsidRDefault="00E10A86" w:rsidP="003A3F9E">
      <w:pPr>
        <w:pStyle w:val="Heading2"/>
        <w:numPr>
          <w:ilvl w:val="0"/>
          <w:numId w:val="19"/>
        </w:numPr>
        <w:ind w:left="720"/>
        <w:rPr>
          <w:color w:val="0095D5"/>
          <w:sz w:val="18"/>
        </w:rPr>
      </w:pPr>
      <w:r w:rsidRPr="00E10A86">
        <w:t>ELIGIBILITY FOR APPLICATIONS</w:t>
      </w:r>
    </w:p>
    <w:p w:rsidR="00E10A86" w:rsidRPr="00E10A86" w:rsidRDefault="00E10A86" w:rsidP="003A3F9E">
      <w:pPr>
        <w:spacing w:after="80" w:line="276" w:lineRule="auto"/>
        <w:jc w:val="both"/>
        <w:rPr>
          <w:sz w:val="20"/>
        </w:rPr>
      </w:pPr>
      <w:r w:rsidRPr="00E10A86">
        <w:rPr>
          <w:sz w:val="20"/>
        </w:rPr>
        <w:t xml:space="preserve">Organizations seeking advocacy grant awards must meet </w:t>
      </w:r>
      <w:r w:rsidRPr="00E10A86">
        <w:rPr>
          <w:b/>
          <w:sz w:val="20"/>
        </w:rPr>
        <w:t>ALL</w:t>
      </w:r>
      <w:r w:rsidRPr="00E10A86">
        <w:rPr>
          <w:sz w:val="20"/>
        </w:rPr>
        <w:t xml:space="preserve"> of the following requirements:</w:t>
      </w:r>
    </w:p>
    <w:p w:rsidR="00E10A86" w:rsidRPr="00E10A86" w:rsidRDefault="00E10A86" w:rsidP="00E10A86">
      <w:pPr>
        <w:pStyle w:val="ListParagraph"/>
        <w:numPr>
          <w:ilvl w:val="0"/>
          <w:numId w:val="10"/>
        </w:numPr>
        <w:spacing w:line="276" w:lineRule="auto"/>
        <w:jc w:val="both"/>
        <w:rPr>
          <w:sz w:val="20"/>
        </w:rPr>
      </w:pPr>
      <w:r w:rsidRPr="00E10A86">
        <w:rPr>
          <w:sz w:val="20"/>
        </w:rPr>
        <w:t xml:space="preserve">Based in South Sudan, defined as an organization that is drawn primarily from residents of South Sudan </w:t>
      </w:r>
      <w:r w:rsidRPr="00E10A86">
        <w:rPr>
          <w:b/>
          <w:i/>
          <w:sz w:val="20"/>
        </w:rPr>
        <w:t>and</w:t>
      </w:r>
      <w:r w:rsidRPr="00E10A86">
        <w:rPr>
          <w:sz w:val="20"/>
        </w:rPr>
        <w:t xml:space="preserve"> is currently registered</w:t>
      </w:r>
      <w:r w:rsidR="00B66D69">
        <w:rPr>
          <w:sz w:val="20"/>
        </w:rPr>
        <w:t xml:space="preserve"> in South Sudan</w:t>
      </w:r>
      <w:r w:rsidRPr="00E10A86">
        <w:rPr>
          <w:sz w:val="20"/>
        </w:rPr>
        <w:t>;</w:t>
      </w:r>
    </w:p>
    <w:p w:rsidR="00E10A86" w:rsidRPr="00E10A86" w:rsidRDefault="00E10A86" w:rsidP="00E10A86">
      <w:pPr>
        <w:pStyle w:val="ListParagraph"/>
        <w:numPr>
          <w:ilvl w:val="0"/>
          <w:numId w:val="10"/>
        </w:numPr>
        <w:spacing w:line="276" w:lineRule="auto"/>
        <w:jc w:val="both"/>
        <w:rPr>
          <w:sz w:val="20"/>
        </w:rPr>
      </w:pPr>
      <w:r w:rsidRPr="00E10A86">
        <w:rPr>
          <w:sz w:val="20"/>
        </w:rPr>
        <w:t>Be a non-governmental, not-for-profit organization that is independent of governmental control of the board or leadership;</w:t>
      </w:r>
    </w:p>
    <w:p w:rsidR="00E10A86" w:rsidRPr="00E10A86" w:rsidRDefault="00E10A86" w:rsidP="00E10A86">
      <w:pPr>
        <w:pStyle w:val="ListParagraph"/>
        <w:numPr>
          <w:ilvl w:val="0"/>
          <w:numId w:val="10"/>
        </w:numPr>
        <w:spacing w:line="276" w:lineRule="auto"/>
        <w:jc w:val="both"/>
        <w:rPr>
          <w:sz w:val="20"/>
        </w:rPr>
      </w:pPr>
      <w:r w:rsidRPr="00E10A86">
        <w:rPr>
          <w:sz w:val="20"/>
        </w:rPr>
        <w:t>Not be a political party or an organization that promotes or endorses electoral candidates;</w:t>
      </w:r>
    </w:p>
    <w:p w:rsidR="00E10A86" w:rsidRPr="00E10A86" w:rsidRDefault="00E10A86" w:rsidP="00E10A86">
      <w:pPr>
        <w:pStyle w:val="ListParagraph"/>
        <w:numPr>
          <w:ilvl w:val="0"/>
          <w:numId w:val="10"/>
        </w:numPr>
        <w:spacing w:line="276" w:lineRule="auto"/>
        <w:jc w:val="both"/>
        <w:rPr>
          <w:sz w:val="20"/>
        </w:rPr>
      </w:pPr>
      <w:r w:rsidRPr="00E10A86">
        <w:rPr>
          <w:sz w:val="20"/>
        </w:rPr>
        <w:t>Not be an organization that prohibits the participation of minority groups including ethnic, sexual, and religious minorities</w:t>
      </w:r>
      <w:r w:rsidR="00B66D69">
        <w:rPr>
          <w:sz w:val="20"/>
        </w:rPr>
        <w:t>,</w:t>
      </w:r>
      <w:r w:rsidRPr="00E10A86">
        <w:rPr>
          <w:sz w:val="20"/>
        </w:rPr>
        <w:t xml:space="preserve"> </w:t>
      </w:r>
      <w:r w:rsidR="00B66D69">
        <w:rPr>
          <w:sz w:val="20"/>
        </w:rPr>
        <w:t>n</w:t>
      </w:r>
      <w:r w:rsidRPr="00E10A86">
        <w:rPr>
          <w:sz w:val="20"/>
        </w:rPr>
        <w:t xml:space="preserve">or </w:t>
      </w:r>
      <w:r w:rsidR="00DD1A51">
        <w:rPr>
          <w:sz w:val="20"/>
        </w:rPr>
        <w:t>an</w:t>
      </w:r>
      <w:r w:rsidRPr="00E10A86">
        <w:rPr>
          <w:sz w:val="20"/>
        </w:rPr>
        <w:t xml:space="preserve"> organization </w:t>
      </w:r>
      <w:r w:rsidR="00DD1A51">
        <w:rPr>
          <w:sz w:val="20"/>
        </w:rPr>
        <w:t>that engages in ‘</w:t>
      </w:r>
      <w:r w:rsidRPr="00E10A86">
        <w:rPr>
          <w:sz w:val="20"/>
        </w:rPr>
        <w:t>hate speech</w:t>
      </w:r>
      <w:r w:rsidR="00DD1A51">
        <w:rPr>
          <w:sz w:val="20"/>
        </w:rPr>
        <w:t>’ to demean or threaten individuals or groups based on identity</w:t>
      </w:r>
      <w:r w:rsidRPr="00E10A86">
        <w:rPr>
          <w:sz w:val="20"/>
        </w:rPr>
        <w:t xml:space="preserve">; </w:t>
      </w:r>
    </w:p>
    <w:p w:rsidR="00E10A86" w:rsidRPr="00E10A86" w:rsidRDefault="00242D98" w:rsidP="00E10A86">
      <w:pPr>
        <w:pStyle w:val="ListParagraph"/>
        <w:numPr>
          <w:ilvl w:val="0"/>
          <w:numId w:val="10"/>
        </w:numPr>
        <w:spacing w:line="276" w:lineRule="auto"/>
        <w:jc w:val="both"/>
        <w:rPr>
          <w:sz w:val="20"/>
        </w:rPr>
      </w:pPr>
      <w:r>
        <w:rPr>
          <w:sz w:val="20"/>
        </w:rPr>
        <w:t>Promote and adhere</w:t>
      </w:r>
      <w:r w:rsidR="00E10A86" w:rsidRPr="00E10A86">
        <w:rPr>
          <w:sz w:val="20"/>
        </w:rPr>
        <w:t xml:space="preserve"> to non-violent, peaceful approaches and does not engage in armed conflict or policing;</w:t>
      </w:r>
    </w:p>
    <w:p w:rsidR="00E10A86" w:rsidRPr="00E10A86" w:rsidRDefault="00E10A86" w:rsidP="00E10A86">
      <w:pPr>
        <w:pStyle w:val="ListParagraph"/>
        <w:numPr>
          <w:ilvl w:val="0"/>
          <w:numId w:val="10"/>
        </w:numPr>
        <w:spacing w:line="276" w:lineRule="auto"/>
        <w:jc w:val="both"/>
        <w:rPr>
          <w:sz w:val="20"/>
        </w:rPr>
      </w:pPr>
      <w:r w:rsidRPr="00E10A86">
        <w:rPr>
          <w:sz w:val="20"/>
        </w:rPr>
        <w:t>Not be included in the</w:t>
      </w:r>
      <w:r w:rsidR="00B66D69">
        <w:rPr>
          <w:sz w:val="20"/>
        </w:rPr>
        <w:t xml:space="preserve"> databases from</w:t>
      </w:r>
      <w:r w:rsidRPr="00E10A86">
        <w:rPr>
          <w:sz w:val="20"/>
        </w:rPr>
        <w:t xml:space="preserve"> U.S. Government’s “Excluded Parties List System” (</w:t>
      </w:r>
      <w:hyperlink r:id="rId8" w:history="1">
        <w:r w:rsidR="00B66D69" w:rsidRPr="00E10A86">
          <w:rPr>
            <w:rStyle w:val="Hyperlink"/>
            <w:sz w:val="20"/>
          </w:rPr>
          <w:t>www.sam.gov</w:t>
        </w:r>
      </w:hyperlink>
      <w:r w:rsidRPr="00E10A86">
        <w:rPr>
          <w:sz w:val="20"/>
        </w:rPr>
        <w:t xml:space="preserve">), </w:t>
      </w:r>
      <w:r w:rsidR="00B66D69">
        <w:rPr>
          <w:sz w:val="20"/>
        </w:rPr>
        <w:t>the Office of Foreign Office Control (</w:t>
      </w:r>
      <w:hyperlink r:id="rId9" w:history="1">
        <w:r w:rsidR="00B66D69" w:rsidRPr="00B56FB0">
          <w:rPr>
            <w:rStyle w:val="Hyperlink"/>
            <w:sz w:val="20"/>
          </w:rPr>
          <w:t>https://sdnsearch.ofac.treas.gov/</w:t>
        </w:r>
      </w:hyperlink>
      <w:r w:rsidR="00B66D69">
        <w:rPr>
          <w:sz w:val="20"/>
        </w:rPr>
        <w:t>), or the UN Sanctions List (</w:t>
      </w:r>
      <w:hyperlink r:id="rId10" w:history="1">
        <w:r w:rsidR="00B66D69" w:rsidRPr="00B56FB0">
          <w:rPr>
            <w:rStyle w:val="Hyperlink"/>
            <w:sz w:val="20"/>
          </w:rPr>
          <w:t>http://www.un.org/sc/committees/1267/aq_sanctions_list_new.shtml</w:t>
        </w:r>
      </w:hyperlink>
      <w:r w:rsidR="00B66D69">
        <w:rPr>
          <w:sz w:val="20"/>
        </w:rPr>
        <w:t xml:space="preserve">); </w:t>
      </w:r>
    </w:p>
    <w:p w:rsidR="00E10A86" w:rsidRPr="00E10A86" w:rsidRDefault="00242D98" w:rsidP="00E10A86">
      <w:pPr>
        <w:pStyle w:val="ListParagraph"/>
        <w:numPr>
          <w:ilvl w:val="0"/>
          <w:numId w:val="10"/>
        </w:numPr>
        <w:spacing w:line="276" w:lineRule="auto"/>
        <w:jc w:val="both"/>
        <w:rPr>
          <w:sz w:val="20"/>
        </w:rPr>
      </w:pPr>
      <w:r>
        <w:rPr>
          <w:sz w:val="20"/>
        </w:rPr>
        <w:lastRenderedPageBreak/>
        <w:t>Have</w:t>
      </w:r>
      <w:r w:rsidR="00E10A86" w:rsidRPr="00E10A86">
        <w:rPr>
          <w:sz w:val="20"/>
        </w:rPr>
        <w:t xml:space="preserve"> adequate financial systems, management structures, reporting mechanisms and systems, and personnel resources, or the ability to obtain such resources as required during t</w:t>
      </w:r>
      <w:r w:rsidR="00E16B9B">
        <w:rPr>
          <w:sz w:val="20"/>
        </w:rPr>
        <w:t>he performance of the award;</w:t>
      </w:r>
    </w:p>
    <w:p w:rsidR="00E10A86" w:rsidRDefault="00E10A86" w:rsidP="00E10A86">
      <w:pPr>
        <w:pStyle w:val="ListParagraph"/>
        <w:numPr>
          <w:ilvl w:val="0"/>
          <w:numId w:val="10"/>
        </w:numPr>
        <w:spacing w:line="276" w:lineRule="auto"/>
        <w:jc w:val="both"/>
        <w:rPr>
          <w:sz w:val="20"/>
        </w:rPr>
      </w:pPr>
      <w:r w:rsidRPr="00E10A86">
        <w:rPr>
          <w:sz w:val="20"/>
        </w:rPr>
        <w:t>Respect the laws of South Sudan and adhere t</w:t>
      </w:r>
      <w:r w:rsidR="00242D98">
        <w:rPr>
          <w:sz w:val="20"/>
        </w:rPr>
        <w:t>o labor laws for employed staff;</w:t>
      </w:r>
      <w:r w:rsidR="00E16B9B">
        <w:rPr>
          <w:sz w:val="20"/>
        </w:rPr>
        <w:t xml:space="preserve"> and</w:t>
      </w:r>
    </w:p>
    <w:p w:rsidR="00242D98" w:rsidRPr="00E10A86" w:rsidRDefault="00242D98" w:rsidP="00E10A86">
      <w:pPr>
        <w:pStyle w:val="ListParagraph"/>
        <w:numPr>
          <w:ilvl w:val="0"/>
          <w:numId w:val="10"/>
        </w:numPr>
        <w:spacing w:line="276" w:lineRule="auto"/>
        <w:jc w:val="both"/>
        <w:rPr>
          <w:sz w:val="20"/>
        </w:rPr>
      </w:pPr>
      <w:r>
        <w:rPr>
          <w:sz w:val="20"/>
        </w:rPr>
        <w:t>Integrate gender and conflict-sensitive approaches.</w:t>
      </w:r>
    </w:p>
    <w:p w:rsidR="00E10A86" w:rsidRPr="00E10A86" w:rsidRDefault="00E10A86" w:rsidP="00E10A86">
      <w:pPr>
        <w:spacing w:line="276" w:lineRule="auto"/>
        <w:jc w:val="both"/>
        <w:rPr>
          <w:rFonts w:ascii="Times" w:hAnsi="Times" w:cs="Times"/>
          <w:sz w:val="20"/>
          <w:szCs w:val="24"/>
        </w:rPr>
      </w:pPr>
    </w:p>
    <w:p w:rsidR="00536555" w:rsidRPr="00E16B9B" w:rsidRDefault="00E10A86" w:rsidP="00E16B9B">
      <w:pPr>
        <w:spacing w:line="276" w:lineRule="auto"/>
        <w:jc w:val="both"/>
        <w:rPr>
          <w:rFonts w:ascii="Times" w:hAnsi="Times" w:cs="Times"/>
          <w:i/>
          <w:sz w:val="20"/>
          <w:szCs w:val="24"/>
        </w:rPr>
      </w:pPr>
      <w:r w:rsidRPr="00E10A86">
        <w:rPr>
          <w:rFonts w:ascii="Times" w:hAnsi="Times" w:cs="Times"/>
          <w:i/>
          <w:sz w:val="20"/>
          <w:szCs w:val="24"/>
        </w:rPr>
        <w:t>Faith-based organizations are encouraged to apply, but may not use award funds</w:t>
      </w:r>
      <w:r w:rsidR="00AF4D4C">
        <w:rPr>
          <w:rFonts w:ascii="Times" w:hAnsi="Times" w:cs="Times"/>
          <w:i/>
          <w:sz w:val="20"/>
          <w:szCs w:val="24"/>
        </w:rPr>
        <w:t xml:space="preserve"> or equipment</w:t>
      </w:r>
      <w:r w:rsidRPr="00E10A86">
        <w:rPr>
          <w:rFonts w:ascii="Times" w:hAnsi="Times" w:cs="Times"/>
          <w:i/>
          <w:sz w:val="20"/>
          <w:szCs w:val="24"/>
        </w:rPr>
        <w:t xml:space="preserve"> for religious worship, education, or proselytizing.</w:t>
      </w:r>
    </w:p>
    <w:p w:rsidR="00864EF4" w:rsidRDefault="00536555" w:rsidP="003A3F9E">
      <w:pPr>
        <w:pStyle w:val="Heading2"/>
        <w:numPr>
          <w:ilvl w:val="0"/>
          <w:numId w:val="19"/>
        </w:numPr>
        <w:ind w:left="720"/>
      </w:pPr>
      <w:r>
        <w:t xml:space="preserve">APPLICATION </w:t>
      </w:r>
      <w:r w:rsidR="00903773">
        <w:t>PROCESS AND FORMAT</w:t>
      </w:r>
    </w:p>
    <w:p w:rsidR="00903773" w:rsidRPr="00903773" w:rsidRDefault="00903773" w:rsidP="0040568B">
      <w:pPr>
        <w:jc w:val="both"/>
        <w:rPr>
          <w:sz w:val="20"/>
        </w:rPr>
      </w:pPr>
      <w:r w:rsidRPr="00903773">
        <w:rPr>
          <w:sz w:val="20"/>
        </w:rPr>
        <w:t xml:space="preserve">The application </w:t>
      </w:r>
      <w:r>
        <w:rPr>
          <w:sz w:val="20"/>
        </w:rPr>
        <w:t xml:space="preserve">process </w:t>
      </w:r>
      <w:r w:rsidR="00D12527">
        <w:rPr>
          <w:sz w:val="20"/>
        </w:rPr>
        <w:t xml:space="preserve">is all encompassed in one phase that includes submission of a full application and proposal. </w:t>
      </w:r>
    </w:p>
    <w:p w:rsidR="00903773" w:rsidRPr="00E16B9B" w:rsidRDefault="00903773" w:rsidP="0040568B">
      <w:pPr>
        <w:jc w:val="both"/>
        <w:rPr>
          <w:sz w:val="20"/>
        </w:rPr>
      </w:pPr>
    </w:p>
    <w:p w:rsidR="008E7B6E" w:rsidRDefault="008E7B6E" w:rsidP="0040568B">
      <w:pPr>
        <w:jc w:val="both"/>
        <w:rPr>
          <w:sz w:val="20"/>
        </w:rPr>
      </w:pPr>
      <w:r w:rsidRPr="008E7B6E">
        <w:rPr>
          <w:b/>
          <w:sz w:val="20"/>
        </w:rPr>
        <w:t>Please note:</w:t>
      </w:r>
      <w:r w:rsidR="0010636C">
        <w:rPr>
          <w:sz w:val="20"/>
        </w:rPr>
        <w:t xml:space="preserve"> Applications</w:t>
      </w:r>
      <w:r>
        <w:rPr>
          <w:sz w:val="20"/>
        </w:rPr>
        <w:t xml:space="preserve"> must be submitted using the </w:t>
      </w:r>
      <w:r w:rsidRPr="00483AF7">
        <w:rPr>
          <w:b/>
          <w:sz w:val="20"/>
        </w:rPr>
        <w:t xml:space="preserve">template provided in </w:t>
      </w:r>
      <w:r w:rsidR="00B41752">
        <w:rPr>
          <w:b/>
          <w:sz w:val="20"/>
        </w:rPr>
        <w:t>“</w:t>
      </w:r>
      <w:r w:rsidRPr="00483AF7">
        <w:rPr>
          <w:b/>
          <w:sz w:val="20"/>
        </w:rPr>
        <w:t>Annex A</w:t>
      </w:r>
      <w:r w:rsidR="00B41752">
        <w:rPr>
          <w:b/>
          <w:sz w:val="20"/>
        </w:rPr>
        <w:t xml:space="preserve"> - Application Template”</w:t>
      </w:r>
      <w:r w:rsidR="00C01BBC">
        <w:rPr>
          <w:sz w:val="20"/>
        </w:rPr>
        <w:t xml:space="preserve"> herein.</w:t>
      </w:r>
    </w:p>
    <w:p w:rsidR="00B41752" w:rsidRDefault="00B41752" w:rsidP="0040568B">
      <w:pPr>
        <w:jc w:val="both"/>
        <w:rPr>
          <w:sz w:val="20"/>
        </w:rPr>
      </w:pPr>
    </w:p>
    <w:p w:rsidR="00B41752" w:rsidRDefault="00B41752" w:rsidP="0040568B">
      <w:pPr>
        <w:jc w:val="both"/>
        <w:rPr>
          <w:sz w:val="20"/>
        </w:rPr>
      </w:pPr>
      <w:r>
        <w:rPr>
          <w:sz w:val="20"/>
        </w:rPr>
        <w:t>Applicants must also submit a performance monitoring plan</w:t>
      </w:r>
      <w:r w:rsidR="002F1B33">
        <w:rPr>
          <w:sz w:val="20"/>
        </w:rPr>
        <w:t xml:space="preserve">, using the template provided in </w:t>
      </w:r>
      <w:r w:rsidR="002F1B33" w:rsidRPr="002F1B33">
        <w:rPr>
          <w:b/>
          <w:sz w:val="20"/>
        </w:rPr>
        <w:t>“Annex B – Performance Monitoring Plan”</w:t>
      </w:r>
      <w:r w:rsidR="002F1B33">
        <w:rPr>
          <w:sz w:val="20"/>
        </w:rPr>
        <w:t>,</w:t>
      </w:r>
      <w:r>
        <w:rPr>
          <w:sz w:val="20"/>
        </w:rPr>
        <w:t xml:space="preserve"> to accompany the application.  SUCCESS uses the performance monitoring plan </w:t>
      </w:r>
      <w:r w:rsidR="002F1B33">
        <w:rPr>
          <w:sz w:val="20"/>
        </w:rPr>
        <w:t>to track in relation to the stated objectives of the project.</w:t>
      </w:r>
    </w:p>
    <w:p w:rsidR="008E7B6E" w:rsidRPr="00E10A86" w:rsidRDefault="008E7B6E" w:rsidP="0040568B">
      <w:pPr>
        <w:jc w:val="both"/>
        <w:rPr>
          <w:sz w:val="20"/>
        </w:rPr>
      </w:pPr>
    </w:p>
    <w:p w:rsidR="00536555" w:rsidRPr="00E10A86" w:rsidRDefault="00B41752" w:rsidP="0040568B">
      <w:pPr>
        <w:jc w:val="both"/>
        <w:rPr>
          <w:sz w:val="20"/>
        </w:rPr>
      </w:pPr>
      <w:r>
        <w:rPr>
          <w:sz w:val="20"/>
        </w:rPr>
        <w:t>Finally, a</w:t>
      </w:r>
      <w:r w:rsidR="00561B4A">
        <w:rPr>
          <w:sz w:val="20"/>
        </w:rPr>
        <w:t>pplicants mus</w:t>
      </w:r>
      <w:r w:rsidR="00205F0C">
        <w:rPr>
          <w:sz w:val="20"/>
        </w:rPr>
        <w:t>t also submit a short budget</w:t>
      </w:r>
      <w:r w:rsidR="0010636C">
        <w:rPr>
          <w:sz w:val="20"/>
        </w:rPr>
        <w:t xml:space="preserve">, </w:t>
      </w:r>
      <w:r w:rsidR="0010636C" w:rsidRPr="0010636C">
        <w:rPr>
          <w:b/>
          <w:sz w:val="20"/>
        </w:rPr>
        <w:t xml:space="preserve">using the template provided in </w:t>
      </w:r>
      <w:r w:rsidR="002E3DAB">
        <w:rPr>
          <w:b/>
          <w:sz w:val="20"/>
        </w:rPr>
        <w:t>“</w:t>
      </w:r>
      <w:r>
        <w:rPr>
          <w:b/>
          <w:sz w:val="20"/>
        </w:rPr>
        <w:t xml:space="preserve">Annex C - </w:t>
      </w:r>
      <w:r w:rsidR="002E3DAB">
        <w:rPr>
          <w:b/>
          <w:sz w:val="20"/>
        </w:rPr>
        <w:t>Activity Based Budget”</w:t>
      </w:r>
      <w:r w:rsidR="0010636C" w:rsidRPr="0010636C">
        <w:rPr>
          <w:b/>
          <w:sz w:val="20"/>
        </w:rPr>
        <w:t xml:space="preserve"> herein</w:t>
      </w:r>
      <w:r w:rsidR="0010636C">
        <w:rPr>
          <w:sz w:val="20"/>
        </w:rPr>
        <w:t xml:space="preserve">, </w:t>
      </w:r>
      <w:r w:rsidR="00205F0C">
        <w:rPr>
          <w:sz w:val="20"/>
        </w:rPr>
        <w:t>to accompany the</w:t>
      </w:r>
      <w:r w:rsidR="00D12527">
        <w:rPr>
          <w:sz w:val="20"/>
        </w:rPr>
        <w:t xml:space="preserve"> application</w:t>
      </w:r>
      <w:r w:rsidR="00205F0C">
        <w:rPr>
          <w:sz w:val="20"/>
        </w:rPr>
        <w:t xml:space="preserve">. </w:t>
      </w:r>
      <w:r w:rsidR="00536555" w:rsidRPr="00E10A86">
        <w:rPr>
          <w:sz w:val="20"/>
        </w:rPr>
        <w:t>The budget</w:t>
      </w:r>
      <w:r w:rsidR="00536CC5">
        <w:rPr>
          <w:sz w:val="20"/>
        </w:rPr>
        <w:t xml:space="preserve"> must</w:t>
      </w:r>
      <w:r w:rsidR="00536555" w:rsidRPr="00E10A86">
        <w:rPr>
          <w:sz w:val="20"/>
        </w:rPr>
        <w:t xml:space="preserve"> be calculated in South Sudanese Pounds (SSP) and not exce</w:t>
      </w:r>
      <w:r w:rsidR="008E7B6E">
        <w:rPr>
          <w:sz w:val="20"/>
        </w:rPr>
        <w:t xml:space="preserve">ed the converted equivalent of </w:t>
      </w:r>
      <w:r w:rsidR="00170A90">
        <w:rPr>
          <w:sz w:val="20"/>
        </w:rPr>
        <w:t>USD</w:t>
      </w:r>
      <w:r w:rsidR="007E16FA">
        <w:rPr>
          <w:sz w:val="20"/>
        </w:rPr>
        <w:t xml:space="preserve"> 1</w:t>
      </w:r>
      <w:r w:rsidR="008E7B6E">
        <w:rPr>
          <w:sz w:val="20"/>
        </w:rPr>
        <w:t>5</w:t>
      </w:r>
      <w:r w:rsidR="00536555" w:rsidRPr="00E10A86">
        <w:rPr>
          <w:sz w:val="20"/>
        </w:rPr>
        <w:t>,00</w:t>
      </w:r>
      <w:r w:rsidR="007E16FA">
        <w:rPr>
          <w:sz w:val="20"/>
        </w:rPr>
        <w:t xml:space="preserve">0. </w:t>
      </w:r>
      <w:r w:rsidR="00536555" w:rsidRPr="00E10A86">
        <w:rPr>
          <w:sz w:val="20"/>
        </w:rPr>
        <w:t xml:space="preserve">SUCCESS will not pay overhead charges </w:t>
      </w:r>
      <w:r w:rsidR="00536CC5">
        <w:rPr>
          <w:sz w:val="20"/>
        </w:rPr>
        <w:t>above</w:t>
      </w:r>
      <w:r w:rsidR="00536555" w:rsidRPr="00E10A86">
        <w:rPr>
          <w:sz w:val="20"/>
        </w:rPr>
        <w:t xml:space="preserve"> 5% of the</w:t>
      </w:r>
      <w:r w:rsidR="00536CC5">
        <w:rPr>
          <w:sz w:val="20"/>
        </w:rPr>
        <w:t xml:space="preserve"> total</w:t>
      </w:r>
      <w:r w:rsidR="00536555" w:rsidRPr="00E10A86">
        <w:rPr>
          <w:sz w:val="20"/>
        </w:rPr>
        <w:t xml:space="preserve"> grant</w:t>
      </w:r>
      <w:r w:rsidR="00536CC5">
        <w:rPr>
          <w:sz w:val="20"/>
        </w:rPr>
        <w:t xml:space="preserve"> value, and SUCCESS</w:t>
      </w:r>
      <w:r w:rsidR="00536555" w:rsidRPr="00E10A86">
        <w:rPr>
          <w:sz w:val="20"/>
        </w:rPr>
        <w:t xml:space="preserve"> will not pay costs incurred prior to the approval of the grant to include costs related to the preparation of the application</w:t>
      </w:r>
      <w:r w:rsidR="00170A90">
        <w:rPr>
          <w:sz w:val="20"/>
        </w:rPr>
        <w:t xml:space="preserve"> or any activities carried out that are not included in an approved grant award</w:t>
      </w:r>
      <w:r w:rsidR="00536555" w:rsidRPr="00E10A86">
        <w:rPr>
          <w:sz w:val="20"/>
        </w:rPr>
        <w:t>.</w:t>
      </w:r>
    </w:p>
    <w:p w:rsidR="0085710D" w:rsidRDefault="0085710D" w:rsidP="0085710D">
      <w:pPr>
        <w:pStyle w:val="Heading2"/>
        <w:numPr>
          <w:ilvl w:val="0"/>
          <w:numId w:val="19"/>
        </w:numPr>
        <w:ind w:left="720"/>
      </w:pPr>
      <w:r>
        <w:t xml:space="preserve">SELECTION </w:t>
      </w:r>
      <w:r w:rsidR="007C238F">
        <w:t>CRITERIA</w:t>
      </w:r>
    </w:p>
    <w:p w:rsidR="0085710D" w:rsidRDefault="0085710D" w:rsidP="0040568B">
      <w:pPr>
        <w:jc w:val="both"/>
        <w:rPr>
          <w:sz w:val="20"/>
        </w:rPr>
      </w:pPr>
      <w:r w:rsidRPr="0085710D">
        <w:rPr>
          <w:sz w:val="20"/>
        </w:rPr>
        <w:t xml:space="preserve">All applications that meet the eligibility and program requirements, and conform to the application preparation and submission instructions detailed above, will be reviewed and scored by the SUCCESS Grant Selection Committee using the evaluation criteria presented in this section. The budget section of all applications under consideration for award will be reviewed for what are necessary and reasonable costs to support the proposed program. </w:t>
      </w:r>
    </w:p>
    <w:p w:rsidR="0085710D" w:rsidRPr="0085710D" w:rsidRDefault="0085710D" w:rsidP="0085710D">
      <w:pPr>
        <w:rPr>
          <w:sz w:val="20"/>
        </w:rPr>
      </w:pPr>
    </w:p>
    <w:p w:rsidR="00533BD6" w:rsidRPr="0085710D" w:rsidRDefault="0085710D" w:rsidP="00533BD6">
      <w:pPr>
        <w:rPr>
          <w:sz w:val="20"/>
        </w:rPr>
      </w:pPr>
      <w:r w:rsidRPr="0085710D">
        <w:rPr>
          <w:sz w:val="20"/>
        </w:rPr>
        <w:t xml:space="preserve">Applications will be evaluated on the set of criteria below. All technical information within your application will be evaluated by these standards. </w:t>
      </w:r>
      <w:r w:rsidR="00533BD6">
        <w:rPr>
          <w:sz w:val="20"/>
        </w:rPr>
        <w:t>Please keep in mind that c</w:t>
      </w:r>
      <w:r w:rsidR="00533BD6" w:rsidRPr="0085710D">
        <w:rPr>
          <w:sz w:val="20"/>
        </w:rPr>
        <w:t xml:space="preserve">ost realism and reasonableness will be an important criterion. </w:t>
      </w:r>
    </w:p>
    <w:p w:rsidR="0085710D" w:rsidRPr="0085710D" w:rsidRDefault="0085710D" w:rsidP="0085710D">
      <w:pPr>
        <w:rPr>
          <w:sz w:val="20"/>
        </w:rPr>
      </w:pPr>
    </w:p>
    <w:p w:rsidR="0085710D" w:rsidRPr="0085710D" w:rsidRDefault="0085710D" w:rsidP="0085710D">
      <w:pPr>
        <w:rPr>
          <w:sz w:val="20"/>
        </w:rPr>
      </w:pPr>
      <w:r w:rsidRPr="0085710D">
        <w:rPr>
          <w:sz w:val="20"/>
        </w:rPr>
        <w:t xml:space="preserve">NOTE: Applications proposing direct support to a political party or </w:t>
      </w:r>
      <w:r w:rsidR="007C238F">
        <w:rPr>
          <w:sz w:val="20"/>
        </w:rPr>
        <w:t xml:space="preserve">an </w:t>
      </w:r>
      <w:r w:rsidRPr="0085710D">
        <w:rPr>
          <w:sz w:val="20"/>
        </w:rPr>
        <w:t>actor directly involved in the conflict will not be considered.</w:t>
      </w:r>
    </w:p>
    <w:p w:rsidR="0085710D" w:rsidRDefault="0085710D" w:rsidP="0085710D">
      <w:pPr>
        <w:autoSpaceDE w:val="0"/>
        <w:autoSpaceDN w:val="0"/>
        <w:adjustRightInd w:val="0"/>
        <w:spacing w:line="225" w:lineRule="exact"/>
        <w:ind w:right="3241"/>
        <w:rPr>
          <w:rFonts w:cs="Times New Roman"/>
          <w:b/>
          <w:bCs/>
          <w:sz w:val="22"/>
        </w:rPr>
      </w:pPr>
    </w:p>
    <w:p w:rsidR="0085710D" w:rsidRPr="009C3C6A" w:rsidRDefault="0085710D" w:rsidP="0085710D">
      <w:pPr>
        <w:jc w:val="center"/>
        <w:rPr>
          <w:b/>
        </w:rPr>
      </w:pPr>
      <w:r>
        <w:rPr>
          <w:b/>
        </w:rPr>
        <w:t xml:space="preserve">Application Scoring </w:t>
      </w:r>
    </w:p>
    <w:p w:rsidR="0085710D" w:rsidRDefault="0085710D" w:rsidP="0085710D">
      <w:pPr>
        <w:autoSpaceDE w:val="0"/>
        <w:autoSpaceDN w:val="0"/>
        <w:adjustRightInd w:val="0"/>
        <w:spacing w:line="225" w:lineRule="exact"/>
        <w:ind w:right="3241"/>
        <w:rPr>
          <w:rFonts w:cs="Times New Roman"/>
          <w:b/>
          <w:bCs/>
          <w:sz w:val="22"/>
        </w:rPr>
      </w:pPr>
    </w:p>
    <w:p w:rsidR="0085710D" w:rsidRDefault="0085710D" w:rsidP="0085710D">
      <w:pPr>
        <w:autoSpaceDE w:val="0"/>
        <w:autoSpaceDN w:val="0"/>
        <w:adjustRightInd w:val="0"/>
        <w:spacing w:line="40" w:lineRule="exact"/>
        <w:rPr>
          <w:rFonts w:cs="Times New Roman"/>
          <w:sz w:val="4"/>
          <w:szCs w:val="4"/>
        </w:rPr>
      </w:pPr>
    </w:p>
    <w:tbl>
      <w:tblPr>
        <w:tblW w:w="0" w:type="auto"/>
        <w:jc w:val="center"/>
        <w:tblLayout w:type="fixed"/>
        <w:tblCellMar>
          <w:left w:w="0" w:type="dxa"/>
          <w:right w:w="0" w:type="dxa"/>
        </w:tblCellMar>
        <w:tblLook w:val="0000" w:firstRow="0" w:lastRow="0" w:firstColumn="0" w:lastColumn="0" w:noHBand="0" w:noVBand="0"/>
      </w:tblPr>
      <w:tblGrid>
        <w:gridCol w:w="4081"/>
        <w:gridCol w:w="498"/>
        <w:gridCol w:w="835"/>
      </w:tblGrid>
      <w:tr w:rsidR="0085710D" w:rsidTr="00533BD6">
        <w:trPr>
          <w:trHeight w:hRule="exact" w:val="557"/>
          <w:jc w:val="center"/>
        </w:trPr>
        <w:tc>
          <w:tcPr>
            <w:tcW w:w="4081" w:type="dxa"/>
            <w:tcBorders>
              <w:top w:val="nil"/>
              <w:left w:val="nil"/>
              <w:bottom w:val="nil"/>
              <w:right w:val="nil"/>
            </w:tcBorders>
            <w:shd w:val="clear" w:color="auto" w:fill="DFDFDF"/>
          </w:tcPr>
          <w:p w:rsidR="0085710D" w:rsidRDefault="00561E3C" w:rsidP="00533BD6">
            <w:pPr>
              <w:autoSpaceDE w:val="0"/>
              <w:autoSpaceDN w:val="0"/>
              <w:adjustRightInd w:val="0"/>
              <w:spacing w:before="38"/>
              <w:ind w:right="-20"/>
              <w:rPr>
                <w:rFonts w:cs="Times New Roman"/>
                <w:szCs w:val="24"/>
              </w:rPr>
            </w:pPr>
            <w:r>
              <w:rPr>
                <w:rFonts w:cs="Times New Roman"/>
                <w:b/>
                <w:bCs/>
                <w:szCs w:val="24"/>
              </w:rPr>
              <w:t xml:space="preserve">A. Relevance to the </w:t>
            </w:r>
            <w:r w:rsidR="0085710D">
              <w:rPr>
                <w:rFonts w:cs="Times New Roman"/>
                <w:b/>
                <w:bCs/>
                <w:szCs w:val="24"/>
              </w:rPr>
              <w:t>Objective</w:t>
            </w:r>
          </w:p>
        </w:tc>
        <w:tc>
          <w:tcPr>
            <w:tcW w:w="498" w:type="dxa"/>
            <w:tcBorders>
              <w:top w:val="nil"/>
              <w:left w:val="nil"/>
              <w:bottom w:val="nil"/>
              <w:right w:val="nil"/>
            </w:tcBorders>
            <w:shd w:val="clear" w:color="auto" w:fill="DFDFDF"/>
          </w:tcPr>
          <w:p w:rsidR="0085710D" w:rsidRDefault="0085710D" w:rsidP="00533BD6">
            <w:pPr>
              <w:autoSpaceDE w:val="0"/>
              <w:autoSpaceDN w:val="0"/>
              <w:adjustRightInd w:val="0"/>
              <w:spacing w:before="38"/>
              <w:ind w:left="79" w:right="-20"/>
              <w:rPr>
                <w:rFonts w:cs="Times New Roman"/>
                <w:szCs w:val="24"/>
              </w:rPr>
            </w:pPr>
            <w:r>
              <w:rPr>
                <w:rFonts w:cs="Times New Roman"/>
                <w:b/>
                <w:bCs/>
                <w:szCs w:val="24"/>
              </w:rPr>
              <w:t>30</w:t>
            </w:r>
          </w:p>
        </w:tc>
        <w:tc>
          <w:tcPr>
            <w:tcW w:w="835" w:type="dxa"/>
            <w:tcBorders>
              <w:top w:val="nil"/>
              <w:left w:val="nil"/>
              <w:bottom w:val="nil"/>
              <w:right w:val="nil"/>
            </w:tcBorders>
            <w:shd w:val="clear" w:color="auto" w:fill="DFDFDF"/>
          </w:tcPr>
          <w:p w:rsidR="0085710D" w:rsidRDefault="0085710D" w:rsidP="00533BD6">
            <w:pPr>
              <w:autoSpaceDE w:val="0"/>
              <w:autoSpaceDN w:val="0"/>
              <w:adjustRightInd w:val="0"/>
              <w:spacing w:before="38"/>
              <w:ind w:left="50" w:right="-20"/>
              <w:rPr>
                <w:rFonts w:cs="Times New Roman"/>
                <w:szCs w:val="24"/>
              </w:rPr>
            </w:pPr>
            <w:r>
              <w:rPr>
                <w:rFonts w:cs="Times New Roman"/>
                <w:b/>
                <w:bCs/>
                <w:spacing w:val="1"/>
                <w:szCs w:val="24"/>
              </w:rPr>
              <w:t>p</w:t>
            </w:r>
            <w:r>
              <w:rPr>
                <w:rFonts w:cs="Times New Roman"/>
                <w:b/>
                <w:bCs/>
                <w:szCs w:val="24"/>
              </w:rPr>
              <w:t>oi</w:t>
            </w:r>
            <w:r>
              <w:rPr>
                <w:rFonts w:cs="Times New Roman"/>
                <w:b/>
                <w:bCs/>
                <w:spacing w:val="1"/>
                <w:szCs w:val="24"/>
              </w:rPr>
              <w:t>n</w:t>
            </w:r>
            <w:r>
              <w:rPr>
                <w:rFonts w:cs="Times New Roman"/>
                <w:b/>
                <w:bCs/>
                <w:szCs w:val="24"/>
              </w:rPr>
              <w:t>ts</w:t>
            </w:r>
          </w:p>
        </w:tc>
      </w:tr>
      <w:tr w:rsidR="0085710D" w:rsidTr="00533BD6">
        <w:trPr>
          <w:trHeight w:hRule="exact" w:val="643"/>
          <w:jc w:val="center"/>
        </w:trPr>
        <w:tc>
          <w:tcPr>
            <w:tcW w:w="4081" w:type="dxa"/>
            <w:tcBorders>
              <w:top w:val="nil"/>
              <w:left w:val="nil"/>
              <w:bottom w:val="nil"/>
              <w:right w:val="nil"/>
            </w:tcBorders>
            <w:shd w:val="clear" w:color="auto" w:fill="DFDFDF"/>
          </w:tcPr>
          <w:p w:rsidR="0085710D" w:rsidRDefault="0085710D" w:rsidP="00533BD6">
            <w:pPr>
              <w:autoSpaceDE w:val="0"/>
              <w:autoSpaceDN w:val="0"/>
              <w:adjustRightInd w:val="0"/>
              <w:spacing w:before="6" w:line="100" w:lineRule="exact"/>
              <w:rPr>
                <w:rFonts w:cs="Times New Roman"/>
                <w:sz w:val="10"/>
                <w:szCs w:val="10"/>
              </w:rPr>
            </w:pPr>
          </w:p>
          <w:p w:rsidR="0085710D" w:rsidRDefault="0085710D" w:rsidP="00533BD6">
            <w:pPr>
              <w:autoSpaceDE w:val="0"/>
              <w:autoSpaceDN w:val="0"/>
              <w:adjustRightInd w:val="0"/>
              <w:ind w:right="-20"/>
              <w:rPr>
                <w:rFonts w:cs="Times New Roman"/>
                <w:szCs w:val="24"/>
              </w:rPr>
            </w:pPr>
            <w:r>
              <w:rPr>
                <w:rFonts w:cs="Times New Roman"/>
                <w:b/>
                <w:bCs/>
                <w:szCs w:val="24"/>
              </w:rPr>
              <w:t xml:space="preserve">B. </w:t>
            </w:r>
            <w:r>
              <w:rPr>
                <w:rFonts w:cs="Times New Roman"/>
                <w:b/>
                <w:bCs/>
                <w:spacing w:val="-3"/>
                <w:szCs w:val="24"/>
              </w:rPr>
              <w:t>Viability of Approach</w:t>
            </w:r>
          </w:p>
        </w:tc>
        <w:tc>
          <w:tcPr>
            <w:tcW w:w="498" w:type="dxa"/>
            <w:tcBorders>
              <w:top w:val="nil"/>
              <w:left w:val="nil"/>
              <w:bottom w:val="nil"/>
              <w:right w:val="nil"/>
            </w:tcBorders>
            <w:shd w:val="clear" w:color="auto" w:fill="DFDFDF"/>
          </w:tcPr>
          <w:p w:rsidR="0085710D" w:rsidRDefault="0085710D" w:rsidP="00533BD6">
            <w:pPr>
              <w:autoSpaceDE w:val="0"/>
              <w:autoSpaceDN w:val="0"/>
              <w:adjustRightInd w:val="0"/>
              <w:spacing w:before="6" w:line="100" w:lineRule="exact"/>
              <w:rPr>
                <w:rFonts w:cs="Times New Roman"/>
                <w:sz w:val="10"/>
                <w:szCs w:val="10"/>
              </w:rPr>
            </w:pPr>
          </w:p>
          <w:p w:rsidR="0085710D" w:rsidRDefault="0085710D" w:rsidP="00533BD6">
            <w:pPr>
              <w:autoSpaceDE w:val="0"/>
              <w:autoSpaceDN w:val="0"/>
              <w:adjustRightInd w:val="0"/>
              <w:ind w:left="79" w:right="-20"/>
              <w:rPr>
                <w:rFonts w:cs="Times New Roman"/>
                <w:szCs w:val="24"/>
              </w:rPr>
            </w:pPr>
            <w:r>
              <w:rPr>
                <w:rFonts w:cs="Times New Roman"/>
                <w:b/>
                <w:bCs/>
                <w:szCs w:val="24"/>
              </w:rPr>
              <w:t>40</w:t>
            </w:r>
          </w:p>
        </w:tc>
        <w:tc>
          <w:tcPr>
            <w:tcW w:w="835" w:type="dxa"/>
            <w:tcBorders>
              <w:top w:val="nil"/>
              <w:left w:val="nil"/>
              <w:bottom w:val="nil"/>
              <w:right w:val="nil"/>
            </w:tcBorders>
            <w:shd w:val="clear" w:color="auto" w:fill="DFDFDF"/>
          </w:tcPr>
          <w:p w:rsidR="0085710D" w:rsidRDefault="0085710D" w:rsidP="00533BD6">
            <w:pPr>
              <w:autoSpaceDE w:val="0"/>
              <w:autoSpaceDN w:val="0"/>
              <w:adjustRightInd w:val="0"/>
              <w:spacing w:before="6" w:line="100" w:lineRule="exact"/>
              <w:rPr>
                <w:rFonts w:cs="Times New Roman"/>
                <w:sz w:val="10"/>
                <w:szCs w:val="10"/>
              </w:rPr>
            </w:pPr>
          </w:p>
          <w:p w:rsidR="0085710D" w:rsidRDefault="0085710D" w:rsidP="00533BD6">
            <w:pPr>
              <w:autoSpaceDE w:val="0"/>
              <w:autoSpaceDN w:val="0"/>
              <w:adjustRightInd w:val="0"/>
              <w:ind w:left="50" w:right="-20"/>
              <w:rPr>
                <w:rFonts w:cs="Times New Roman"/>
                <w:szCs w:val="24"/>
              </w:rPr>
            </w:pPr>
            <w:r>
              <w:rPr>
                <w:rFonts w:cs="Times New Roman"/>
                <w:b/>
                <w:bCs/>
                <w:spacing w:val="1"/>
                <w:szCs w:val="24"/>
              </w:rPr>
              <w:t>p</w:t>
            </w:r>
            <w:r>
              <w:rPr>
                <w:rFonts w:cs="Times New Roman"/>
                <w:b/>
                <w:bCs/>
                <w:szCs w:val="24"/>
              </w:rPr>
              <w:t>oi</w:t>
            </w:r>
            <w:r>
              <w:rPr>
                <w:rFonts w:cs="Times New Roman"/>
                <w:b/>
                <w:bCs/>
                <w:spacing w:val="1"/>
                <w:szCs w:val="24"/>
              </w:rPr>
              <w:t>n</w:t>
            </w:r>
            <w:r>
              <w:rPr>
                <w:rFonts w:cs="Times New Roman"/>
                <w:b/>
                <w:bCs/>
                <w:szCs w:val="24"/>
              </w:rPr>
              <w:t>ts</w:t>
            </w:r>
          </w:p>
        </w:tc>
      </w:tr>
      <w:tr w:rsidR="0085710D" w:rsidTr="00533BD6">
        <w:trPr>
          <w:trHeight w:hRule="exact" w:val="474"/>
          <w:jc w:val="center"/>
        </w:trPr>
        <w:tc>
          <w:tcPr>
            <w:tcW w:w="4081" w:type="dxa"/>
            <w:tcBorders>
              <w:top w:val="nil"/>
              <w:left w:val="nil"/>
              <w:bottom w:val="nil"/>
              <w:right w:val="nil"/>
            </w:tcBorders>
            <w:shd w:val="clear" w:color="auto" w:fill="DFDFDF"/>
          </w:tcPr>
          <w:p w:rsidR="0085710D" w:rsidRDefault="0085710D" w:rsidP="00533BD6">
            <w:pPr>
              <w:autoSpaceDE w:val="0"/>
              <w:autoSpaceDN w:val="0"/>
              <w:adjustRightInd w:val="0"/>
              <w:spacing w:before="7" w:line="100" w:lineRule="exact"/>
              <w:rPr>
                <w:rFonts w:cs="Times New Roman"/>
                <w:sz w:val="10"/>
                <w:szCs w:val="10"/>
              </w:rPr>
            </w:pPr>
          </w:p>
          <w:p w:rsidR="0085710D" w:rsidRDefault="0085710D" w:rsidP="00533BD6">
            <w:pPr>
              <w:autoSpaceDE w:val="0"/>
              <w:autoSpaceDN w:val="0"/>
              <w:adjustRightInd w:val="0"/>
              <w:spacing w:line="261" w:lineRule="exact"/>
              <w:ind w:right="-20"/>
              <w:rPr>
                <w:rFonts w:cs="Times New Roman"/>
                <w:szCs w:val="24"/>
              </w:rPr>
            </w:pPr>
            <w:r>
              <w:rPr>
                <w:rFonts w:cs="Times New Roman"/>
                <w:b/>
                <w:bCs/>
                <w:position w:val="-1"/>
                <w:szCs w:val="24"/>
              </w:rPr>
              <w:t xml:space="preserve">C. </w:t>
            </w:r>
            <w:r>
              <w:rPr>
                <w:rFonts w:cs="Times New Roman"/>
                <w:b/>
                <w:bCs/>
                <w:spacing w:val="-3"/>
                <w:position w:val="-1"/>
                <w:szCs w:val="24"/>
              </w:rPr>
              <w:t>Capacity to Implement</w:t>
            </w:r>
          </w:p>
        </w:tc>
        <w:tc>
          <w:tcPr>
            <w:tcW w:w="498" w:type="dxa"/>
            <w:tcBorders>
              <w:top w:val="nil"/>
              <w:left w:val="nil"/>
              <w:bottom w:val="nil"/>
              <w:right w:val="nil"/>
            </w:tcBorders>
            <w:shd w:val="clear" w:color="auto" w:fill="DFDFDF"/>
          </w:tcPr>
          <w:p w:rsidR="0085710D" w:rsidRDefault="0085710D" w:rsidP="00533BD6">
            <w:pPr>
              <w:autoSpaceDE w:val="0"/>
              <w:autoSpaceDN w:val="0"/>
              <w:adjustRightInd w:val="0"/>
              <w:spacing w:before="7" w:line="100" w:lineRule="exact"/>
              <w:rPr>
                <w:rFonts w:cs="Times New Roman"/>
                <w:sz w:val="10"/>
                <w:szCs w:val="10"/>
              </w:rPr>
            </w:pPr>
          </w:p>
          <w:p w:rsidR="0085710D" w:rsidRDefault="0085710D" w:rsidP="00533BD6">
            <w:pPr>
              <w:autoSpaceDE w:val="0"/>
              <w:autoSpaceDN w:val="0"/>
              <w:adjustRightInd w:val="0"/>
              <w:spacing w:line="261" w:lineRule="exact"/>
              <w:ind w:left="79" w:right="-20"/>
              <w:rPr>
                <w:rFonts w:cs="Times New Roman"/>
                <w:szCs w:val="24"/>
              </w:rPr>
            </w:pPr>
            <w:r>
              <w:rPr>
                <w:rFonts w:cs="Times New Roman"/>
                <w:b/>
                <w:bCs/>
                <w:position w:val="-1"/>
                <w:szCs w:val="24"/>
              </w:rPr>
              <w:t>30</w:t>
            </w:r>
          </w:p>
        </w:tc>
        <w:tc>
          <w:tcPr>
            <w:tcW w:w="835" w:type="dxa"/>
            <w:tcBorders>
              <w:top w:val="nil"/>
              <w:left w:val="nil"/>
              <w:bottom w:val="nil"/>
              <w:right w:val="nil"/>
            </w:tcBorders>
            <w:shd w:val="clear" w:color="auto" w:fill="DFDFDF"/>
          </w:tcPr>
          <w:p w:rsidR="0085710D" w:rsidRDefault="0085710D" w:rsidP="00533BD6">
            <w:pPr>
              <w:autoSpaceDE w:val="0"/>
              <w:autoSpaceDN w:val="0"/>
              <w:adjustRightInd w:val="0"/>
              <w:spacing w:before="7" w:line="100" w:lineRule="exact"/>
              <w:rPr>
                <w:rFonts w:cs="Times New Roman"/>
                <w:sz w:val="10"/>
                <w:szCs w:val="10"/>
              </w:rPr>
            </w:pPr>
          </w:p>
          <w:p w:rsidR="0085710D" w:rsidRDefault="0085710D" w:rsidP="00533BD6">
            <w:pPr>
              <w:autoSpaceDE w:val="0"/>
              <w:autoSpaceDN w:val="0"/>
              <w:adjustRightInd w:val="0"/>
              <w:spacing w:line="261" w:lineRule="exact"/>
              <w:ind w:left="50" w:right="-20"/>
              <w:rPr>
                <w:rFonts w:cs="Times New Roman"/>
                <w:szCs w:val="24"/>
              </w:rPr>
            </w:pPr>
            <w:r>
              <w:rPr>
                <w:rFonts w:cs="Times New Roman"/>
                <w:b/>
                <w:bCs/>
                <w:spacing w:val="1"/>
                <w:position w:val="-1"/>
                <w:szCs w:val="24"/>
              </w:rPr>
              <w:t>p</w:t>
            </w:r>
            <w:r>
              <w:rPr>
                <w:rFonts w:cs="Times New Roman"/>
                <w:b/>
                <w:bCs/>
                <w:position w:val="-1"/>
                <w:szCs w:val="24"/>
              </w:rPr>
              <w:t>oi</w:t>
            </w:r>
            <w:r>
              <w:rPr>
                <w:rFonts w:cs="Times New Roman"/>
                <w:b/>
                <w:bCs/>
                <w:spacing w:val="1"/>
                <w:position w:val="-1"/>
                <w:szCs w:val="24"/>
              </w:rPr>
              <w:t>n</w:t>
            </w:r>
            <w:r>
              <w:rPr>
                <w:rFonts w:cs="Times New Roman"/>
                <w:b/>
                <w:bCs/>
                <w:position w:val="-1"/>
                <w:szCs w:val="24"/>
              </w:rPr>
              <w:t>ts</w:t>
            </w:r>
          </w:p>
        </w:tc>
      </w:tr>
      <w:tr w:rsidR="0085710D" w:rsidTr="00533BD6">
        <w:trPr>
          <w:trHeight w:hRule="exact" w:val="769"/>
          <w:jc w:val="center"/>
        </w:trPr>
        <w:tc>
          <w:tcPr>
            <w:tcW w:w="4081" w:type="dxa"/>
            <w:tcBorders>
              <w:top w:val="nil"/>
              <w:left w:val="nil"/>
              <w:bottom w:val="nil"/>
              <w:right w:val="nil"/>
            </w:tcBorders>
            <w:shd w:val="clear" w:color="auto" w:fill="DFDFDF"/>
          </w:tcPr>
          <w:p w:rsidR="0085710D" w:rsidRDefault="0085710D" w:rsidP="00533BD6">
            <w:pPr>
              <w:autoSpaceDE w:val="0"/>
              <w:autoSpaceDN w:val="0"/>
              <w:adjustRightInd w:val="0"/>
              <w:spacing w:before="7" w:line="120" w:lineRule="exact"/>
              <w:rPr>
                <w:rFonts w:cs="Times New Roman"/>
                <w:sz w:val="12"/>
                <w:szCs w:val="12"/>
              </w:rPr>
            </w:pPr>
          </w:p>
          <w:p w:rsidR="0085710D" w:rsidRDefault="0085710D" w:rsidP="00533BD6">
            <w:pPr>
              <w:autoSpaceDE w:val="0"/>
              <w:autoSpaceDN w:val="0"/>
              <w:adjustRightInd w:val="0"/>
              <w:ind w:right="-20"/>
              <w:rPr>
                <w:rFonts w:cs="Times New Roman"/>
                <w:b/>
                <w:bCs/>
                <w:szCs w:val="24"/>
              </w:rPr>
            </w:pPr>
          </w:p>
          <w:p w:rsidR="0085710D" w:rsidRDefault="0085710D" w:rsidP="00533BD6">
            <w:pPr>
              <w:autoSpaceDE w:val="0"/>
              <w:autoSpaceDN w:val="0"/>
              <w:adjustRightInd w:val="0"/>
              <w:ind w:right="-20"/>
              <w:rPr>
                <w:rFonts w:cs="Times New Roman"/>
                <w:szCs w:val="24"/>
              </w:rPr>
            </w:pPr>
            <w:r>
              <w:rPr>
                <w:rFonts w:cs="Times New Roman"/>
                <w:b/>
                <w:bCs/>
                <w:szCs w:val="24"/>
              </w:rPr>
              <w:t>TO</w:t>
            </w:r>
            <w:r>
              <w:rPr>
                <w:rFonts w:cs="Times New Roman"/>
                <w:b/>
                <w:bCs/>
                <w:spacing w:val="1"/>
                <w:szCs w:val="24"/>
              </w:rPr>
              <w:t>T</w:t>
            </w:r>
            <w:r>
              <w:rPr>
                <w:rFonts w:cs="Times New Roman"/>
                <w:b/>
                <w:bCs/>
                <w:szCs w:val="24"/>
              </w:rPr>
              <w:t>AL</w:t>
            </w:r>
          </w:p>
        </w:tc>
        <w:tc>
          <w:tcPr>
            <w:tcW w:w="498" w:type="dxa"/>
            <w:tcBorders>
              <w:top w:val="nil"/>
              <w:left w:val="nil"/>
              <w:bottom w:val="nil"/>
              <w:right w:val="nil"/>
            </w:tcBorders>
            <w:shd w:val="clear" w:color="auto" w:fill="DFDFDF"/>
          </w:tcPr>
          <w:p w:rsidR="0085710D" w:rsidRDefault="0085710D" w:rsidP="00533BD6">
            <w:pPr>
              <w:autoSpaceDE w:val="0"/>
              <w:autoSpaceDN w:val="0"/>
              <w:adjustRightInd w:val="0"/>
              <w:spacing w:before="7" w:line="120" w:lineRule="exact"/>
              <w:rPr>
                <w:rFonts w:cs="Times New Roman"/>
                <w:sz w:val="12"/>
                <w:szCs w:val="12"/>
              </w:rPr>
            </w:pPr>
          </w:p>
          <w:p w:rsidR="0085710D" w:rsidRDefault="0085710D" w:rsidP="00533BD6">
            <w:pPr>
              <w:autoSpaceDE w:val="0"/>
              <w:autoSpaceDN w:val="0"/>
              <w:adjustRightInd w:val="0"/>
              <w:ind w:left="79" w:right="-20"/>
              <w:rPr>
                <w:rFonts w:cs="Times New Roman"/>
                <w:b/>
                <w:bCs/>
                <w:szCs w:val="24"/>
              </w:rPr>
            </w:pPr>
          </w:p>
          <w:p w:rsidR="0085710D" w:rsidRDefault="0085710D" w:rsidP="00533BD6">
            <w:pPr>
              <w:autoSpaceDE w:val="0"/>
              <w:autoSpaceDN w:val="0"/>
              <w:adjustRightInd w:val="0"/>
              <w:ind w:left="79" w:right="-20"/>
              <w:rPr>
                <w:rFonts w:cs="Times New Roman"/>
                <w:szCs w:val="24"/>
              </w:rPr>
            </w:pPr>
            <w:r>
              <w:rPr>
                <w:rFonts w:cs="Times New Roman"/>
                <w:b/>
                <w:bCs/>
                <w:szCs w:val="24"/>
              </w:rPr>
              <w:t>100</w:t>
            </w:r>
          </w:p>
        </w:tc>
        <w:tc>
          <w:tcPr>
            <w:tcW w:w="835" w:type="dxa"/>
            <w:tcBorders>
              <w:top w:val="nil"/>
              <w:left w:val="nil"/>
              <w:bottom w:val="nil"/>
              <w:right w:val="nil"/>
            </w:tcBorders>
            <w:shd w:val="clear" w:color="auto" w:fill="DFDFDF"/>
          </w:tcPr>
          <w:p w:rsidR="0085710D" w:rsidRDefault="0085710D" w:rsidP="00533BD6">
            <w:pPr>
              <w:autoSpaceDE w:val="0"/>
              <w:autoSpaceDN w:val="0"/>
              <w:adjustRightInd w:val="0"/>
              <w:spacing w:before="7" w:line="120" w:lineRule="exact"/>
              <w:rPr>
                <w:rFonts w:cs="Times New Roman"/>
                <w:sz w:val="12"/>
                <w:szCs w:val="12"/>
              </w:rPr>
            </w:pPr>
          </w:p>
          <w:p w:rsidR="0085710D" w:rsidRDefault="0085710D" w:rsidP="00533BD6">
            <w:pPr>
              <w:autoSpaceDE w:val="0"/>
              <w:autoSpaceDN w:val="0"/>
              <w:adjustRightInd w:val="0"/>
              <w:ind w:left="50" w:right="-20"/>
              <w:rPr>
                <w:rFonts w:cs="Times New Roman"/>
                <w:b/>
                <w:bCs/>
                <w:spacing w:val="1"/>
                <w:szCs w:val="24"/>
              </w:rPr>
            </w:pPr>
          </w:p>
          <w:p w:rsidR="0085710D" w:rsidRDefault="0085710D" w:rsidP="00533BD6">
            <w:pPr>
              <w:autoSpaceDE w:val="0"/>
              <w:autoSpaceDN w:val="0"/>
              <w:adjustRightInd w:val="0"/>
              <w:ind w:left="50" w:right="-20"/>
              <w:rPr>
                <w:rFonts w:cs="Times New Roman"/>
                <w:szCs w:val="24"/>
              </w:rPr>
            </w:pPr>
            <w:r>
              <w:rPr>
                <w:rFonts w:cs="Times New Roman"/>
                <w:b/>
                <w:bCs/>
                <w:spacing w:val="1"/>
                <w:szCs w:val="24"/>
              </w:rPr>
              <w:t>p</w:t>
            </w:r>
            <w:r>
              <w:rPr>
                <w:rFonts w:cs="Times New Roman"/>
                <w:b/>
                <w:bCs/>
                <w:szCs w:val="24"/>
              </w:rPr>
              <w:t>oi</w:t>
            </w:r>
            <w:r>
              <w:rPr>
                <w:rFonts w:cs="Times New Roman"/>
                <w:b/>
                <w:bCs/>
                <w:spacing w:val="1"/>
                <w:szCs w:val="24"/>
              </w:rPr>
              <w:t>n</w:t>
            </w:r>
            <w:r>
              <w:rPr>
                <w:rFonts w:cs="Times New Roman"/>
                <w:b/>
                <w:bCs/>
                <w:szCs w:val="24"/>
              </w:rPr>
              <w:t>ts</w:t>
            </w:r>
          </w:p>
        </w:tc>
      </w:tr>
    </w:tbl>
    <w:p w:rsidR="0085710D" w:rsidRDefault="0085710D" w:rsidP="0085710D"/>
    <w:p w:rsidR="0085710D" w:rsidRDefault="0085710D" w:rsidP="0085710D">
      <w:pPr>
        <w:pStyle w:val="ListParagraph"/>
        <w:numPr>
          <w:ilvl w:val="0"/>
          <w:numId w:val="1"/>
        </w:numPr>
        <w:rPr>
          <w:i/>
          <w:iCs/>
          <w:color w:val="0095D5"/>
          <w:sz w:val="22"/>
        </w:rPr>
      </w:pPr>
      <w:r w:rsidRPr="00AC19E8">
        <w:rPr>
          <w:i/>
          <w:iCs/>
          <w:color w:val="0095D5"/>
          <w:sz w:val="22"/>
        </w:rPr>
        <w:t>Relevance</w:t>
      </w:r>
      <w:r w:rsidR="00561E3C">
        <w:rPr>
          <w:i/>
          <w:iCs/>
          <w:color w:val="0095D5"/>
          <w:sz w:val="22"/>
        </w:rPr>
        <w:t xml:space="preserve"> to</w:t>
      </w:r>
      <w:r>
        <w:rPr>
          <w:i/>
          <w:iCs/>
          <w:color w:val="0095D5"/>
          <w:sz w:val="22"/>
        </w:rPr>
        <w:t xml:space="preserve"> Objective (30 points)</w:t>
      </w:r>
    </w:p>
    <w:p w:rsidR="0085710D" w:rsidRDefault="0085710D" w:rsidP="0085710D">
      <w:pPr>
        <w:pStyle w:val="ListParagraph"/>
        <w:rPr>
          <w:i/>
          <w:iCs/>
          <w:color w:val="0095D5"/>
          <w:sz w:val="22"/>
        </w:rPr>
      </w:pPr>
    </w:p>
    <w:p w:rsidR="0085710D" w:rsidRPr="009233E0" w:rsidRDefault="0085710D" w:rsidP="0085710D">
      <w:pPr>
        <w:ind w:left="720"/>
        <w:rPr>
          <w:sz w:val="20"/>
        </w:rPr>
      </w:pPr>
      <w:r w:rsidRPr="0085710D">
        <w:rPr>
          <w:sz w:val="20"/>
        </w:rPr>
        <w:t>Ap</w:t>
      </w:r>
      <w:r w:rsidR="00561E3C">
        <w:rPr>
          <w:sz w:val="20"/>
        </w:rPr>
        <w:t xml:space="preserve">plications will be evaluated based on </w:t>
      </w:r>
      <w:r w:rsidRPr="0085710D">
        <w:rPr>
          <w:sz w:val="20"/>
        </w:rPr>
        <w:t>the</w:t>
      </w:r>
      <w:r w:rsidR="00561E3C">
        <w:rPr>
          <w:sz w:val="20"/>
        </w:rPr>
        <w:t xml:space="preserve">ir relevance to the program </w:t>
      </w:r>
      <w:r w:rsidRPr="0085710D">
        <w:rPr>
          <w:sz w:val="20"/>
        </w:rPr>
        <w:t>objective</w:t>
      </w:r>
      <w:r w:rsidR="009233E0">
        <w:rPr>
          <w:sz w:val="20"/>
        </w:rPr>
        <w:t xml:space="preserve">s as stated in </w:t>
      </w:r>
      <w:r w:rsidR="009233E0" w:rsidRPr="009233E0">
        <w:rPr>
          <w:i/>
          <w:sz w:val="20"/>
        </w:rPr>
        <w:t>Section II. Grant Objectives</w:t>
      </w:r>
      <w:r w:rsidR="009233E0">
        <w:rPr>
          <w:sz w:val="20"/>
        </w:rPr>
        <w:t xml:space="preserve"> contained herein.</w:t>
      </w:r>
    </w:p>
    <w:p w:rsidR="0085710D" w:rsidRPr="0085710D" w:rsidRDefault="0085710D" w:rsidP="0085710D">
      <w:pPr>
        <w:ind w:left="1440"/>
        <w:rPr>
          <w:sz w:val="20"/>
        </w:rPr>
      </w:pPr>
    </w:p>
    <w:p w:rsidR="0085710D" w:rsidRDefault="0085710D" w:rsidP="0085710D">
      <w:pPr>
        <w:pStyle w:val="ListParagraph"/>
        <w:numPr>
          <w:ilvl w:val="0"/>
          <w:numId w:val="1"/>
        </w:numPr>
        <w:rPr>
          <w:i/>
          <w:iCs/>
          <w:color w:val="0095D5"/>
          <w:sz w:val="22"/>
        </w:rPr>
      </w:pPr>
      <w:r>
        <w:rPr>
          <w:i/>
          <w:iCs/>
          <w:color w:val="0095D5"/>
          <w:sz w:val="22"/>
        </w:rPr>
        <w:t>Technical Approach (40 points)</w:t>
      </w:r>
    </w:p>
    <w:p w:rsidR="0085710D" w:rsidRDefault="0085710D" w:rsidP="0085710D">
      <w:pPr>
        <w:pStyle w:val="ListParagraph"/>
        <w:rPr>
          <w:i/>
          <w:iCs/>
          <w:color w:val="0095D5"/>
          <w:sz w:val="22"/>
        </w:rPr>
      </w:pPr>
    </w:p>
    <w:p w:rsidR="0085710D" w:rsidRPr="0085710D" w:rsidRDefault="0085710D" w:rsidP="0085710D">
      <w:pPr>
        <w:ind w:left="720"/>
        <w:rPr>
          <w:sz w:val="20"/>
        </w:rPr>
      </w:pPr>
      <w:r w:rsidRPr="0085710D">
        <w:rPr>
          <w:sz w:val="20"/>
        </w:rPr>
        <w:t>Applications will be eval</w:t>
      </w:r>
      <w:r w:rsidR="005538C2">
        <w:rPr>
          <w:sz w:val="20"/>
        </w:rPr>
        <w:t xml:space="preserve">uated on the viability of the </w:t>
      </w:r>
      <w:r w:rsidRPr="0085710D">
        <w:rPr>
          <w:sz w:val="20"/>
        </w:rPr>
        <w:t>proposed approach, with specific consideration given to the following:</w:t>
      </w:r>
    </w:p>
    <w:p w:rsidR="0085710D" w:rsidRPr="0085710D" w:rsidRDefault="0085710D" w:rsidP="0085710D">
      <w:pPr>
        <w:ind w:left="1440"/>
        <w:rPr>
          <w:sz w:val="20"/>
        </w:rPr>
      </w:pPr>
    </w:p>
    <w:p w:rsidR="0085710D" w:rsidRPr="0085710D" w:rsidRDefault="001F16AF" w:rsidP="0085710D">
      <w:pPr>
        <w:pStyle w:val="ListParagraph"/>
        <w:numPr>
          <w:ilvl w:val="0"/>
          <w:numId w:val="4"/>
        </w:numPr>
        <w:ind w:left="1800"/>
        <w:rPr>
          <w:sz w:val="20"/>
        </w:rPr>
      </w:pPr>
      <w:r>
        <w:rPr>
          <w:sz w:val="20"/>
        </w:rPr>
        <w:t xml:space="preserve">A </w:t>
      </w:r>
      <w:r w:rsidR="00D12527">
        <w:rPr>
          <w:sz w:val="20"/>
        </w:rPr>
        <w:t xml:space="preserve">concept summary that provides </w:t>
      </w:r>
      <w:r>
        <w:rPr>
          <w:sz w:val="20"/>
        </w:rPr>
        <w:t>clear rationale for the</w:t>
      </w:r>
      <w:r w:rsidR="0085710D" w:rsidRPr="0085710D">
        <w:rPr>
          <w:sz w:val="20"/>
        </w:rPr>
        <w:t xml:space="preserve"> </w:t>
      </w:r>
      <w:r>
        <w:rPr>
          <w:sz w:val="20"/>
        </w:rPr>
        <w:t xml:space="preserve">proposed approach to satisfy the grant </w:t>
      </w:r>
      <w:r w:rsidR="0085710D" w:rsidRPr="0085710D">
        <w:rPr>
          <w:sz w:val="20"/>
        </w:rPr>
        <w:t>objectives;</w:t>
      </w:r>
    </w:p>
    <w:p w:rsidR="0085710D" w:rsidRDefault="001F16AF" w:rsidP="0085710D">
      <w:pPr>
        <w:pStyle w:val="ListParagraph"/>
        <w:numPr>
          <w:ilvl w:val="0"/>
          <w:numId w:val="4"/>
        </w:numPr>
        <w:ind w:left="1800"/>
        <w:rPr>
          <w:sz w:val="20"/>
        </w:rPr>
      </w:pPr>
      <w:r>
        <w:rPr>
          <w:sz w:val="20"/>
        </w:rPr>
        <w:t>The feasibility of implementing the prop</w:t>
      </w:r>
      <w:r w:rsidR="0085710D" w:rsidRPr="0085710D">
        <w:rPr>
          <w:sz w:val="20"/>
        </w:rPr>
        <w:t>osed approach within the specified timeframe;</w:t>
      </w:r>
    </w:p>
    <w:p w:rsidR="009233E0" w:rsidRPr="0085710D" w:rsidRDefault="009233E0" w:rsidP="0085710D">
      <w:pPr>
        <w:pStyle w:val="ListParagraph"/>
        <w:numPr>
          <w:ilvl w:val="0"/>
          <w:numId w:val="4"/>
        </w:numPr>
        <w:ind w:left="1800"/>
        <w:rPr>
          <w:sz w:val="20"/>
        </w:rPr>
      </w:pPr>
      <w:r>
        <w:rPr>
          <w:sz w:val="20"/>
        </w:rPr>
        <w:t>The appropriateness of the proposed approached for the identified target audience;</w:t>
      </w:r>
    </w:p>
    <w:p w:rsidR="009233E0" w:rsidRDefault="009233E0" w:rsidP="0085710D">
      <w:pPr>
        <w:pStyle w:val="ListParagraph"/>
        <w:numPr>
          <w:ilvl w:val="0"/>
          <w:numId w:val="4"/>
        </w:numPr>
        <w:ind w:left="1800"/>
        <w:rPr>
          <w:sz w:val="20"/>
        </w:rPr>
      </w:pPr>
      <w:r>
        <w:rPr>
          <w:sz w:val="20"/>
        </w:rPr>
        <w:t>The ability of the proposed approach to reach the widest audience possible</w:t>
      </w:r>
      <w:r w:rsidR="00607150">
        <w:rPr>
          <w:sz w:val="20"/>
        </w:rPr>
        <w:t>;</w:t>
      </w:r>
    </w:p>
    <w:p w:rsidR="005538C2" w:rsidRDefault="005538C2" w:rsidP="0085710D">
      <w:pPr>
        <w:pStyle w:val="ListParagraph"/>
        <w:numPr>
          <w:ilvl w:val="0"/>
          <w:numId w:val="4"/>
        </w:numPr>
        <w:ind w:left="1800"/>
        <w:rPr>
          <w:sz w:val="20"/>
        </w:rPr>
      </w:pPr>
      <w:r>
        <w:rPr>
          <w:sz w:val="20"/>
        </w:rPr>
        <w:t>The interactive nature of the proposed approach;</w:t>
      </w:r>
    </w:p>
    <w:p w:rsidR="005538C2" w:rsidRDefault="005538C2" w:rsidP="0085710D">
      <w:pPr>
        <w:pStyle w:val="ListParagraph"/>
        <w:numPr>
          <w:ilvl w:val="0"/>
          <w:numId w:val="4"/>
        </w:numPr>
        <w:ind w:left="1800"/>
        <w:rPr>
          <w:sz w:val="20"/>
        </w:rPr>
      </w:pPr>
      <w:r>
        <w:rPr>
          <w:sz w:val="20"/>
        </w:rPr>
        <w:t>Inclusion of robust monitoring and eval</w:t>
      </w:r>
      <w:r w:rsidR="006B59CF">
        <w:rPr>
          <w:sz w:val="20"/>
        </w:rPr>
        <w:t>uation tools to measure project</w:t>
      </w:r>
      <w:r>
        <w:rPr>
          <w:sz w:val="20"/>
        </w:rPr>
        <w:t xml:space="preserve"> performance;</w:t>
      </w:r>
    </w:p>
    <w:p w:rsidR="00607150" w:rsidRDefault="006B59CF" w:rsidP="0085710D">
      <w:pPr>
        <w:pStyle w:val="ListParagraph"/>
        <w:numPr>
          <w:ilvl w:val="0"/>
          <w:numId w:val="4"/>
        </w:numPr>
        <w:ind w:left="1800"/>
        <w:rPr>
          <w:sz w:val="20"/>
        </w:rPr>
      </w:pPr>
      <w:r>
        <w:rPr>
          <w:sz w:val="20"/>
        </w:rPr>
        <w:t>E</w:t>
      </w:r>
      <w:r w:rsidR="00607150">
        <w:rPr>
          <w:sz w:val="20"/>
        </w:rPr>
        <w:t xml:space="preserve">fficient use of budgeted funds to produce quality activities; </w:t>
      </w:r>
    </w:p>
    <w:p w:rsidR="00607150" w:rsidRDefault="009233E0" w:rsidP="0085710D">
      <w:pPr>
        <w:pStyle w:val="ListParagraph"/>
        <w:numPr>
          <w:ilvl w:val="0"/>
          <w:numId w:val="4"/>
        </w:numPr>
        <w:ind w:left="1800"/>
        <w:rPr>
          <w:sz w:val="20"/>
        </w:rPr>
      </w:pPr>
      <w:r>
        <w:rPr>
          <w:sz w:val="20"/>
        </w:rPr>
        <w:t>Integration of gender and conflict-sensitive approaches</w:t>
      </w:r>
      <w:r w:rsidR="00607150">
        <w:rPr>
          <w:sz w:val="20"/>
        </w:rPr>
        <w:t xml:space="preserve">; </w:t>
      </w:r>
    </w:p>
    <w:p w:rsidR="00607150" w:rsidRDefault="006B59CF" w:rsidP="0085710D">
      <w:pPr>
        <w:pStyle w:val="ListParagraph"/>
        <w:numPr>
          <w:ilvl w:val="0"/>
          <w:numId w:val="4"/>
        </w:numPr>
        <w:ind w:left="1800"/>
        <w:rPr>
          <w:sz w:val="20"/>
        </w:rPr>
      </w:pPr>
      <w:r>
        <w:rPr>
          <w:sz w:val="20"/>
        </w:rPr>
        <w:t>Inclusion of s</w:t>
      </w:r>
      <w:r w:rsidR="00607150">
        <w:rPr>
          <w:sz w:val="20"/>
        </w:rPr>
        <w:t>trategy to avoid or mitigate safety risks to the applicant, the SUCCESS program, and/or any third party, including activity participants; and</w:t>
      </w:r>
    </w:p>
    <w:p w:rsidR="0085710D" w:rsidRPr="00607150" w:rsidRDefault="0085710D" w:rsidP="00607150">
      <w:pPr>
        <w:pStyle w:val="ListParagraph"/>
        <w:numPr>
          <w:ilvl w:val="0"/>
          <w:numId w:val="4"/>
        </w:numPr>
        <w:ind w:left="1800"/>
        <w:rPr>
          <w:sz w:val="20"/>
        </w:rPr>
      </w:pPr>
      <w:r w:rsidRPr="0085710D">
        <w:rPr>
          <w:sz w:val="20"/>
        </w:rPr>
        <w:t xml:space="preserve">Sustainability—i.e., the likelihood that the </w:t>
      </w:r>
      <w:r w:rsidR="0088755B">
        <w:rPr>
          <w:sz w:val="20"/>
        </w:rPr>
        <w:t>projects</w:t>
      </w:r>
      <w:r w:rsidRPr="0085710D">
        <w:rPr>
          <w:sz w:val="20"/>
        </w:rPr>
        <w:t xml:space="preserve"> and/or their potential </w:t>
      </w:r>
      <w:r w:rsidR="0088755B">
        <w:rPr>
          <w:sz w:val="20"/>
        </w:rPr>
        <w:t>results</w:t>
      </w:r>
      <w:r w:rsidR="00607150">
        <w:rPr>
          <w:sz w:val="20"/>
        </w:rPr>
        <w:t xml:space="preserve"> can </w:t>
      </w:r>
      <w:r w:rsidRPr="0085710D">
        <w:rPr>
          <w:sz w:val="20"/>
        </w:rPr>
        <w:t xml:space="preserve">continue </w:t>
      </w:r>
      <w:r w:rsidR="00607150">
        <w:rPr>
          <w:sz w:val="20"/>
        </w:rPr>
        <w:t xml:space="preserve">to </w:t>
      </w:r>
      <w:r w:rsidR="001F16AF">
        <w:rPr>
          <w:sz w:val="20"/>
        </w:rPr>
        <w:t>stimulate</w:t>
      </w:r>
      <w:r w:rsidR="00607150">
        <w:rPr>
          <w:sz w:val="20"/>
        </w:rPr>
        <w:t xml:space="preserve"> democratic participation in South Sudan </w:t>
      </w:r>
      <w:r w:rsidRPr="0085710D">
        <w:rPr>
          <w:sz w:val="20"/>
        </w:rPr>
        <w:t>bey</w:t>
      </w:r>
      <w:r w:rsidR="001F16AF">
        <w:rPr>
          <w:sz w:val="20"/>
        </w:rPr>
        <w:t>ond the project completion date.</w:t>
      </w:r>
    </w:p>
    <w:p w:rsidR="0085710D" w:rsidRPr="00AC19E8" w:rsidRDefault="0085710D" w:rsidP="0085710D">
      <w:pPr>
        <w:rPr>
          <w:i/>
          <w:iCs/>
          <w:color w:val="0095D5"/>
          <w:sz w:val="22"/>
        </w:rPr>
      </w:pPr>
    </w:p>
    <w:p w:rsidR="0085710D" w:rsidRDefault="0085710D" w:rsidP="0085710D">
      <w:pPr>
        <w:pStyle w:val="ListParagraph"/>
        <w:numPr>
          <w:ilvl w:val="0"/>
          <w:numId w:val="1"/>
        </w:numPr>
        <w:rPr>
          <w:i/>
          <w:iCs/>
          <w:color w:val="0095D5"/>
          <w:sz w:val="22"/>
        </w:rPr>
      </w:pPr>
      <w:r w:rsidRPr="00AC19E8">
        <w:rPr>
          <w:i/>
          <w:iCs/>
          <w:color w:val="0095D5"/>
          <w:sz w:val="22"/>
        </w:rPr>
        <w:t>Capacity to Impl</w:t>
      </w:r>
      <w:r>
        <w:rPr>
          <w:i/>
          <w:iCs/>
          <w:color w:val="0095D5"/>
          <w:sz w:val="22"/>
        </w:rPr>
        <w:t>ement (30 points)</w:t>
      </w:r>
    </w:p>
    <w:p w:rsidR="0085710D" w:rsidRPr="00AC19E8" w:rsidRDefault="0085710D" w:rsidP="0085710D">
      <w:pPr>
        <w:pStyle w:val="ListParagraph"/>
        <w:rPr>
          <w:i/>
          <w:iCs/>
          <w:color w:val="0095D5"/>
          <w:sz w:val="22"/>
        </w:rPr>
      </w:pPr>
    </w:p>
    <w:p w:rsidR="0085710D" w:rsidRPr="0085710D" w:rsidRDefault="0085710D" w:rsidP="0085710D">
      <w:pPr>
        <w:ind w:left="720"/>
        <w:rPr>
          <w:sz w:val="20"/>
        </w:rPr>
      </w:pPr>
      <w:r w:rsidRPr="0085710D">
        <w:rPr>
          <w:sz w:val="20"/>
        </w:rPr>
        <w:t>Applications will be evaluated on the extent to which the applicant demonstrates its capacity to implement proposed activities, with specific consideration given to the following:</w:t>
      </w:r>
    </w:p>
    <w:p w:rsidR="0085710D" w:rsidRPr="0085710D" w:rsidRDefault="0085710D" w:rsidP="0085710D">
      <w:pPr>
        <w:ind w:left="1440"/>
        <w:rPr>
          <w:sz w:val="20"/>
        </w:rPr>
      </w:pPr>
    </w:p>
    <w:p w:rsidR="0085710D" w:rsidRPr="0085710D" w:rsidRDefault="0085710D" w:rsidP="0085710D">
      <w:pPr>
        <w:pStyle w:val="ListParagraph"/>
        <w:numPr>
          <w:ilvl w:val="0"/>
          <w:numId w:val="5"/>
        </w:numPr>
        <w:ind w:left="1800"/>
        <w:rPr>
          <w:sz w:val="20"/>
        </w:rPr>
      </w:pPr>
      <w:r w:rsidRPr="0085710D">
        <w:rPr>
          <w:sz w:val="20"/>
        </w:rPr>
        <w:t>The applicant’s administrative an</w:t>
      </w:r>
      <w:r w:rsidR="00366112">
        <w:rPr>
          <w:sz w:val="20"/>
        </w:rPr>
        <w:t>d financial management capacity</w:t>
      </w:r>
      <w:r w:rsidRPr="0085710D">
        <w:rPr>
          <w:sz w:val="20"/>
        </w:rPr>
        <w:t>;</w:t>
      </w:r>
    </w:p>
    <w:p w:rsidR="0085710D" w:rsidRDefault="0085710D" w:rsidP="0085710D">
      <w:pPr>
        <w:pStyle w:val="ListParagraph"/>
        <w:numPr>
          <w:ilvl w:val="0"/>
          <w:numId w:val="5"/>
        </w:numPr>
        <w:ind w:left="1800"/>
        <w:rPr>
          <w:sz w:val="20"/>
        </w:rPr>
      </w:pPr>
      <w:r w:rsidRPr="0085710D">
        <w:rPr>
          <w:sz w:val="20"/>
        </w:rPr>
        <w:t xml:space="preserve">The ability of the applicant to </w:t>
      </w:r>
      <w:r w:rsidR="00E16B9B">
        <w:rPr>
          <w:sz w:val="20"/>
        </w:rPr>
        <w:t>recruit</w:t>
      </w:r>
      <w:r w:rsidRPr="0085710D">
        <w:rPr>
          <w:sz w:val="20"/>
        </w:rPr>
        <w:t xml:space="preserve"> and support staff necessa</w:t>
      </w:r>
      <w:r w:rsidR="00E16B9B">
        <w:rPr>
          <w:sz w:val="20"/>
        </w:rPr>
        <w:t xml:space="preserve">ry </w:t>
      </w:r>
      <w:r w:rsidR="00366112">
        <w:rPr>
          <w:sz w:val="20"/>
        </w:rPr>
        <w:t xml:space="preserve">for implementation of the </w:t>
      </w:r>
      <w:r w:rsidR="00E16B9B">
        <w:rPr>
          <w:sz w:val="20"/>
        </w:rPr>
        <w:t xml:space="preserve"> proposed approach;</w:t>
      </w:r>
    </w:p>
    <w:p w:rsidR="005538C2" w:rsidRPr="0085710D" w:rsidRDefault="006B59CF" w:rsidP="0085710D">
      <w:pPr>
        <w:pStyle w:val="ListParagraph"/>
        <w:numPr>
          <w:ilvl w:val="0"/>
          <w:numId w:val="5"/>
        </w:numPr>
        <w:ind w:left="1800"/>
        <w:rPr>
          <w:sz w:val="20"/>
        </w:rPr>
      </w:pPr>
      <w:r>
        <w:rPr>
          <w:sz w:val="20"/>
        </w:rPr>
        <w:t xml:space="preserve">Internal capacity to apply </w:t>
      </w:r>
      <w:r w:rsidR="005538C2">
        <w:rPr>
          <w:sz w:val="20"/>
        </w:rPr>
        <w:t xml:space="preserve">monitoring &amp; evaluation </w:t>
      </w:r>
      <w:r>
        <w:rPr>
          <w:sz w:val="20"/>
        </w:rPr>
        <w:t>tools; and</w:t>
      </w:r>
    </w:p>
    <w:p w:rsidR="0085710D" w:rsidRPr="0085710D" w:rsidRDefault="001F16AF" w:rsidP="0085710D">
      <w:pPr>
        <w:pStyle w:val="ListParagraph"/>
        <w:numPr>
          <w:ilvl w:val="0"/>
          <w:numId w:val="5"/>
        </w:numPr>
        <w:ind w:left="1800"/>
        <w:rPr>
          <w:sz w:val="20"/>
        </w:rPr>
      </w:pPr>
      <w:r>
        <w:rPr>
          <w:sz w:val="20"/>
        </w:rPr>
        <w:t xml:space="preserve">Demonstration of current and/or recent </w:t>
      </w:r>
      <w:r w:rsidR="00366112">
        <w:rPr>
          <w:sz w:val="20"/>
        </w:rPr>
        <w:t xml:space="preserve">past performance on </w:t>
      </w:r>
      <w:r>
        <w:rPr>
          <w:sz w:val="20"/>
        </w:rPr>
        <w:t>imple</w:t>
      </w:r>
      <w:r w:rsidR="00366112">
        <w:rPr>
          <w:sz w:val="20"/>
        </w:rPr>
        <w:t>menta</w:t>
      </w:r>
      <w:r w:rsidR="006B59CF">
        <w:rPr>
          <w:sz w:val="20"/>
        </w:rPr>
        <w:t xml:space="preserve">tion of similar </w:t>
      </w:r>
      <w:r w:rsidR="00366112">
        <w:rPr>
          <w:sz w:val="20"/>
        </w:rPr>
        <w:t>activities of a similar scope.</w:t>
      </w:r>
    </w:p>
    <w:p w:rsidR="0085710D" w:rsidRPr="0085710D" w:rsidRDefault="0085710D" w:rsidP="0085710D">
      <w:pPr>
        <w:rPr>
          <w:sz w:val="20"/>
        </w:rPr>
      </w:pPr>
    </w:p>
    <w:p w:rsidR="00483AF7" w:rsidRPr="00DF300E" w:rsidRDefault="00483AF7" w:rsidP="00483AF7">
      <w:pPr>
        <w:pStyle w:val="Heading2"/>
        <w:numPr>
          <w:ilvl w:val="0"/>
          <w:numId w:val="19"/>
        </w:numPr>
        <w:ind w:left="720"/>
      </w:pPr>
      <w:r w:rsidRPr="00DF300E">
        <w:t>SUBMISSION OF APPLICATIONS</w:t>
      </w:r>
    </w:p>
    <w:p w:rsidR="00366112" w:rsidRDefault="00483AF7" w:rsidP="00483AF7">
      <w:pPr>
        <w:jc w:val="both"/>
        <w:rPr>
          <w:sz w:val="20"/>
        </w:rPr>
      </w:pPr>
      <w:r w:rsidRPr="00E10A86">
        <w:rPr>
          <w:sz w:val="20"/>
        </w:rPr>
        <w:t xml:space="preserve">Applications should be three pages or less and </w:t>
      </w:r>
      <w:r>
        <w:rPr>
          <w:sz w:val="20"/>
        </w:rPr>
        <w:t xml:space="preserve">accompanied by </w:t>
      </w:r>
      <w:r w:rsidRPr="00E10A86">
        <w:rPr>
          <w:sz w:val="20"/>
        </w:rPr>
        <w:t>a one</w:t>
      </w:r>
      <w:r>
        <w:rPr>
          <w:sz w:val="20"/>
        </w:rPr>
        <w:t>-</w:t>
      </w:r>
      <w:r w:rsidRPr="00E10A86">
        <w:rPr>
          <w:sz w:val="20"/>
        </w:rPr>
        <w:t>page budget</w:t>
      </w:r>
      <w:r>
        <w:rPr>
          <w:sz w:val="20"/>
        </w:rPr>
        <w:t xml:space="preserve">. </w:t>
      </w:r>
      <w:r w:rsidRPr="00E10A86">
        <w:rPr>
          <w:sz w:val="20"/>
        </w:rPr>
        <w:t xml:space="preserve">All applications must </w:t>
      </w:r>
      <w:r w:rsidR="00E8275F">
        <w:rPr>
          <w:sz w:val="20"/>
        </w:rPr>
        <w:t xml:space="preserve">be submitted in English </w:t>
      </w:r>
      <w:r w:rsidRPr="00E10A86">
        <w:rPr>
          <w:sz w:val="20"/>
        </w:rPr>
        <w:t xml:space="preserve">via email </w:t>
      </w:r>
      <w:r w:rsidR="00E8275F">
        <w:rPr>
          <w:sz w:val="20"/>
        </w:rPr>
        <w:t>to</w:t>
      </w:r>
      <w:r w:rsidRPr="00E10A86">
        <w:rPr>
          <w:sz w:val="20"/>
        </w:rPr>
        <w:t xml:space="preserve"> </w:t>
      </w:r>
      <w:hyperlink r:id="rId11" w:history="1">
        <w:r w:rsidRPr="00E10A86">
          <w:rPr>
            <w:rStyle w:val="Hyperlink"/>
            <w:sz w:val="20"/>
          </w:rPr>
          <w:t>SUCCESSRFA@democracyinternational.com</w:t>
        </w:r>
      </w:hyperlink>
      <w:r w:rsidR="00366112">
        <w:rPr>
          <w:sz w:val="20"/>
        </w:rPr>
        <w:t xml:space="preserve">. </w:t>
      </w:r>
      <w:r w:rsidR="00366112" w:rsidRPr="00E10A86">
        <w:rPr>
          <w:sz w:val="20"/>
        </w:rPr>
        <w:t xml:space="preserve">Paper copies may also be dropped off at the SUCCESS Office at </w:t>
      </w:r>
      <w:r w:rsidR="00366112">
        <w:rPr>
          <w:sz w:val="20"/>
        </w:rPr>
        <w:t xml:space="preserve">the </w:t>
      </w:r>
      <w:r w:rsidR="00205F0C">
        <w:rPr>
          <w:sz w:val="20"/>
          <w:u w:val="single"/>
        </w:rPr>
        <w:t>AFEX</w:t>
      </w:r>
      <w:r w:rsidR="00366112" w:rsidRPr="00366112">
        <w:rPr>
          <w:sz w:val="20"/>
          <w:u w:val="single"/>
        </w:rPr>
        <w:t xml:space="preserve"> Riverside Camp</w:t>
      </w:r>
      <w:r w:rsidR="00366112">
        <w:rPr>
          <w:sz w:val="20"/>
        </w:rPr>
        <w:t xml:space="preserve"> in Hai Malakal, Juba (behind the Hai Malakal</w:t>
      </w:r>
      <w:r w:rsidR="00366112" w:rsidRPr="00E10A86">
        <w:rPr>
          <w:sz w:val="20"/>
        </w:rPr>
        <w:t xml:space="preserve"> Cemet</w:t>
      </w:r>
      <w:r w:rsidR="00366112">
        <w:rPr>
          <w:sz w:val="20"/>
        </w:rPr>
        <w:t>ery, John Deere dealership and near the Ambassador Hotel).</w:t>
      </w:r>
    </w:p>
    <w:p w:rsidR="00366112" w:rsidRDefault="00366112" w:rsidP="00483AF7">
      <w:pPr>
        <w:jc w:val="both"/>
        <w:rPr>
          <w:sz w:val="20"/>
        </w:rPr>
      </w:pPr>
    </w:p>
    <w:p w:rsidR="00483AF7" w:rsidRDefault="00483AF7" w:rsidP="00483AF7">
      <w:pPr>
        <w:jc w:val="both"/>
        <w:rPr>
          <w:sz w:val="20"/>
        </w:rPr>
      </w:pPr>
      <w:r w:rsidRPr="00E10A86">
        <w:rPr>
          <w:sz w:val="20"/>
          <w:szCs w:val="20"/>
        </w:rPr>
        <w:t>Applicants s</w:t>
      </w:r>
      <w:r w:rsidR="00C01BBC">
        <w:rPr>
          <w:sz w:val="20"/>
          <w:szCs w:val="20"/>
        </w:rPr>
        <w:t>hould retain a</w:t>
      </w:r>
      <w:r w:rsidRPr="00E10A86">
        <w:rPr>
          <w:sz w:val="20"/>
          <w:szCs w:val="20"/>
        </w:rPr>
        <w:t xml:space="preserve"> copy of the application and all </w:t>
      </w:r>
      <w:r w:rsidR="007C238F">
        <w:rPr>
          <w:sz w:val="20"/>
          <w:szCs w:val="20"/>
        </w:rPr>
        <w:t>documents that</w:t>
      </w:r>
      <w:r w:rsidRPr="00E10A86">
        <w:rPr>
          <w:sz w:val="20"/>
          <w:szCs w:val="20"/>
        </w:rPr>
        <w:t xml:space="preserve"> accompany their submission.</w:t>
      </w:r>
      <w:r>
        <w:rPr>
          <w:rFonts w:ascii="Times" w:hAnsi="Times" w:cs="Times"/>
          <w:sz w:val="20"/>
          <w:szCs w:val="20"/>
        </w:rPr>
        <w:t xml:space="preserve"> </w:t>
      </w:r>
      <w:r w:rsidRPr="00E10A86">
        <w:rPr>
          <w:sz w:val="20"/>
        </w:rPr>
        <w:t>Organizations do not need to provide additional documentation beyond what is requested</w:t>
      </w:r>
      <w:r>
        <w:rPr>
          <w:sz w:val="20"/>
        </w:rPr>
        <w:t xml:space="preserve"> during the application stage. </w:t>
      </w:r>
      <w:r w:rsidRPr="00E10A86">
        <w:rPr>
          <w:sz w:val="20"/>
        </w:rPr>
        <w:t xml:space="preserve">SUCCESS reserves the right to exclude any applications received after </w:t>
      </w:r>
      <w:r w:rsidR="0010636C">
        <w:rPr>
          <w:b/>
          <w:sz w:val="20"/>
        </w:rPr>
        <w:t>June 20</w:t>
      </w:r>
      <w:r w:rsidRPr="00903773">
        <w:rPr>
          <w:b/>
          <w:sz w:val="20"/>
        </w:rPr>
        <w:t>, 201</w:t>
      </w:r>
      <w:r w:rsidR="00E8275F">
        <w:rPr>
          <w:b/>
          <w:sz w:val="20"/>
        </w:rPr>
        <w:t>6</w:t>
      </w:r>
      <w:r w:rsidRPr="00E10A86">
        <w:rPr>
          <w:sz w:val="20"/>
        </w:rPr>
        <w:t xml:space="preserve">, </w:t>
      </w:r>
      <w:r w:rsidR="00C01BBC">
        <w:rPr>
          <w:sz w:val="20"/>
        </w:rPr>
        <w:t xml:space="preserve">or </w:t>
      </w:r>
      <w:r w:rsidRPr="00E10A86">
        <w:rPr>
          <w:sz w:val="20"/>
        </w:rPr>
        <w:t xml:space="preserve">those that do not meet the eligibility criteria, </w:t>
      </w:r>
      <w:r w:rsidR="00C01BBC">
        <w:rPr>
          <w:sz w:val="20"/>
        </w:rPr>
        <w:t>or</w:t>
      </w:r>
      <w:r w:rsidRPr="00E10A86">
        <w:rPr>
          <w:sz w:val="20"/>
        </w:rPr>
        <w:t xml:space="preserve"> </w:t>
      </w:r>
      <w:r w:rsidR="007C238F">
        <w:rPr>
          <w:sz w:val="20"/>
        </w:rPr>
        <w:t xml:space="preserve">those </w:t>
      </w:r>
      <w:r w:rsidRPr="00E10A86">
        <w:rPr>
          <w:sz w:val="20"/>
        </w:rPr>
        <w:t xml:space="preserve">are not </w:t>
      </w:r>
      <w:r>
        <w:rPr>
          <w:sz w:val="20"/>
        </w:rPr>
        <w:t>relevant</w:t>
      </w:r>
      <w:r w:rsidRPr="00E10A86">
        <w:rPr>
          <w:sz w:val="20"/>
        </w:rPr>
        <w:t xml:space="preserve"> to the RFA requested.</w:t>
      </w:r>
    </w:p>
    <w:p w:rsidR="00483AF7" w:rsidRDefault="00483AF7" w:rsidP="00483AF7">
      <w:pPr>
        <w:jc w:val="both"/>
        <w:rPr>
          <w:sz w:val="20"/>
          <w:szCs w:val="20"/>
        </w:rPr>
      </w:pPr>
    </w:p>
    <w:p w:rsidR="00483AF7" w:rsidRPr="00151444" w:rsidRDefault="00483AF7" w:rsidP="00483AF7">
      <w:pPr>
        <w:jc w:val="both"/>
        <w:rPr>
          <w:sz w:val="20"/>
          <w:szCs w:val="20"/>
        </w:rPr>
      </w:pPr>
      <w:r w:rsidRPr="00E10A86">
        <w:rPr>
          <w:sz w:val="20"/>
          <w:szCs w:val="20"/>
        </w:rPr>
        <w:t xml:space="preserve">To be considered </w:t>
      </w:r>
      <w:r>
        <w:rPr>
          <w:sz w:val="20"/>
          <w:szCs w:val="20"/>
        </w:rPr>
        <w:t xml:space="preserve">for an award, an applicant’s period of performance for activities must not exceed </w:t>
      </w:r>
      <w:r w:rsidR="00C01BBC">
        <w:rPr>
          <w:sz w:val="20"/>
          <w:szCs w:val="20"/>
        </w:rPr>
        <w:t>the 3 month implementation period of July 1, 2016 to September 30, 2016.</w:t>
      </w:r>
    </w:p>
    <w:p w:rsidR="00483AF7" w:rsidRPr="00E10A86" w:rsidRDefault="00483AF7" w:rsidP="00483AF7">
      <w:pPr>
        <w:jc w:val="both"/>
        <w:rPr>
          <w:sz w:val="20"/>
        </w:rPr>
      </w:pPr>
    </w:p>
    <w:p w:rsidR="00483AF7" w:rsidRPr="00536CC5" w:rsidRDefault="00483AF7" w:rsidP="00483AF7">
      <w:pPr>
        <w:jc w:val="both"/>
        <w:rPr>
          <w:sz w:val="20"/>
          <w:szCs w:val="20"/>
        </w:rPr>
      </w:pPr>
      <w:r w:rsidRPr="00E10A86">
        <w:rPr>
          <w:sz w:val="20"/>
        </w:rPr>
        <w:t>This announcement does not constitute any commitment on the part of the Democracy International (DI) or any member of the SUCCESS Consortium, nor does it commit DI or SUCCESS to pay for costs incurred in the preparation and submission of an application.  SUCCESS reserves the right to reject any or all applications received.</w:t>
      </w:r>
      <w:r>
        <w:rPr>
          <w:sz w:val="20"/>
        </w:rPr>
        <w:t xml:space="preserve"> </w:t>
      </w:r>
      <w:r w:rsidRPr="00E10A86">
        <w:rPr>
          <w:sz w:val="20"/>
          <w:szCs w:val="20"/>
        </w:rPr>
        <w:t xml:space="preserve">SUCCESS reserves the right to incrementally fund activities over the duration of the program, if necessary, depending on program length, performance against approved program indicators, and availability of funds. </w:t>
      </w:r>
    </w:p>
    <w:p w:rsidR="00483AF7" w:rsidRPr="00E10A86" w:rsidRDefault="00483AF7" w:rsidP="00483AF7">
      <w:pPr>
        <w:jc w:val="both"/>
        <w:rPr>
          <w:sz w:val="20"/>
        </w:rPr>
      </w:pPr>
    </w:p>
    <w:p w:rsidR="00483AF7" w:rsidRPr="00E10A86" w:rsidRDefault="00483AF7" w:rsidP="00483AF7">
      <w:pPr>
        <w:jc w:val="both"/>
        <w:rPr>
          <w:sz w:val="20"/>
          <w:szCs w:val="20"/>
        </w:rPr>
      </w:pPr>
      <w:r>
        <w:rPr>
          <w:sz w:val="20"/>
          <w:szCs w:val="20"/>
        </w:rPr>
        <w:t>A</w:t>
      </w:r>
      <w:r w:rsidRPr="00E10A86">
        <w:rPr>
          <w:sz w:val="20"/>
          <w:szCs w:val="20"/>
        </w:rPr>
        <w:t xml:space="preserve">ny questions concerning this announcement should be directed to </w:t>
      </w:r>
      <w:hyperlink r:id="rId12" w:history="1">
        <w:r w:rsidRPr="00E10A86">
          <w:rPr>
            <w:rStyle w:val="Hyperlink"/>
            <w:sz w:val="20"/>
            <w:szCs w:val="20"/>
          </w:rPr>
          <w:t>SUCCESSRFA@democracyinternational.com</w:t>
        </w:r>
      </w:hyperlink>
      <w:r w:rsidRPr="00E10A86">
        <w:rPr>
          <w:sz w:val="20"/>
          <w:szCs w:val="20"/>
        </w:rPr>
        <w:t xml:space="preserve">. </w:t>
      </w:r>
    </w:p>
    <w:p w:rsidR="00483AF7" w:rsidRDefault="00483AF7" w:rsidP="00C57302">
      <w:pPr>
        <w:spacing w:line="276" w:lineRule="auto"/>
        <w:rPr>
          <w:sz w:val="20"/>
        </w:rPr>
      </w:pPr>
    </w:p>
    <w:p w:rsidR="0096269E" w:rsidRPr="00E10A86" w:rsidRDefault="0096269E" w:rsidP="00C57302">
      <w:pPr>
        <w:spacing w:line="276" w:lineRule="auto"/>
        <w:rPr>
          <w:sz w:val="20"/>
        </w:rPr>
      </w:pPr>
      <w:r w:rsidRPr="00E10A86">
        <w:rPr>
          <w:sz w:val="20"/>
        </w:rPr>
        <w:t xml:space="preserve">The applicant shall submit the </w:t>
      </w:r>
      <w:r w:rsidR="00E10A86" w:rsidRPr="00E10A86">
        <w:rPr>
          <w:sz w:val="20"/>
        </w:rPr>
        <w:t>application</w:t>
      </w:r>
      <w:r w:rsidRPr="00E10A86">
        <w:rPr>
          <w:sz w:val="20"/>
        </w:rPr>
        <w:t xml:space="preserve"> electronically and/or in hard copy as follows:</w:t>
      </w:r>
    </w:p>
    <w:p w:rsidR="0096269E" w:rsidRPr="00E10A86" w:rsidRDefault="0096269E" w:rsidP="00C57302">
      <w:pPr>
        <w:spacing w:line="276" w:lineRule="auto"/>
        <w:rPr>
          <w:sz w:val="20"/>
        </w:rPr>
      </w:pPr>
    </w:p>
    <w:tbl>
      <w:tblPr>
        <w:tblStyle w:val="TableGrid"/>
        <w:tblW w:w="0" w:type="auto"/>
        <w:tblInd w:w="1368" w:type="dxa"/>
        <w:tblLook w:val="04A0" w:firstRow="1" w:lastRow="0" w:firstColumn="1" w:lastColumn="0" w:noHBand="0" w:noVBand="1"/>
      </w:tblPr>
      <w:tblGrid>
        <w:gridCol w:w="3567"/>
        <w:gridCol w:w="3183"/>
      </w:tblGrid>
      <w:tr w:rsidR="00536555" w:rsidRPr="00E10A86" w:rsidTr="00582227">
        <w:trPr>
          <w:trHeight w:val="3122"/>
        </w:trPr>
        <w:tc>
          <w:tcPr>
            <w:tcW w:w="3567" w:type="dxa"/>
          </w:tcPr>
          <w:p w:rsidR="00536555" w:rsidRPr="00E10A86" w:rsidRDefault="00536555" w:rsidP="00536555">
            <w:pPr>
              <w:spacing w:line="276" w:lineRule="auto"/>
              <w:rPr>
                <w:b/>
                <w:sz w:val="18"/>
              </w:rPr>
            </w:pPr>
            <w:r w:rsidRPr="00E10A86">
              <w:rPr>
                <w:b/>
                <w:sz w:val="18"/>
              </w:rPr>
              <w:t>Electronically</w:t>
            </w:r>
          </w:p>
          <w:p w:rsidR="00536555" w:rsidRPr="00E10A86" w:rsidRDefault="00536555" w:rsidP="00536555">
            <w:pPr>
              <w:spacing w:line="276" w:lineRule="auto"/>
              <w:ind w:left="720"/>
              <w:rPr>
                <w:sz w:val="18"/>
              </w:rPr>
            </w:pPr>
          </w:p>
          <w:p w:rsidR="00536555" w:rsidRPr="00E10A86" w:rsidRDefault="00536555" w:rsidP="00536555">
            <w:pPr>
              <w:spacing w:line="276" w:lineRule="auto"/>
              <w:rPr>
                <w:sz w:val="18"/>
              </w:rPr>
            </w:pPr>
            <w:r w:rsidRPr="00E10A86">
              <w:rPr>
                <w:sz w:val="18"/>
              </w:rPr>
              <w:t>E-mail the Concept Note and budget as separate attachments (using MS Word, Excel, Adobe Acrobat, or similar file formats, as needed) to:</w:t>
            </w:r>
          </w:p>
          <w:p w:rsidR="00536555" w:rsidRPr="00E10A86" w:rsidRDefault="00536555" w:rsidP="00536555">
            <w:pPr>
              <w:spacing w:line="276" w:lineRule="auto"/>
              <w:rPr>
                <w:sz w:val="18"/>
              </w:rPr>
            </w:pPr>
          </w:p>
          <w:p w:rsidR="00E8003B" w:rsidRPr="00E10A86" w:rsidRDefault="00536555" w:rsidP="00536555">
            <w:pPr>
              <w:spacing w:line="276" w:lineRule="auto"/>
              <w:rPr>
                <w:rStyle w:val="Hyperlink"/>
                <w:sz w:val="18"/>
              </w:rPr>
            </w:pPr>
            <w:r w:rsidRPr="00E10A86">
              <w:rPr>
                <w:i/>
                <w:sz w:val="18"/>
              </w:rPr>
              <w:t>SUCCESSRFA@democracyinternational.com</w:t>
            </w:r>
          </w:p>
          <w:p w:rsidR="00E8003B" w:rsidRPr="00E10A86" w:rsidRDefault="00E8003B" w:rsidP="00536555">
            <w:pPr>
              <w:spacing w:line="276" w:lineRule="auto"/>
              <w:rPr>
                <w:color w:val="0000FF" w:themeColor="hyperlink"/>
                <w:sz w:val="18"/>
                <w:u w:val="single"/>
              </w:rPr>
            </w:pPr>
          </w:p>
          <w:p w:rsidR="00E8003B" w:rsidRPr="00E10A86" w:rsidRDefault="00E8003B" w:rsidP="00C01BBC">
            <w:pPr>
              <w:rPr>
                <w:sz w:val="18"/>
              </w:rPr>
            </w:pPr>
            <w:r w:rsidRPr="00E10A86">
              <w:rPr>
                <w:sz w:val="18"/>
              </w:rPr>
              <w:t>In the subject line please state: “</w:t>
            </w:r>
            <w:r w:rsidR="00C01BBC">
              <w:rPr>
                <w:i/>
                <w:sz w:val="18"/>
              </w:rPr>
              <w:t>Civic Engagement and Education--Nationhood</w:t>
            </w:r>
            <w:r w:rsidRPr="00E10A86">
              <w:rPr>
                <w:sz w:val="18"/>
              </w:rPr>
              <w:t>” and the name of the</w:t>
            </w:r>
            <w:r w:rsidR="00C01BBC">
              <w:rPr>
                <w:sz w:val="18"/>
              </w:rPr>
              <w:t xml:space="preserve"> applicant</w:t>
            </w:r>
            <w:r w:rsidRPr="00E10A86">
              <w:rPr>
                <w:sz w:val="18"/>
              </w:rPr>
              <w:t xml:space="preserve"> organization</w:t>
            </w:r>
          </w:p>
        </w:tc>
        <w:tc>
          <w:tcPr>
            <w:tcW w:w="3183" w:type="dxa"/>
          </w:tcPr>
          <w:p w:rsidR="00536555" w:rsidRPr="00E10A86" w:rsidRDefault="00536555" w:rsidP="00536555">
            <w:pPr>
              <w:spacing w:line="276" w:lineRule="auto"/>
              <w:rPr>
                <w:b/>
                <w:sz w:val="18"/>
              </w:rPr>
            </w:pPr>
            <w:r w:rsidRPr="00E10A86">
              <w:rPr>
                <w:b/>
                <w:sz w:val="18"/>
              </w:rPr>
              <w:t>Hard Copies</w:t>
            </w:r>
          </w:p>
          <w:p w:rsidR="00536555" w:rsidRPr="00E10A86" w:rsidRDefault="00536555" w:rsidP="00536555">
            <w:pPr>
              <w:spacing w:line="276" w:lineRule="auto"/>
              <w:rPr>
                <w:sz w:val="18"/>
              </w:rPr>
            </w:pPr>
          </w:p>
          <w:p w:rsidR="00C01BBC" w:rsidRDefault="00536555" w:rsidP="00536555">
            <w:pPr>
              <w:spacing w:line="276" w:lineRule="auto"/>
              <w:rPr>
                <w:sz w:val="18"/>
              </w:rPr>
            </w:pPr>
            <w:r w:rsidRPr="00E10A86">
              <w:rPr>
                <w:sz w:val="18"/>
              </w:rPr>
              <w:t xml:space="preserve">Re: </w:t>
            </w:r>
            <w:r w:rsidR="00C01BBC" w:rsidRPr="00E10A86">
              <w:rPr>
                <w:sz w:val="18"/>
              </w:rPr>
              <w:t>“</w:t>
            </w:r>
            <w:r w:rsidR="00C01BBC">
              <w:rPr>
                <w:i/>
                <w:sz w:val="18"/>
              </w:rPr>
              <w:t>Civic Engagement and Education--Nationhood</w:t>
            </w:r>
            <w:r w:rsidR="00C01BBC" w:rsidRPr="00E10A86">
              <w:rPr>
                <w:sz w:val="18"/>
              </w:rPr>
              <w:t xml:space="preserve">” </w:t>
            </w:r>
          </w:p>
          <w:p w:rsidR="00536555" w:rsidRPr="00E10A86" w:rsidRDefault="00536555" w:rsidP="00536555">
            <w:pPr>
              <w:spacing w:line="276" w:lineRule="auto"/>
              <w:rPr>
                <w:sz w:val="18"/>
              </w:rPr>
            </w:pPr>
            <w:r w:rsidRPr="00E10A86">
              <w:rPr>
                <w:sz w:val="18"/>
              </w:rPr>
              <w:t>Grant Application</w:t>
            </w:r>
          </w:p>
          <w:p w:rsidR="00536555" w:rsidRPr="00E10A86" w:rsidRDefault="00536555" w:rsidP="00536555">
            <w:pPr>
              <w:spacing w:line="276" w:lineRule="auto"/>
              <w:rPr>
                <w:sz w:val="18"/>
              </w:rPr>
            </w:pPr>
            <w:r w:rsidRPr="00E10A86">
              <w:rPr>
                <w:sz w:val="18"/>
              </w:rPr>
              <w:t>Democracy International</w:t>
            </w:r>
          </w:p>
          <w:p w:rsidR="00536555" w:rsidRPr="00E10A86" w:rsidRDefault="00205F0C" w:rsidP="00536555">
            <w:pPr>
              <w:spacing w:line="276" w:lineRule="auto"/>
              <w:rPr>
                <w:sz w:val="18"/>
              </w:rPr>
            </w:pPr>
            <w:r>
              <w:rPr>
                <w:sz w:val="18"/>
              </w:rPr>
              <w:t xml:space="preserve">AFEX </w:t>
            </w:r>
            <w:r w:rsidR="00536555" w:rsidRPr="00E10A86">
              <w:rPr>
                <w:sz w:val="18"/>
              </w:rPr>
              <w:t xml:space="preserve">Riverside Camp </w:t>
            </w:r>
          </w:p>
          <w:p w:rsidR="00536555" w:rsidRPr="00E10A86" w:rsidRDefault="00536555" w:rsidP="00536555">
            <w:pPr>
              <w:spacing w:line="276" w:lineRule="auto"/>
              <w:rPr>
                <w:sz w:val="18"/>
              </w:rPr>
            </w:pPr>
            <w:r w:rsidRPr="00E10A86">
              <w:rPr>
                <w:sz w:val="18"/>
              </w:rPr>
              <w:t>Juba, South Sudan</w:t>
            </w:r>
          </w:p>
          <w:p w:rsidR="00536555" w:rsidRPr="00E10A86" w:rsidRDefault="00536555" w:rsidP="00536555">
            <w:pPr>
              <w:spacing w:line="276" w:lineRule="auto"/>
              <w:rPr>
                <w:sz w:val="18"/>
              </w:rPr>
            </w:pPr>
          </w:p>
        </w:tc>
      </w:tr>
    </w:tbl>
    <w:p w:rsidR="00536555" w:rsidRPr="00E10A86" w:rsidRDefault="00536555" w:rsidP="00C57302">
      <w:pPr>
        <w:spacing w:line="276" w:lineRule="auto"/>
        <w:rPr>
          <w:sz w:val="20"/>
        </w:rPr>
      </w:pPr>
    </w:p>
    <w:p w:rsidR="00536555" w:rsidRDefault="00536555">
      <w:pPr>
        <w:spacing w:line="276" w:lineRule="auto"/>
        <w:rPr>
          <w:sz w:val="20"/>
        </w:rPr>
      </w:pPr>
      <w:r w:rsidRPr="00E10A86">
        <w:rPr>
          <w:sz w:val="20"/>
        </w:rPr>
        <w:t xml:space="preserve">Applications sent </w:t>
      </w:r>
      <w:r w:rsidR="00381357">
        <w:rPr>
          <w:sz w:val="20"/>
        </w:rPr>
        <w:t xml:space="preserve">by </w:t>
      </w:r>
      <w:r w:rsidRPr="00E10A86">
        <w:rPr>
          <w:sz w:val="20"/>
        </w:rPr>
        <w:t xml:space="preserve">any other </w:t>
      </w:r>
      <w:r w:rsidR="00381357">
        <w:rPr>
          <w:sz w:val="20"/>
        </w:rPr>
        <w:t>means</w:t>
      </w:r>
      <w:r w:rsidRPr="00E10A86">
        <w:rPr>
          <w:sz w:val="20"/>
        </w:rPr>
        <w:t xml:space="preserve"> will not be considered.</w:t>
      </w:r>
    </w:p>
    <w:p w:rsidR="00CE4FBB" w:rsidRDefault="00CE4FBB">
      <w:pPr>
        <w:spacing w:line="276" w:lineRule="auto"/>
        <w:rPr>
          <w:sz w:val="20"/>
        </w:rPr>
        <w:sectPr w:rsidR="00CE4FBB" w:rsidSect="002F1B33">
          <w:headerReference w:type="even" r:id="rId13"/>
          <w:headerReference w:type="default" r:id="rId14"/>
          <w:headerReference w:type="first" r:id="rId15"/>
          <w:type w:val="continuous"/>
          <w:pgSz w:w="12240" w:h="15840"/>
          <w:pgMar w:top="1440" w:right="1080" w:bottom="1440" w:left="1080" w:header="720" w:footer="720" w:gutter="0"/>
          <w:cols w:space="720"/>
          <w:titlePg/>
          <w:docGrid w:linePitch="360"/>
        </w:sectPr>
      </w:pPr>
    </w:p>
    <w:p w:rsidR="002E3DAB" w:rsidRDefault="002E3DAB" w:rsidP="00FE37B9">
      <w:pPr>
        <w:pStyle w:val="Heading2"/>
      </w:pPr>
      <w:r>
        <w:lastRenderedPageBreak/>
        <w:t>ANNEX A – Application Template</w:t>
      </w:r>
    </w:p>
    <w:p w:rsidR="002E3DAB" w:rsidRDefault="002E3DAB" w:rsidP="002E3DAB"/>
    <w:p w:rsidR="002E3DAB" w:rsidRPr="002E3DAB" w:rsidRDefault="002E3DAB" w:rsidP="002E3DAB">
      <w:pPr>
        <w:rPr>
          <w:b/>
          <w:lang w:val="en-GB"/>
        </w:rPr>
      </w:pPr>
      <w:r w:rsidRPr="002E3DAB">
        <w:rPr>
          <w:b/>
          <w:lang w:val="en-GB"/>
        </w:rPr>
        <w:t xml:space="preserve">GRANT APPLICATION </w:t>
      </w:r>
    </w:p>
    <w:tbl>
      <w:tblPr>
        <w:tblW w:w="0" w:type="auto"/>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000" w:firstRow="0" w:lastRow="0" w:firstColumn="0" w:lastColumn="0" w:noHBand="0" w:noVBand="0"/>
      </w:tblPr>
      <w:tblGrid>
        <w:gridCol w:w="1728"/>
        <w:gridCol w:w="2633"/>
        <w:gridCol w:w="1417"/>
        <w:gridCol w:w="4076"/>
      </w:tblGrid>
      <w:tr w:rsidR="002E3DAB" w:rsidRPr="002E3DAB" w:rsidTr="00AE4441">
        <w:tc>
          <w:tcPr>
            <w:tcW w:w="9854" w:type="dxa"/>
            <w:gridSpan w:val="4"/>
            <w:tcBorders>
              <w:top w:val="single" w:sz="12" w:space="0" w:color="auto"/>
            </w:tcBorders>
            <w:shd w:val="clear" w:color="auto" w:fill="D9D9D9"/>
          </w:tcPr>
          <w:p w:rsidR="002E3DAB" w:rsidRPr="002E3DAB" w:rsidRDefault="002E3DAB" w:rsidP="002E3DAB">
            <w:pPr>
              <w:rPr>
                <w:i/>
                <w:lang w:val="en-GB"/>
              </w:rPr>
            </w:pPr>
            <w:r w:rsidRPr="002E3DAB">
              <w:rPr>
                <w:b/>
                <w:bCs/>
                <w:lang w:val="en-GB"/>
              </w:rPr>
              <w:t>Background Information</w:t>
            </w:r>
          </w:p>
        </w:tc>
      </w:tr>
      <w:tr w:rsidR="002E3DAB" w:rsidRPr="002E3DAB" w:rsidTr="00AE4441">
        <w:tc>
          <w:tcPr>
            <w:tcW w:w="1728" w:type="dxa"/>
            <w:tcBorders>
              <w:top w:val="single" w:sz="4" w:space="0" w:color="auto"/>
              <w:bottom w:val="single" w:sz="12" w:space="0" w:color="auto"/>
            </w:tcBorders>
          </w:tcPr>
          <w:p w:rsidR="002E3DAB" w:rsidRPr="002E3DAB" w:rsidRDefault="002E3DAB" w:rsidP="002E3DAB">
            <w:pPr>
              <w:rPr>
                <w:b/>
                <w:bCs/>
                <w:lang w:val="en-GB"/>
              </w:rPr>
            </w:pPr>
            <w:r w:rsidRPr="002E3DAB">
              <w:rPr>
                <w:b/>
                <w:bCs/>
                <w:lang w:val="en-GB"/>
              </w:rPr>
              <w:t>Date of Application</w:t>
            </w:r>
          </w:p>
        </w:tc>
        <w:tc>
          <w:tcPr>
            <w:tcW w:w="4050" w:type="dxa"/>
            <w:gridSpan w:val="2"/>
            <w:tcBorders>
              <w:top w:val="single" w:sz="4" w:space="0" w:color="auto"/>
              <w:bottom w:val="single" w:sz="12" w:space="0" w:color="auto"/>
            </w:tcBorders>
          </w:tcPr>
          <w:p w:rsidR="002E3DAB" w:rsidRPr="002E3DAB" w:rsidRDefault="002E3DAB" w:rsidP="002E3DAB">
            <w:pPr>
              <w:rPr>
                <w:i/>
                <w:lang w:val="en-GB"/>
              </w:rPr>
            </w:pPr>
            <w:r w:rsidRPr="002E3DAB">
              <w:rPr>
                <w:i/>
                <w:lang w:val="en-GB"/>
              </w:rPr>
              <w:fldChar w:fldCharType="begin">
                <w:ffData>
                  <w:name w:val="Text2"/>
                  <w:enabled/>
                  <w:calcOnExit w:val="0"/>
                  <w:textInput/>
                </w:ffData>
              </w:fldChar>
            </w:r>
            <w:bookmarkStart w:id="1" w:name="Text2"/>
            <w:r w:rsidRPr="002E3DAB">
              <w:rPr>
                <w:i/>
                <w:lang w:val="en-GB"/>
              </w:rPr>
              <w:instrText xml:space="preserve"> FORMTEXT </w:instrText>
            </w:r>
            <w:r w:rsidRPr="002E3DAB">
              <w:rPr>
                <w:i/>
                <w:lang w:val="en-GB"/>
              </w:rPr>
            </w:r>
            <w:r w:rsidRPr="002E3DAB">
              <w:rPr>
                <w:i/>
                <w:lang w:val="en-GB"/>
              </w:rPr>
              <w:fldChar w:fldCharType="separate"/>
            </w:r>
            <w:r w:rsidRPr="002E3DAB">
              <w:rPr>
                <w:i/>
                <w:lang w:val="en-GB"/>
              </w:rPr>
              <w:t> </w:t>
            </w:r>
            <w:r w:rsidRPr="002E3DAB">
              <w:rPr>
                <w:i/>
                <w:lang w:val="en-GB"/>
              </w:rPr>
              <w:t> </w:t>
            </w:r>
            <w:r w:rsidRPr="002E3DAB">
              <w:rPr>
                <w:i/>
                <w:lang w:val="en-GB"/>
              </w:rPr>
              <w:t> </w:t>
            </w:r>
            <w:r w:rsidRPr="002E3DAB">
              <w:rPr>
                <w:i/>
                <w:lang w:val="en-GB"/>
              </w:rPr>
              <w:t> </w:t>
            </w:r>
            <w:r w:rsidRPr="002E3DAB">
              <w:rPr>
                <w:i/>
                <w:lang w:val="en-GB"/>
              </w:rPr>
              <w:t> </w:t>
            </w:r>
            <w:r w:rsidRPr="002E3DAB">
              <w:fldChar w:fldCharType="end"/>
            </w:r>
            <w:bookmarkEnd w:id="1"/>
          </w:p>
          <w:p w:rsidR="002E3DAB" w:rsidRPr="002E3DAB" w:rsidRDefault="002E3DAB" w:rsidP="002E3DAB">
            <w:pPr>
              <w:rPr>
                <w:i/>
                <w:lang w:val="en-GB"/>
              </w:rPr>
            </w:pPr>
          </w:p>
        </w:tc>
        <w:tc>
          <w:tcPr>
            <w:tcW w:w="4076" w:type="dxa"/>
            <w:tcBorders>
              <w:top w:val="single" w:sz="4" w:space="0" w:color="auto"/>
              <w:bottom w:val="single" w:sz="12" w:space="0" w:color="auto"/>
            </w:tcBorders>
          </w:tcPr>
          <w:p w:rsidR="002E3DAB" w:rsidRPr="002E3DAB" w:rsidRDefault="002E3DAB" w:rsidP="002E3DAB">
            <w:pPr>
              <w:rPr>
                <w:b/>
                <w:lang w:val="en-GB"/>
              </w:rPr>
            </w:pPr>
            <w:r w:rsidRPr="002E3DAB">
              <w:rPr>
                <w:b/>
                <w:lang w:val="en-GB"/>
              </w:rPr>
              <w:t>Implementation Period:</w:t>
            </w:r>
            <w:r w:rsidRPr="002E3DAB">
              <w:rPr>
                <w:b/>
                <w:lang w:val="en-GB"/>
              </w:rPr>
              <w:fldChar w:fldCharType="begin">
                <w:ffData>
                  <w:name w:val="Text1"/>
                  <w:enabled/>
                  <w:calcOnExit w:val="0"/>
                  <w:textInput/>
                </w:ffData>
              </w:fldChar>
            </w:r>
            <w:bookmarkStart w:id="2" w:name="Text1"/>
            <w:r w:rsidRPr="002E3DAB">
              <w:rPr>
                <w:b/>
                <w:lang w:val="en-GB"/>
              </w:rPr>
              <w:instrText xml:space="preserve"> FORMTEXT </w:instrText>
            </w:r>
            <w:r w:rsidRPr="002E3DAB">
              <w:rPr>
                <w:b/>
                <w:lang w:val="en-GB"/>
              </w:rPr>
            </w:r>
            <w:r w:rsidRPr="002E3DAB">
              <w:rPr>
                <w:b/>
                <w:lang w:val="en-GB"/>
              </w:rPr>
              <w:fldChar w:fldCharType="separate"/>
            </w:r>
            <w:r w:rsidRPr="002E3DAB">
              <w:rPr>
                <w:b/>
                <w:lang w:val="en-GB"/>
              </w:rPr>
              <w:t> </w:t>
            </w:r>
            <w:r w:rsidRPr="002E3DAB">
              <w:rPr>
                <w:b/>
                <w:lang w:val="en-GB"/>
              </w:rPr>
              <w:t> </w:t>
            </w:r>
            <w:r w:rsidRPr="002E3DAB">
              <w:rPr>
                <w:b/>
                <w:lang w:val="en-GB"/>
              </w:rPr>
              <w:t> </w:t>
            </w:r>
            <w:r w:rsidRPr="002E3DAB">
              <w:rPr>
                <w:b/>
                <w:lang w:val="en-GB"/>
              </w:rPr>
              <w:t> </w:t>
            </w:r>
            <w:r w:rsidRPr="002E3DAB">
              <w:rPr>
                <w:b/>
                <w:lang w:val="en-GB"/>
              </w:rPr>
              <w:t> </w:t>
            </w:r>
            <w:r w:rsidRPr="002E3DAB">
              <w:fldChar w:fldCharType="end"/>
            </w:r>
            <w:bookmarkEnd w:id="2"/>
          </w:p>
          <w:p w:rsidR="002E3DAB" w:rsidRPr="002E3DAB" w:rsidRDefault="002E3DAB" w:rsidP="002E3DAB">
            <w:pPr>
              <w:rPr>
                <w:b/>
                <w:lang w:val="en-GB"/>
              </w:rPr>
            </w:pPr>
          </w:p>
        </w:tc>
      </w:tr>
      <w:tr w:rsidR="002E3DAB" w:rsidRPr="002E3DAB" w:rsidTr="00AE4441">
        <w:tc>
          <w:tcPr>
            <w:tcW w:w="1728" w:type="dxa"/>
            <w:tcBorders>
              <w:top w:val="single" w:sz="4" w:space="0" w:color="auto"/>
            </w:tcBorders>
          </w:tcPr>
          <w:p w:rsidR="002E3DAB" w:rsidRPr="002E3DAB" w:rsidRDefault="002E3DAB" w:rsidP="002E3DAB">
            <w:pPr>
              <w:rPr>
                <w:b/>
                <w:bCs/>
                <w:lang w:val="en-GB"/>
              </w:rPr>
            </w:pPr>
            <w:r w:rsidRPr="002E3DAB">
              <w:rPr>
                <w:b/>
                <w:bCs/>
                <w:lang w:val="en-GB"/>
              </w:rPr>
              <w:t xml:space="preserve">Project Title </w:t>
            </w:r>
          </w:p>
        </w:tc>
        <w:tc>
          <w:tcPr>
            <w:tcW w:w="8126" w:type="dxa"/>
            <w:gridSpan w:val="3"/>
            <w:tcBorders>
              <w:top w:val="single" w:sz="4" w:space="0" w:color="auto"/>
            </w:tcBorders>
          </w:tcPr>
          <w:p w:rsidR="002E3DAB" w:rsidRPr="002E3DAB" w:rsidRDefault="002E3DAB" w:rsidP="002E3DAB">
            <w:pPr>
              <w:rPr>
                <w:b/>
              </w:rPr>
            </w:pPr>
            <w:r w:rsidRPr="002E3DAB">
              <w:rPr>
                <w:b/>
              </w:rPr>
              <w:fldChar w:fldCharType="begin">
                <w:ffData>
                  <w:name w:val="Text3"/>
                  <w:enabled/>
                  <w:calcOnExit w:val="0"/>
                  <w:textInput/>
                </w:ffData>
              </w:fldChar>
            </w:r>
            <w:bookmarkStart w:id="3" w:name="Text3"/>
            <w:r w:rsidRPr="002E3DAB">
              <w:rPr>
                <w:b/>
              </w:rPr>
              <w:instrText xml:space="preserve"> FORMTEXT </w:instrText>
            </w:r>
            <w:r w:rsidRPr="002E3DAB">
              <w:rPr>
                <w:b/>
              </w:rPr>
            </w:r>
            <w:r w:rsidRPr="002E3DAB">
              <w:rPr>
                <w:b/>
              </w:rPr>
              <w:fldChar w:fldCharType="separate"/>
            </w:r>
            <w:r w:rsidRPr="002E3DAB">
              <w:rPr>
                <w:b/>
              </w:rPr>
              <w:t> </w:t>
            </w:r>
            <w:r w:rsidRPr="002E3DAB">
              <w:rPr>
                <w:b/>
              </w:rPr>
              <w:t> </w:t>
            </w:r>
            <w:r w:rsidRPr="002E3DAB">
              <w:rPr>
                <w:b/>
              </w:rPr>
              <w:t> </w:t>
            </w:r>
            <w:r w:rsidRPr="002E3DAB">
              <w:rPr>
                <w:b/>
              </w:rPr>
              <w:t> </w:t>
            </w:r>
            <w:r w:rsidRPr="002E3DAB">
              <w:rPr>
                <w:b/>
              </w:rPr>
              <w:t> </w:t>
            </w:r>
            <w:r w:rsidRPr="002E3DAB">
              <w:fldChar w:fldCharType="end"/>
            </w:r>
            <w:bookmarkEnd w:id="3"/>
          </w:p>
        </w:tc>
      </w:tr>
      <w:tr w:rsidR="002E3DAB" w:rsidRPr="002E3DAB" w:rsidTr="00AE4441">
        <w:tc>
          <w:tcPr>
            <w:tcW w:w="1728" w:type="dxa"/>
            <w:tcBorders>
              <w:top w:val="single" w:sz="4" w:space="0" w:color="auto"/>
            </w:tcBorders>
          </w:tcPr>
          <w:p w:rsidR="002E3DAB" w:rsidRPr="002E3DAB" w:rsidRDefault="002E3DAB" w:rsidP="002E3DAB">
            <w:pPr>
              <w:rPr>
                <w:b/>
                <w:bCs/>
                <w:lang w:val="en-GB"/>
              </w:rPr>
            </w:pPr>
            <w:r w:rsidRPr="002E3DAB">
              <w:rPr>
                <w:b/>
                <w:bCs/>
                <w:lang w:val="en-GB"/>
              </w:rPr>
              <w:t>Amount Requested</w:t>
            </w:r>
          </w:p>
        </w:tc>
        <w:tc>
          <w:tcPr>
            <w:tcW w:w="8126" w:type="dxa"/>
            <w:gridSpan w:val="3"/>
            <w:tcBorders>
              <w:top w:val="single" w:sz="4" w:space="0" w:color="auto"/>
            </w:tcBorders>
          </w:tcPr>
          <w:p w:rsidR="002E3DAB" w:rsidRPr="002E3DAB" w:rsidRDefault="002E3DAB" w:rsidP="002E3DAB">
            <w:pPr>
              <w:rPr>
                <w:b/>
              </w:rPr>
            </w:pPr>
          </w:p>
          <w:p w:rsidR="002E3DAB" w:rsidRPr="002E3DAB" w:rsidRDefault="002E3DAB" w:rsidP="002E3DAB">
            <w:pPr>
              <w:rPr>
                <w:b/>
              </w:rPr>
            </w:pPr>
            <w:r w:rsidRPr="002E3DAB">
              <w:rPr>
                <w:b/>
              </w:rPr>
              <w:fldChar w:fldCharType="begin">
                <w:ffData>
                  <w:name w:val="Text4"/>
                  <w:enabled/>
                  <w:calcOnExit w:val="0"/>
                  <w:textInput/>
                </w:ffData>
              </w:fldChar>
            </w:r>
            <w:bookmarkStart w:id="4" w:name="Text4"/>
            <w:r w:rsidRPr="002E3DAB">
              <w:rPr>
                <w:b/>
              </w:rPr>
              <w:instrText xml:space="preserve"> FORMTEXT </w:instrText>
            </w:r>
            <w:r w:rsidRPr="002E3DAB">
              <w:rPr>
                <w:b/>
              </w:rPr>
            </w:r>
            <w:r w:rsidRPr="002E3DAB">
              <w:rPr>
                <w:b/>
              </w:rPr>
              <w:fldChar w:fldCharType="separate"/>
            </w:r>
            <w:r w:rsidRPr="002E3DAB">
              <w:rPr>
                <w:b/>
              </w:rPr>
              <w:t> </w:t>
            </w:r>
            <w:r w:rsidRPr="002E3DAB">
              <w:rPr>
                <w:b/>
              </w:rPr>
              <w:t> </w:t>
            </w:r>
            <w:r w:rsidRPr="002E3DAB">
              <w:rPr>
                <w:b/>
              </w:rPr>
              <w:t> </w:t>
            </w:r>
            <w:r w:rsidRPr="002E3DAB">
              <w:rPr>
                <w:b/>
              </w:rPr>
              <w:t> </w:t>
            </w:r>
            <w:r w:rsidRPr="002E3DAB">
              <w:rPr>
                <w:b/>
              </w:rPr>
              <w:t> </w:t>
            </w:r>
            <w:r w:rsidRPr="002E3DAB">
              <w:fldChar w:fldCharType="end"/>
            </w:r>
            <w:bookmarkEnd w:id="4"/>
          </w:p>
        </w:tc>
      </w:tr>
      <w:tr w:rsidR="002E3DAB" w:rsidRPr="002E3DAB" w:rsidTr="00AE4441">
        <w:trPr>
          <w:trHeight w:val="361"/>
        </w:trPr>
        <w:tc>
          <w:tcPr>
            <w:tcW w:w="1728" w:type="dxa"/>
            <w:vMerge w:val="restart"/>
            <w:tcBorders>
              <w:top w:val="single" w:sz="4" w:space="0" w:color="auto"/>
            </w:tcBorders>
          </w:tcPr>
          <w:p w:rsidR="002E3DAB" w:rsidRPr="002E3DAB" w:rsidRDefault="002E3DAB" w:rsidP="002E3DAB">
            <w:pPr>
              <w:rPr>
                <w:b/>
                <w:bCs/>
                <w:lang w:val="en-GB"/>
              </w:rPr>
            </w:pPr>
            <w:r w:rsidRPr="002E3DAB">
              <w:rPr>
                <w:b/>
                <w:bCs/>
                <w:lang w:val="en-GB"/>
              </w:rPr>
              <w:t>Requesting Organization</w:t>
            </w:r>
          </w:p>
        </w:tc>
        <w:tc>
          <w:tcPr>
            <w:tcW w:w="2633" w:type="dxa"/>
            <w:tcBorders>
              <w:top w:val="single" w:sz="4" w:space="0" w:color="auto"/>
            </w:tcBorders>
          </w:tcPr>
          <w:p w:rsidR="002E3DAB" w:rsidRPr="002E3DAB" w:rsidRDefault="002E3DAB" w:rsidP="002E3DAB">
            <w:r w:rsidRPr="002E3DAB">
              <w:rPr>
                <w:b/>
              </w:rPr>
              <w:t xml:space="preserve">Organization Name: </w:t>
            </w:r>
          </w:p>
          <w:p w:rsidR="002E3DAB" w:rsidRPr="002E3DAB" w:rsidRDefault="002E3DAB" w:rsidP="002E3DAB">
            <w:pPr>
              <w:rPr>
                <w:b/>
              </w:rPr>
            </w:pPr>
          </w:p>
        </w:tc>
        <w:tc>
          <w:tcPr>
            <w:tcW w:w="5493" w:type="dxa"/>
            <w:gridSpan w:val="2"/>
            <w:tcBorders>
              <w:top w:val="single" w:sz="4" w:space="0" w:color="auto"/>
            </w:tcBorders>
          </w:tcPr>
          <w:p w:rsidR="002E3DAB" w:rsidRPr="002E3DAB" w:rsidRDefault="002E3DAB" w:rsidP="002E3DAB">
            <w:pPr>
              <w:rPr>
                <w:b/>
              </w:rPr>
            </w:pPr>
            <w:r w:rsidRPr="002E3DAB">
              <w:rPr>
                <w:b/>
              </w:rPr>
              <w:fldChar w:fldCharType="begin">
                <w:ffData>
                  <w:name w:val="Text11"/>
                  <w:enabled/>
                  <w:calcOnExit w:val="0"/>
                  <w:textInput/>
                </w:ffData>
              </w:fldChar>
            </w:r>
            <w:bookmarkStart w:id="5" w:name="Text11"/>
            <w:r w:rsidRPr="002E3DAB">
              <w:rPr>
                <w:b/>
              </w:rPr>
              <w:instrText xml:space="preserve"> FORMTEXT </w:instrText>
            </w:r>
            <w:r w:rsidRPr="002E3DAB">
              <w:rPr>
                <w:b/>
              </w:rPr>
            </w:r>
            <w:r w:rsidRPr="002E3DAB">
              <w:rPr>
                <w:b/>
              </w:rPr>
              <w:fldChar w:fldCharType="separate"/>
            </w:r>
            <w:r w:rsidRPr="002E3DAB">
              <w:rPr>
                <w:b/>
              </w:rPr>
              <w:t> </w:t>
            </w:r>
            <w:r w:rsidRPr="002E3DAB">
              <w:rPr>
                <w:b/>
              </w:rPr>
              <w:t> </w:t>
            </w:r>
            <w:r w:rsidRPr="002E3DAB">
              <w:rPr>
                <w:b/>
              </w:rPr>
              <w:t> </w:t>
            </w:r>
            <w:r w:rsidRPr="002E3DAB">
              <w:rPr>
                <w:b/>
              </w:rPr>
              <w:t> </w:t>
            </w:r>
            <w:r w:rsidRPr="002E3DAB">
              <w:rPr>
                <w:b/>
              </w:rPr>
              <w:t> </w:t>
            </w:r>
            <w:r w:rsidRPr="002E3DAB">
              <w:fldChar w:fldCharType="end"/>
            </w:r>
            <w:bookmarkEnd w:id="5"/>
          </w:p>
        </w:tc>
      </w:tr>
      <w:tr w:rsidR="002E3DAB" w:rsidRPr="002E3DAB" w:rsidTr="00AE4441">
        <w:trPr>
          <w:trHeight w:val="361"/>
        </w:trPr>
        <w:tc>
          <w:tcPr>
            <w:tcW w:w="1728" w:type="dxa"/>
            <w:vMerge/>
          </w:tcPr>
          <w:p w:rsidR="002E3DAB" w:rsidRPr="002E3DAB" w:rsidRDefault="002E3DAB" w:rsidP="002E3DAB">
            <w:pPr>
              <w:rPr>
                <w:b/>
                <w:bCs/>
                <w:lang w:val="en-GB"/>
              </w:rPr>
            </w:pPr>
          </w:p>
        </w:tc>
        <w:tc>
          <w:tcPr>
            <w:tcW w:w="2633" w:type="dxa"/>
            <w:tcBorders>
              <w:top w:val="single" w:sz="4" w:space="0" w:color="auto"/>
            </w:tcBorders>
          </w:tcPr>
          <w:p w:rsidR="002E3DAB" w:rsidRPr="002E3DAB" w:rsidRDefault="002E3DAB" w:rsidP="002E3DAB">
            <w:pPr>
              <w:rPr>
                <w:b/>
              </w:rPr>
            </w:pPr>
            <w:r w:rsidRPr="002E3DAB">
              <w:rPr>
                <w:b/>
              </w:rPr>
              <w:t xml:space="preserve">Contact Person: </w:t>
            </w:r>
          </w:p>
          <w:p w:rsidR="002E3DAB" w:rsidRPr="002E3DAB" w:rsidRDefault="002E3DAB" w:rsidP="002E3DAB">
            <w:pPr>
              <w:rPr>
                <w:b/>
              </w:rPr>
            </w:pPr>
          </w:p>
        </w:tc>
        <w:tc>
          <w:tcPr>
            <w:tcW w:w="5493" w:type="dxa"/>
            <w:gridSpan w:val="2"/>
            <w:tcBorders>
              <w:top w:val="single" w:sz="4" w:space="0" w:color="auto"/>
            </w:tcBorders>
          </w:tcPr>
          <w:p w:rsidR="002E3DAB" w:rsidRPr="002E3DAB" w:rsidRDefault="002E3DAB" w:rsidP="002E3DAB">
            <w:pPr>
              <w:rPr>
                <w:b/>
              </w:rPr>
            </w:pPr>
            <w:r w:rsidRPr="002E3DAB">
              <w:rPr>
                <w:b/>
              </w:rPr>
              <w:fldChar w:fldCharType="begin">
                <w:ffData>
                  <w:name w:val="Text12"/>
                  <w:enabled/>
                  <w:calcOnExit w:val="0"/>
                  <w:textInput/>
                </w:ffData>
              </w:fldChar>
            </w:r>
            <w:bookmarkStart w:id="6" w:name="Text12"/>
            <w:r w:rsidRPr="002E3DAB">
              <w:rPr>
                <w:b/>
              </w:rPr>
              <w:instrText xml:space="preserve"> FORMTEXT </w:instrText>
            </w:r>
            <w:r w:rsidRPr="002E3DAB">
              <w:rPr>
                <w:b/>
              </w:rPr>
            </w:r>
            <w:r w:rsidRPr="002E3DAB">
              <w:rPr>
                <w:b/>
              </w:rPr>
              <w:fldChar w:fldCharType="separate"/>
            </w:r>
            <w:r w:rsidRPr="002E3DAB">
              <w:rPr>
                <w:b/>
              </w:rPr>
              <w:t> </w:t>
            </w:r>
            <w:r w:rsidRPr="002E3DAB">
              <w:rPr>
                <w:b/>
              </w:rPr>
              <w:t> </w:t>
            </w:r>
            <w:r w:rsidRPr="002E3DAB">
              <w:rPr>
                <w:b/>
              </w:rPr>
              <w:t> </w:t>
            </w:r>
            <w:r w:rsidRPr="002E3DAB">
              <w:rPr>
                <w:b/>
              </w:rPr>
              <w:t> </w:t>
            </w:r>
            <w:r w:rsidRPr="002E3DAB">
              <w:rPr>
                <w:b/>
              </w:rPr>
              <w:t> </w:t>
            </w:r>
            <w:r w:rsidRPr="002E3DAB">
              <w:fldChar w:fldCharType="end"/>
            </w:r>
            <w:bookmarkEnd w:id="6"/>
          </w:p>
        </w:tc>
      </w:tr>
      <w:tr w:rsidR="002E3DAB" w:rsidRPr="002E3DAB" w:rsidTr="00AE4441">
        <w:trPr>
          <w:trHeight w:val="361"/>
        </w:trPr>
        <w:tc>
          <w:tcPr>
            <w:tcW w:w="1728" w:type="dxa"/>
            <w:vMerge/>
          </w:tcPr>
          <w:p w:rsidR="002E3DAB" w:rsidRPr="002E3DAB" w:rsidRDefault="002E3DAB" w:rsidP="002E3DAB">
            <w:pPr>
              <w:rPr>
                <w:b/>
                <w:bCs/>
                <w:lang w:val="en-GB"/>
              </w:rPr>
            </w:pPr>
          </w:p>
        </w:tc>
        <w:tc>
          <w:tcPr>
            <w:tcW w:w="2633" w:type="dxa"/>
            <w:tcBorders>
              <w:top w:val="single" w:sz="4" w:space="0" w:color="auto"/>
            </w:tcBorders>
          </w:tcPr>
          <w:p w:rsidR="002E3DAB" w:rsidRPr="002E3DAB" w:rsidRDefault="002E3DAB" w:rsidP="002E3DAB">
            <w:pPr>
              <w:rPr>
                <w:b/>
              </w:rPr>
            </w:pPr>
            <w:r w:rsidRPr="002E3DAB">
              <w:rPr>
                <w:b/>
              </w:rPr>
              <w:t>Physical address:</w:t>
            </w:r>
          </w:p>
          <w:p w:rsidR="002E3DAB" w:rsidRPr="002E3DAB" w:rsidRDefault="002E3DAB" w:rsidP="002E3DAB">
            <w:pPr>
              <w:rPr>
                <w:b/>
              </w:rPr>
            </w:pPr>
          </w:p>
        </w:tc>
        <w:tc>
          <w:tcPr>
            <w:tcW w:w="5493" w:type="dxa"/>
            <w:gridSpan w:val="2"/>
            <w:tcBorders>
              <w:top w:val="single" w:sz="4" w:space="0" w:color="auto"/>
            </w:tcBorders>
          </w:tcPr>
          <w:p w:rsidR="002E3DAB" w:rsidRPr="002E3DAB" w:rsidRDefault="002E3DAB" w:rsidP="002E3DAB">
            <w:pPr>
              <w:rPr>
                <w:b/>
              </w:rPr>
            </w:pPr>
            <w:r w:rsidRPr="002E3DAB">
              <w:rPr>
                <w:b/>
              </w:rPr>
              <w:fldChar w:fldCharType="begin">
                <w:ffData>
                  <w:name w:val="Text13"/>
                  <w:enabled/>
                  <w:calcOnExit w:val="0"/>
                  <w:textInput/>
                </w:ffData>
              </w:fldChar>
            </w:r>
            <w:bookmarkStart w:id="7" w:name="Text13"/>
            <w:r w:rsidRPr="002E3DAB">
              <w:rPr>
                <w:b/>
              </w:rPr>
              <w:instrText xml:space="preserve"> FORMTEXT </w:instrText>
            </w:r>
            <w:r w:rsidRPr="002E3DAB">
              <w:rPr>
                <w:b/>
              </w:rPr>
            </w:r>
            <w:r w:rsidRPr="002E3DAB">
              <w:rPr>
                <w:b/>
              </w:rPr>
              <w:fldChar w:fldCharType="separate"/>
            </w:r>
            <w:r w:rsidRPr="002E3DAB">
              <w:rPr>
                <w:b/>
              </w:rPr>
              <w:t> </w:t>
            </w:r>
            <w:r w:rsidRPr="002E3DAB">
              <w:rPr>
                <w:b/>
              </w:rPr>
              <w:t> </w:t>
            </w:r>
            <w:r w:rsidRPr="002E3DAB">
              <w:rPr>
                <w:b/>
              </w:rPr>
              <w:t> </w:t>
            </w:r>
            <w:r w:rsidRPr="002E3DAB">
              <w:rPr>
                <w:b/>
              </w:rPr>
              <w:t> </w:t>
            </w:r>
            <w:r w:rsidRPr="002E3DAB">
              <w:rPr>
                <w:b/>
              </w:rPr>
              <w:t> </w:t>
            </w:r>
            <w:r w:rsidRPr="002E3DAB">
              <w:fldChar w:fldCharType="end"/>
            </w:r>
            <w:bookmarkEnd w:id="7"/>
          </w:p>
        </w:tc>
      </w:tr>
      <w:tr w:rsidR="002E3DAB" w:rsidRPr="002E3DAB" w:rsidTr="00AE4441">
        <w:trPr>
          <w:trHeight w:val="361"/>
        </w:trPr>
        <w:tc>
          <w:tcPr>
            <w:tcW w:w="1728" w:type="dxa"/>
            <w:vMerge/>
          </w:tcPr>
          <w:p w:rsidR="002E3DAB" w:rsidRPr="002E3DAB" w:rsidRDefault="002E3DAB" w:rsidP="002E3DAB">
            <w:pPr>
              <w:rPr>
                <w:b/>
                <w:bCs/>
                <w:lang w:val="en-GB"/>
              </w:rPr>
            </w:pPr>
          </w:p>
        </w:tc>
        <w:tc>
          <w:tcPr>
            <w:tcW w:w="2633" w:type="dxa"/>
            <w:tcBorders>
              <w:top w:val="single" w:sz="4" w:space="0" w:color="auto"/>
            </w:tcBorders>
          </w:tcPr>
          <w:p w:rsidR="002E3DAB" w:rsidRPr="002E3DAB" w:rsidRDefault="002E3DAB" w:rsidP="002E3DAB">
            <w:pPr>
              <w:rPr>
                <w:b/>
              </w:rPr>
            </w:pPr>
            <w:r w:rsidRPr="002E3DAB">
              <w:rPr>
                <w:b/>
              </w:rPr>
              <w:t xml:space="preserve">Telephone: </w:t>
            </w:r>
          </w:p>
          <w:p w:rsidR="002E3DAB" w:rsidRPr="002E3DAB" w:rsidRDefault="002E3DAB" w:rsidP="002E3DAB">
            <w:pPr>
              <w:rPr>
                <w:b/>
              </w:rPr>
            </w:pPr>
          </w:p>
        </w:tc>
        <w:tc>
          <w:tcPr>
            <w:tcW w:w="5493" w:type="dxa"/>
            <w:gridSpan w:val="2"/>
            <w:tcBorders>
              <w:top w:val="single" w:sz="4" w:space="0" w:color="auto"/>
            </w:tcBorders>
          </w:tcPr>
          <w:p w:rsidR="002E3DAB" w:rsidRPr="002E3DAB" w:rsidRDefault="002E3DAB" w:rsidP="002E3DAB">
            <w:pPr>
              <w:rPr>
                <w:b/>
              </w:rPr>
            </w:pPr>
            <w:r w:rsidRPr="002E3DAB">
              <w:rPr>
                <w:b/>
              </w:rPr>
              <w:fldChar w:fldCharType="begin">
                <w:ffData>
                  <w:name w:val="Text14"/>
                  <w:enabled/>
                  <w:calcOnExit w:val="0"/>
                  <w:textInput/>
                </w:ffData>
              </w:fldChar>
            </w:r>
            <w:bookmarkStart w:id="8" w:name="Text14"/>
            <w:r w:rsidRPr="002E3DAB">
              <w:rPr>
                <w:b/>
              </w:rPr>
              <w:instrText xml:space="preserve"> FORMTEXT </w:instrText>
            </w:r>
            <w:r w:rsidRPr="002E3DAB">
              <w:rPr>
                <w:b/>
              </w:rPr>
            </w:r>
            <w:r w:rsidRPr="002E3DAB">
              <w:rPr>
                <w:b/>
              </w:rPr>
              <w:fldChar w:fldCharType="separate"/>
            </w:r>
            <w:r w:rsidRPr="002E3DAB">
              <w:rPr>
                <w:b/>
              </w:rPr>
              <w:t> </w:t>
            </w:r>
            <w:r w:rsidRPr="002E3DAB">
              <w:rPr>
                <w:b/>
              </w:rPr>
              <w:t> </w:t>
            </w:r>
            <w:r w:rsidRPr="002E3DAB">
              <w:rPr>
                <w:b/>
              </w:rPr>
              <w:t> </w:t>
            </w:r>
            <w:r w:rsidRPr="002E3DAB">
              <w:rPr>
                <w:b/>
              </w:rPr>
              <w:t> </w:t>
            </w:r>
            <w:r w:rsidRPr="002E3DAB">
              <w:rPr>
                <w:b/>
              </w:rPr>
              <w:t> </w:t>
            </w:r>
            <w:r w:rsidRPr="002E3DAB">
              <w:fldChar w:fldCharType="end"/>
            </w:r>
            <w:bookmarkEnd w:id="8"/>
          </w:p>
        </w:tc>
      </w:tr>
      <w:tr w:rsidR="002E3DAB" w:rsidRPr="002E3DAB" w:rsidTr="00AE4441">
        <w:trPr>
          <w:trHeight w:val="361"/>
        </w:trPr>
        <w:tc>
          <w:tcPr>
            <w:tcW w:w="1728" w:type="dxa"/>
            <w:vMerge/>
          </w:tcPr>
          <w:p w:rsidR="002E3DAB" w:rsidRPr="002E3DAB" w:rsidRDefault="002E3DAB" w:rsidP="002E3DAB">
            <w:pPr>
              <w:rPr>
                <w:b/>
                <w:bCs/>
                <w:lang w:val="en-GB"/>
              </w:rPr>
            </w:pPr>
          </w:p>
        </w:tc>
        <w:tc>
          <w:tcPr>
            <w:tcW w:w="2633" w:type="dxa"/>
            <w:tcBorders>
              <w:top w:val="single" w:sz="4" w:space="0" w:color="auto"/>
            </w:tcBorders>
          </w:tcPr>
          <w:p w:rsidR="002E3DAB" w:rsidRPr="002E3DAB" w:rsidRDefault="002E3DAB" w:rsidP="002E3DAB">
            <w:pPr>
              <w:rPr>
                <w:b/>
              </w:rPr>
            </w:pPr>
            <w:r w:rsidRPr="002E3DAB">
              <w:rPr>
                <w:b/>
              </w:rPr>
              <w:t>E mail:</w:t>
            </w:r>
          </w:p>
        </w:tc>
        <w:tc>
          <w:tcPr>
            <w:tcW w:w="5493" w:type="dxa"/>
            <w:gridSpan w:val="2"/>
            <w:tcBorders>
              <w:top w:val="single" w:sz="4" w:space="0" w:color="auto"/>
            </w:tcBorders>
          </w:tcPr>
          <w:p w:rsidR="002E3DAB" w:rsidRPr="002E3DAB" w:rsidRDefault="002E3DAB" w:rsidP="002E3DAB">
            <w:pPr>
              <w:rPr>
                <w:b/>
              </w:rPr>
            </w:pPr>
            <w:r w:rsidRPr="002E3DAB">
              <w:rPr>
                <w:b/>
              </w:rPr>
              <w:fldChar w:fldCharType="begin">
                <w:ffData>
                  <w:name w:val="Text15"/>
                  <w:enabled/>
                  <w:calcOnExit w:val="0"/>
                  <w:textInput/>
                </w:ffData>
              </w:fldChar>
            </w:r>
            <w:bookmarkStart w:id="9" w:name="Text15"/>
            <w:r w:rsidRPr="002E3DAB">
              <w:rPr>
                <w:b/>
              </w:rPr>
              <w:instrText xml:space="preserve"> FORMTEXT </w:instrText>
            </w:r>
            <w:r w:rsidRPr="002E3DAB">
              <w:rPr>
                <w:b/>
              </w:rPr>
            </w:r>
            <w:r w:rsidRPr="002E3DAB">
              <w:rPr>
                <w:b/>
              </w:rPr>
              <w:fldChar w:fldCharType="separate"/>
            </w:r>
            <w:r w:rsidRPr="002E3DAB">
              <w:rPr>
                <w:b/>
              </w:rPr>
              <w:t> </w:t>
            </w:r>
            <w:r w:rsidRPr="002E3DAB">
              <w:rPr>
                <w:b/>
              </w:rPr>
              <w:t> </w:t>
            </w:r>
            <w:r w:rsidRPr="002E3DAB">
              <w:rPr>
                <w:b/>
              </w:rPr>
              <w:t> </w:t>
            </w:r>
            <w:r w:rsidRPr="002E3DAB">
              <w:rPr>
                <w:b/>
              </w:rPr>
              <w:t> </w:t>
            </w:r>
            <w:r w:rsidRPr="002E3DAB">
              <w:rPr>
                <w:b/>
              </w:rPr>
              <w:t> </w:t>
            </w:r>
            <w:r w:rsidRPr="002E3DAB">
              <w:fldChar w:fldCharType="end"/>
            </w:r>
            <w:bookmarkEnd w:id="9"/>
          </w:p>
        </w:tc>
      </w:tr>
      <w:tr w:rsidR="002E3DAB" w:rsidRPr="002E3DAB" w:rsidTr="00AE4441">
        <w:tc>
          <w:tcPr>
            <w:tcW w:w="1728" w:type="dxa"/>
            <w:tcBorders>
              <w:top w:val="single" w:sz="4" w:space="0" w:color="auto"/>
            </w:tcBorders>
          </w:tcPr>
          <w:p w:rsidR="002E3DAB" w:rsidRPr="002E3DAB" w:rsidRDefault="002E3DAB" w:rsidP="002E3DAB">
            <w:pPr>
              <w:rPr>
                <w:b/>
                <w:lang w:val="en-GB"/>
              </w:rPr>
            </w:pPr>
            <w:r w:rsidRPr="002E3DAB">
              <w:rPr>
                <w:b/>
                <w:lang w:val="en-GB"/>
              </w:rPr>
              <w:t>Project Location &amp; Target Beneficiaries</w:t>
            </w:r>
          </w:p>
          <w:p w:rsidR="002E3DAB" w:rsidRPr="002E3DAB" w:rsidRDefault="002E3DAB" w:rsidP="002E3DAB">
            <w:pPr>
              <w:rPr>
                <w:b/>
                <w:bCs/>
                <w:lang w:val="en-GB"/>
              </w:rPr>
            </w:pPr>
          </w:p>
        </w:tc>
        <w:tc>
          <w:tcPr>
            <w:tcW w:w="8126" w:type="dxa"/>
            <w:gridSpan w:val="3"/>
            <w:tcBorders>
              <w:top w:val="single" w:sz="4" w:space="0" w:color="auto"/>
            </w:tcBorders>
          </w:tcPr>
          <w:p w:rsidR="002E3DAB" w:rsidRPr="002E3DAB" w:rsidRDefault="002E3DAB" w:rsidP="002E3DAB">
            <w:pPr>
              <w:rPr>
                <w:b/>
                <w:lang w:val="en-GB"/>
              </w:rPr>
            </w:pPr>
            <w:r w:rsidRPr="002E3DAB">
              <w:rPr>
                <w:b/>
                <w:lang w:val="en-GB"/>
              </w:rPr>
              <w:t xml:space="preserve">Location: </w:t>
            </w:r>
            <w:r w:rsidRPr="002E3DAB">
              <w:rPr>
                <w:b/>
                <w:lang w:val="en-GB"/>
              </w:rPr>
              <w:fldChar w:fldCharType="begin">
                <w:ffData>
                  <w:name w:val="Text10"/>
                  <w:enabled/>
                  <w:calcOnExit w:val="0"/>
                  <w:textInput/>
                </w:ffData>
              </w:fldChar>
            </w:r>
            <w:bookmarkStart w:id="10" w:name="Text10"/>
            <w:r w:rsidRPr="002E3DAB">
              <w:rPr>
                <w:b/>
                <w:lang w:val="en-GB"/>
              </w:rPr>
              <w:instrText xml:space="preserve"> FORMTEXT </w:instrText>
            </w:r>
            <w:r w:rsidRPr="002E3DAB">
              <w:rPr>
                <w:b/>
                <w:lang w:val="en-GB"/>
              </w:rPr>
            </w:r>
            <w:r w:rsidRPr="002E3DAB">
              <w:rPr>
                <w:b/>
                <w:lang w:val="en-GB"/>
              </w:rPr>
              <w:fldChar w:fldCharType="separate"/>
            </w:r>
            <w:r w:rsidRPr="002E3DAB">
              <w:rPr>
                <w:b/>
                <w:lang w:val="en-GB"/>
              </w:rPr>
              <w:t> </w:t>
            </w:r>
            <w:r w:rsidRPr="002E3DAB">
              <w:rPr>
                <w:b/>
                <w:lang w:val="en-GB"/>
              </w:rPr>
              <w:t> </w:t>
            </w:r>
            <w:r w:rsidRPr="002E3DAB">
              <w:rPr>
                <w:b/>
                <w:lang w:val="en-GB"/>
              </w:rPr>
              <w:t> </w:t>
            </w:r>
            <w:r w:rsidRPr="002E3DAB">
              <w:rPr>
                <w:b/>
                <w:lang w:val="en-GB"/>
              </w:rPr>
              <w:t> </w:t>
            </w:r>
            <w:r w:rsidRPr="002E3DAB">
              <w:rPr>
                <w:b/>
                <w:lang w:val="en-GB"/>
              </w:rPr>
              <w:t> </w:t>
            </w:r>
            <w:r w:rsidRPr="002E3DAB">
              <w:fldChar w:fldCharType="end"/>
            </w:r>
            <w:bookmarkEnd w:id="10"/>
          </w:p>
          <w:p w:rsidR="002E3DAB" w:rsidRPr="002E3DAB" w:rsidRDefault="002E3DAB" w:rsidP="002E3DAB">
            <w:pPr>
              <w:rPr>
                <w:b/>
                <w:lang w:val="en-GB"/>
              </w:rPr>
            </w:pPr>
          </w:p>
          <w:p w:rsidR="002E3DAB" w:rsidRPr="002E3DAB" w:rsidRDefault="002E3DAB" w:rsidP="002E3DAB">
            <w:pPr>
              <w:rPr>
                <w:b/>
                <w:lang w:val="en-GB"/>
              </w:rPr>
            </w:pPr>
          </w:p>
          <w:p w:rsidR="002E3DAB" w:rsidRPr="002E3DAB" w:rsidRDefault="002E3DAB" w:rsidP="002E3DAB">
            <w:pPr>
              <w:rPr>
                <w:b/>
              </w:rPr>
            </w:pPr>
            <w:r w:rsidRPr="002E3DAB">
              <w:rPr>
                <w:b/>
                <w:lang w:val="en-GB"/>
              </w:rPr>
              <w:t xml:space="preserve">Target beneficiaries: </w:t>
            </w:r>
            <w:r w:rsidRPr="002E3DAB">
              <w:rPr>
                <w:b/>
                <w:lang w:val="en-GB"/>
              </w:rPr>
              <w:fldChar w:fldCharType="begin">
                <w:ffData>
                  <w:name w:val="Text16"/>
                  <w:enabled/>
                  <w:calcOnExit w:val="0"/>
                  <w:textInput/>
                </w:ffData>
              </w:fldChar>
            </w:r>
            <w:bookmarkStart w:id="11" w:name="Text16"/>
            <w:r w:rsidRPr="002E3DAB">
              <w:rPr>
                <w:b/>
                <w:lang w:val="en-GB"/>
              </w:rPr>
              <w:instrText xml:space="preserve"> FORMTEXT </w:instrText>
            </w:r>
            <w:r w:rsidRPr="002E3DAB">
              <w:rPr>
                <w:b/>
                <w:lang w:val="en-GB"/>
              </w:rPr>
            </w:r>
            <w:r w:rsidRPr="002E3DAB">
              <w:rPr>
                <w:b/>
                <w:lang w:val="en-GB"/>
              </w:rPr>
              <w:fldChar w:fldCharType="separate"/>
            </w:r>
            <w:r w:rsidRPr="002E3DAB">
              <w:rPr>
                <w:b/>
                <w:lang w:val="en-GB"/>
              </w:rPr>
              <w:t> </w:t>
            </w:r>
            <w:r w:rsidRPr="002E3DAB">
              <w:rPr>
                <w:b/>
                <w:lang w:val="en-GB"/>
              </w:rPr>
              <w:t> </w:t>
            </w:r>
            <w:r w:rsidRPr="002E3DAB">
              <w:rPr>
                <w:b/>
                <w:lang w:val="en-GB"/>
              </w:rPr>
              <w:t> </w:t>
            </w:r>
            <w:r w:rsidRPr="002E3DAB">
              <w:rPr>
                <w:b/>
                <w:lang w:val="en-GB"/>
              </w:rPr>
              <w:t> </w:t>
            </w:r>
            <w:r w:rsidRPr="002E3DAB">
              <w:rPr>
                <w:b/>
                <w:lang w:val="en-GB"/>
              </w:rPr>
              <w:t> </w:t>
            </w:r>
            <w:r w:rsidRPr="002E3DAB">
              <w:fldChar w:fldCharType="end"/>
            </w:r>
            <w:bookmarkEnd w:id="11"/>
          </w:p>
        </w:tc>
      </w:tr>
      <w:tr w:rsidR="002E3DAB" w:rsidRPr="002E3DAB" w:rsidTr="00AE4441">
        <w:tc>
          <w:tcPr>
            <w:tcW w:w="9854" w:type="dxa"/>
            <w:gridSpan w:val="4"/>
            <w:shd w:val="clear" w:color="auto" w:fill="D9D9D9"/>
          </w:tcPr>
          <w:p w:rsidR="002E3DAB" w:rsidRPr="002E3DAB" w:rsidRDefault="002E3DAB" w:rsidP="002E3DAB">
            <w:pPr>
              <w:rPr>
                <w:bCs/>
                <w:i/>
                <w:lang w:val="en-GB"/>
              </w:rPr>
            </w:pPr>
            <w:r w:rsidRPr="002E3DAB">
              <w:rPr>
                <w:b/>
                <w:bCs/>
                <w:lang w:val="en-GB"/>
              </w:rPr>
              <w:t xml:space="preserve">SECTION 1: BACKGROUND ON ORGANIZATION  </w:t>
            </w:r>
            <w:r w:rsidRPr="002E3DAB">
              <w:rPr>
                <w:bCs/>
                <w:i/>
                <w:lang w:val="en-GB"/>
              </w:rPr>
              <w:t>(include org background, geographical reach, number of staff and their technical expertise)</w:t>
            </w:r>
          </w:p>
        </w:tc>
      </w:tr>
      <w:tr w:rsidR="002E3DAB" w:rsidRPr="002E3DAB" w:rsidTr="00AE44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4"/>
        </w:trPr>
        <w:tc>
          <w:tcPr>
            <w:tcW w:w="9854" w:type="dxa"/>
            <w:gridSpan w:val="4"/>
          </w:tcPr>
          <w:p w:rsidR="002E3DAB" w:rsidRPr="002E3DAB" w:rsidRDefault="002E3DAB" w:rsidP="002E3DAB">
            <w:pPr>
              <w:rPr>
                <w:b/>
                <w:lang w:val="en-GB"/>
              </w:rPr>
            </w:pPr>
          </w:p>
          <w:p w:rsidR="002E3DAB" w:rsidRPr="002E3DAB" w:rsidRDefault="002E3DAB" w:rsidP="002E3DAB">
            <w:pPr>
              <w:rPr>
                <w:b/>
                <w:lang w:val="en-GB"/>
              </w:rPr>
            </w:pPr>
            <w:r w:rsidRPr="002E3DAB">
              <w:rPr>
                <w:lang w:val="en-GB"/>
              </w:rPr>
              <w:fldChar w:fldCharType="begin">
                <w:ffData>
                  <w:name w:val="Text17"/>
                  <w:enabled/>
                  <w:calcOnExit w:val="0"/>
                  <w:textInput/>
                </w:ffData>
              </w:fldChar>
            </w:r>
            <w:bookmarkStart w:id="12" w:name="Text17"/>
            <w:r w:rsidRPr="002E3DAB">
              <w:rPr>
                <w:lang w:val="en-GB"/>
              </w:rPr>
              <w:instrText xml:space="preserve"> FORMTEXT </w:instrText>
            </w:r>
            <w:r w:rsidRPr="002E3DAB">
              <w:rPr>
                <w:lang w:val="en-GB"/>
              </w:rPr>
            </w:r>
            <w:r w:rsidRPr="002E3DAB">
              <w:rPr>
                <w:lang w:val="en-GB"/>
              </w:rPr>
              <w:fldChar w:fldCharType="separate"/>
            </w:r>
            <w:r w:rsidRPr="002E3DAB">
              <w:rPr>
                <w:lang w:val="en-GB"/>
              </w:rPr>
              <w:t> </w:t>
            </w:r>
            <w:r w:rsidRPr="002E3DAB">
              <w:rPr>
                <w:lang w:val="en-GB"/>
              </w:rPr>
              <w:t> </w:t>
            </w:r>
            <w:r w:rsidRPr="002E3DAB">
              <w:rPr>
                <w:lang w:val="en-GB"/>
              </w:rPr>
              <w:t> </w:t>
            </w:r>
            <w:r w:rsidRPr="002E3DAB">
              <w:rPr>
                <w:lang w:val="en-GB"/>
              </w:rPr>
              <w:t> </w:t>
            </w:r>
            <w:r w:rsidRPr="002E3DAB">
              <w:rPr>
                <w:lang w:val="en-GB"/>
              </w:rPr>
              <w:t> </w:t>
            </w:r>
            <w:r w:rsidRPr="002E3DAB">
              <w:fldChar w:fldCharType="end"/>
            </w:r>
            <w:bookmarkEnd w:id="12"/>
          </w:p>
          <w:p w:rsidR="002E3DAB" w:rsidRPr="002E3DAB" w:rsidRDefault="002E3DAB" w:rsidP="002E3DAB">
            <w:pPr>
              <w:rPr>
                <w:b/>
                <w:lang w:val="en-GB"/>
              </w:rPr>
            </w:pPr>
          </w:p>
        </w:tc>
      </w:tr>
      <w:tr w:rsidR="002E3DAB" w:rsidRPr="002E3DAB" w:rsidTr="00AE4441">
        <w:tc>
          <w:tcPr>
            <w:tcW w:w="9854" w:type="dxa"/>
            <w:gridSpan w:val="4"/>
            <w:shd w:val="clear" w:color="auto" w:fill="D9D9D9"/>
          </w:tcPr>
          <w:p w:rsidR="002E3DAB" w:rsidRPr="002E3DAB" w:rsidRDefault="002E3DAB" w:rsidP="002E3DAB">
            <w:pPr>
              <w:rPr>
                <w:bCs/>
                <w:i/>
                <w:lang w:val="en-GB"/>
              </w:rPr>
            </w:pPr>
            <w:r w:rsidRPr="002E3DAB">
              <w:rPr>
                <w:b/>
                <w:bCs/>
                <w:lang w:val="en-GB"/>
              </w:rPr>
              <w:t xml:space="preserve">SECTION 2: PROGRAM DESCRIPTION </w:t>
            </w:r>
          </w:p>
        </w:tc>
      </w:tr>
      <w:tr w:rsidR="002E3DAB" w:rsidRPr="002E3DAB" w:rsidTr="00AE4441">
        <w:trPr>
          <w:trHeight w:val="989"/>
        </w:trPr>
        <w:tc>
          <w:tcPr>
            <w:tcW w:w="9854" w:type="dxa"/>
            <w:gridSpan w:val="4"/>
          </w:tcPr>
          <w:p w:rsidR="002E3DAB" w:rsidRPr="002E3DAB" w:rsidRDefault="002E3DAB" w:rsidP="002E3DAB">
            <w:pPr>
              <w:rPr>
                <w:b/>
                <w:lang w:val="en-GB"/>
              </w:rPr>
            </w:pPr>
          </w:p>
          <w:p w:rsidR="002E3DAB" w:rsidRPr="002E3DAB" w:rsidRDefault="002E3DAB" w:rsidP="002E3DAB">
            <w:pPr>
              <w:rPr>
                <w:lang w:val="en-GB"/>
              </w:rPr>
            </w:pPr>
            <w:r w:rsidRPr="002E3DAB">
              <w:rPr>
                <w:b/>
                <w:lang w:val="en-GB"/>
              </w:rPr>
              <w:t>The Issue (WHY)</w:t>
            </w:r>
            <w:r w:rsidRPr="002E3DAB">
              <w:rPr>
                <w:lang w:val="en-GB"/>
              </w:rPr>
              <w:t xml:space="preserve"> </w:t>
            </w:r>
          </w:p>
          <w:p w:rsidR="002E3DAB" w:rsidRPr="002E3DAB" w:rsidRDefault="002E3DAB" w:rsidP="002E3DAB">
            <w:pPr>
              <w:rPr>
                <w:lang w:val="en-GB"/>
              </w:rPr>
            </w:pPr>
          </w:p>
          <w:p w:rsidR="002E3DAB" w:rsidRPr="002E3DAB" w:rsidRDefault="002E3DAB" w:rsidP="002E3DAB">
            <w:pPr>
              <w:rPr>
                <w:lang w:val="en-GB"/>
              </w:rPr>
            </w:pPr>
            <w:r w:rsidRPr="002E3DAB">
              <w:rPr>
                <w:lang w:val="en-GB"/>
              </w:rPr>
              <w:fldChar w:fldCharType="begin">
                <w:ffData>
                  <w:name w:val="Text18"/>
                  <w:enabled/>
                  <w:calcOnExit w:val="0"/>
                  <w:textInput/>
                </w:ffData>
              </w:fldChar>
            </w:r>
            <w:bookmarkStart w:id="13" w:name="Text18"/>
            <w:r w:rsidRPr="002E3DAB">
              <w:rPr>
                <w:lang w:val="en-GB"/>
              </w:rPr>
              <w:instrText xml:space="preserve"> FORMTEXT </w:instrText>
            </w:r>
            <w:r w:rsidRPr="002E3DAB">
              <w:rPr>
                <w:lang w:val="en-GB"/>
              </w:rPr>
            </w:r>
            <w:r w:rsidRPr="002E3DAB">
              <w:rPr>
                <w:lang w:val="en-GB"/>
              </w:rPr>
              <w:fldChar w:fldCharType="separate"/>
            </w:r>
            <w:r w:rsidRPr="002E3DAB">
              <w:rPr>
                <w:lang w:val="en-GB"/>
              </w:rPr>
              <w:t> </w:t>
            </w:r>
            <w:r w:rsidRPr="002E3DAB">
              <w:rPr>
                <w:lang w:val="en-GB"/>
              </w:rPr>
              <w:t> </w:t>
            </w:r>
            <w:r w:rsidRPr="002E3DAB">
              <w:rPr>
                <w:lang w:val="en-GB"/>
              </w:rPr>
              <w:t> </w:t>
            </w:r>
            <w:r w:rsidRPr="002E3DAB">
              <w:rPr>
                <w:lang w:val="en-GB"/>
              </w:rPr>
              <w:t> </w:t>
            </w:r>
            <w:r w:rsidRPr="002E3DAB">
              <w:rPr>
                <w:lang w:val="en-GB"/>
              </w:rPr>
              <w:t> </w:t>
            </w:r>
            <w:r w:rsidRPr="002E3DAB">
              <w:fldChar w:fldCharType="end"/>
            </w:r>
            <w:bookmarkEnd w:id="13"/>
          </w:p>
          <w:p w:rsidR="002E3DAB" w:rsidRPr="002E3DAB" w:rsidRDefault="002E3DAB" w:rsidP="002E3DAB">
            <w:pPr>
              <w:rPr>
                <w:i/>
                <w:lang w:val="en-GB"/>
              </w:rPr>
            </w:pPr>
          </w:p>
          <w:p w:rsidR="002E3DAB" w:rsidRPr="002E3DAB" w:rsidRDefault="002E3DAB" w:rsidP="002E3DAB">
            <w:pPr>
              <w:rPr>
                <w:i/>
                <w:lang w:val="en-GB"/>
              </w:rPr>
            </w:pPr>
          </w:p>
          <w:p w:rsidR="002E3DAB" w:rsidRPr="002E3DAB" w:rsidRDefault="002E3DAB" w:rsidP="002E3DAB">
            <w:pPr>
              <w:rPr>
                <w:i/>
                <w:lang w:val="en-GB"/>
              </w:rPr>
            </w:pPr>
          </w:p>
          <w:p w:rsidR="002E3DAB" w:rsidRPr="002E3DAB" w:rsidRDefault="002E3DAB" w:rsidP="002E3DAB">
            <w:pPr>
              <w:rPr>
                <w:i/>
                <w:lang w:val="en-GB"/>
              </w:rPr>
            </w:pPr>
            <w:r w:rsidRPr="002E3DAB">
              <w:rPr>
                <w:b/>
                <w:lang w:val="en-GB"/>
              </w:rPr>
              <w:t>The Need for intervention:</w:t>
            </w:r>
            <w:r w:rsidRPr="002E3DAB">
              <w:rPr>
                <w:lang w:val="en-GB"/>
              </w:rPr>
              <w:t xml:space="preserve"> </w:t>
            </w:r>
            <w:r w:rsidRPr="002E3DAB">
              <w:rPr>
                <w:i/>
                <w:lang w:val="en-GB"/>
              </w:rPr>
              <w:t xml:space="preserve"> </w:t>
            </w:r>
          </w:p>
          <w:p w:rsidR="002E3DAB" w:rsidRPr="002E3DAB" w:rsidRDefault="002E3DAB" w:rsidP="002E3DAB">
            <w:pPr>
              <w:rPr>
                <w:i/>
                <w:lang w:val="en-GB"/>
              </w:rPr>
            </w:pPr>
          </w:p>
          <w:p w:rsidR="002E3DAB" w:rsidRPr="002E3DAB" w:rsidRDefault="002E3DAB" w:rsidP="002E3DAB">
            <w:pPr>
              <w:rPr>
                <w:i/>
                <w:lang w:val="en-GB"/>
              </w:rPr>
            </w:pPr>
            <w:r w:rsidRPr="002E3DAB">
              <w:rPr>
                <w:i/>
                <w:lang w:val="en-GB"/>
              </w:rPr>
              <w:fldChar w:fldCharType="begin">
                <w:ffData>
                  <w:name w:val="Text19"/>
                  <w:enabled/>
                  <w:calcOnExit w:val="0"/>
                  <w:textInput/>
                </w:ffData>
              </w:fldChar>
            </w:r>
            <w:bookmarkStart w:id="14" w:name="Text19"/>
            <w:r w:rsidRPr="002E3DAB">
              <w:rPr>
                <w:i/>
                <w:lang w:val="en-GB"/>
              </w:rPr>
              <w:instrText xml:space="preserve"> FORMTEXT </w:instrText>
            </w:r>
            <w:r w:rsidRPr="002E3DAB">
              <w:rPr>
                <w:i/>
                <w:lang w:val="en-GB"/>
              </w:rPr>
            </w:r>
            <w:r w:rsidRPr="002E3DAB">
              <w:rPr>
                <w:i/>
                <w:lang w:val="en-GB"/>
              </w:rPr>
              <w:fldChar w:fldCharType="separate"/>
            </w:r>
            <w:r w:rsidRPr="002E3DAB">
              <w:rPr>
                <w:i/>
                <w:lang w:val="en-GB"/>
              </w:rPr>
              <w:t> </w:t>
            </w:r>
            <w:r w:rsidRPr="002E3DAB">
              <w:rPr>
                <w:i/>
                <w:lang w:val="en-GB"/>
              </w:rPr>
              <w:t> </w:t>
            </w:r>
            <w:r w:rsidRPr="002E3DAB">
              <w:rPr>
                <w:i/>
                <w:lang w:val="en-GB"/>
              </w:rPr>
              <w:t> </w:t>
            </w:r>
            <w:r w:rsidRPr="002E3DAB">
              <w:rPr>
                <w:i/>
                <w:lang w:val="en-GB"/>
              </w:rPr>
              <w:t> </w:t>
            </w:r>
            <w:r w:rsidRPr="002E3DAB">
              <w:rPr>
                <w:i/>
                <w:lang w:val="en-GB"/>
              </w:rPr>
              <w:t> </w:t>
            </w:r>
            <w:r w:rsidRPr="002E3DAB">
              <w:fldChar w:fldCharType="end"/>
            </w:r>
            <w:bookmarkEnd w:id="14"/>
          </w:p>
          <w:p w:rsidR="002E3DAB" w:rsidRPr="002E3DAB" w:rsidRDefault="002E3DAB" w:rsidP="002E3DAB">
            <w:pPr>
              <w:rPr>
                <w:i/>
                <w:lang w:val="en-GB"/>
              </w:rPr>
            </w:pPr>
          </w:p>
          <w:p w:rsidR="002E3DAB" w:rsidRPr="002E3DAB" w:rsidRDefault="002E3DAB" w:rsidP="002E3DAB">
            <w:pPr>
              <w:rPr>
                <w:i/>
                <w:lang w:val="en-GB"/>
              </w:rPr>
            </w:pPr>
          </w:p>
          <w:p w:rsidR="002E3DAB" w:rsidRPr="002E3DAB" w:rsidRDefault="002E3DAB" w:rsidP="002E3DAB">
            <w:pPr>
              <w:rPr>
                <w:i/>
                <w:lang w:val="en-GB"/>
              </w:rPr>
            </w:pPr>
          </w:p>
          <w:p w:rsidR="002E3DAB" w:rsidRPr="002E3DAB" w:rsidRDefault="002E3DAB" w:rsidP="002E3DAB">
            <w:pPr>
              <w:rPr>
                <w:i/>
                <w:lang w:val="en-GB"/>
              </w:rPr>
            </w:pPr>
          </w:p>
          <w:p w:rsidR="002E3DAB" w:rsidRPr="002E3DAB" w:rsidRDefault="002E3DAB" w:rsidP="002E3DAB">
            <w:pPr>
              <w:rPr>
                <w:i/>
                <w:lang w:val="en-GB"/>
              </w:rPr>
            </w:pPr>
          </w:p>
        </w:tc>
      </w:tr>
      <w:tr w:rsidR="002E3DAB" w:rsidRPr="002E3DAB" w:rsidTr="00AE4441">
        <w:tc>
          <w:tcPr>
            <w:tcW w:w="9854" w:type="dxa"/>
            <w:gridSpan w:val="4"/>
            <w:shd w:val="clear" w:color="auto" w:fill="D9D9D9"/>
          </w:tcPr>
          <w:p w:rsidR="002E3DAB" w:rsidRPr="002E3DAB" w:rsidRDefault="002E3DAB" w:rsidP="002E3DAB">
            <w:pPr>
              <w:rPr>
                <w:i/>
                <w:lang w:val="en-GB"/>
              </w:rPr>
            </w:pPr>
            <w:r w:rsidRPr="002E3DAB">
              <w:rPr>
                <w:b/>
                <w:bCs/>
                <w:lang w:val="en-GB"/>
              </w:rPr>
              <w:t xml:space="preserve">SECTION 3: PROPOSED INTERVENTIONS AND ACTIVITIES </w:t>
            </w:r>
            <w:r w:rsidRPr="002E3DAB">
              <w:rPr>
                <w:bCs/>
                <w:i/>
                <w:lang w:val="en-GB"/>
              </w:rPr>
              <w:t>(Each objective should include its own activities. Proposed activities must demonstrate gender and conflict sensitive approaches)</w:t>
            </w:r>
          </w:p>
        </w:tc>
      </w:tr>
      <w:tr w:rsidR="002E3DAB" w:rsidRPr="002E3DAB" w:rsidTr="00AE4441">
        <w:trPr>
          <w:trHeight w:val="854"/>
        </w:trPr>
        <w:tc>
          <w:tcPr>
            <w:tcW w:w="9854" w:type="dxa"/>
            <w:gridSpan w:val="4"/>
          </w:tcPr>
          <w:p w:rsidR="002E3DAB" w:rsidRPr="002E3DAB" w:rsidRDefault="002E3DAB" w:rsidP="002E3DAB">
            <w:pPr>
              <w:rPr>
                <w:b/>
                <w:i/>
                <w:lang w:val="en-GB"/>
              </w:rPr>
            </w:pPr>
            <w:r w:rsidRPr="002E3DAB">
              <w:rPr>
                <w:b/>
                <w:i/>
                <w:lang w:val="en-GB"/>
              </w:rPr>
              <w:lastRenderedPageBreak/>
              <w:t xml:space="preserve">OBJECTIVE: </w:t>
            </w:r>
          </w:p>
          <w:p w:rsidR="002E3DAB" w:rsidRPr="002E3DAB" w:rsidRDefault="002E3DAB" w:rsidP="002E3DAB">
            <w:pPr>
              <w:rPr>
                <w:b/>
                <w:bCs/>
                <w:iCs/>
                <w:lang w:val="en-GB"/>
              </w:rPr>
            </w:pPr>
          </w:p>
          <w:p w:rsidR="002E3DAB" w:rsidRPr="002E3DAB" w:rsidRDefault="002E3DAB" w:rsidP="002E3DAB">
            <w:pPr>
              <w:rPr>
                <w:b/>
                <w:bCs/>
                <w:iCs/>
                <w:lang w:val="en-GB"/>
              </w:rPr>
            </w:pPr>
            <w:r w:rsidRPr="002E3DAB">
              <w:rPr>
                <w:b/>
                <w:bCs/>
                <w:iCs/>
                <w:lang w:val="en-GB"/>
              </w:rPr>
              <w:fldChar w:fldCharType="begin">
                <w:ffData>
                  <w:name w:val="Text20"/>
                  <w:enabled/>
                  <w:calcOnExit w:val="0"/>
                  <w:textInput/>
                </w:ffData>
              </w:fldChar>
            </w:r>
            <w:bookmarkStart w:id="15" w:name="Text20"/>
            <w:r w:rsidRPr="002E3DAB">
              <w:rPr>
                <w:b/>
                <w:bCs/>
                <w:iCs/>
                <w:lang w:val="en-GB"/>
              </w:rPr>
              <w:instrText xml:space="preserve"> FORMTEXT </w:instrText>
            </w:r>
            <w:r w:rsidRPr="002E3DAB">
              <w:rPr>
                <w:b/>
                <w:bCs/>
                <w:iCs/>
                <w:lang w:val="en-GB"/>
              </w:rPr>
            </w:r>
            <w:r w:rsidRPr="002E3DAB">
              <w:rPr>
                <w:b/>
                <w:bCs/>
                <w:iCs/>
                <w:lang w:val="en-GB"/>
              </w:rPr>
              <w:fldChar w:fldCharType="separate"/>
            </w:r>
            <w:r w:rsidRPr="002E3DAB">
              <w:rPr>
                <w:b/>
                <w:bCs/>
                <w:iCs/>
                <w:lang w:val="en-GB"/>
              </w:rPr>
              <w:t> </w:t>
            </w:r>
            <w:r w:rsidRPr="002E3DAB">
              <w:rPr>
                <w:b/>
                <w:bCs/>
                <w:iCs/>
                <w:lang w:val="en-GB"/>
              </w:rPr>
              <w:t> </w:t>
            </w:r>
            <w:r w:rsidRPr="002E3DAB">
              <w:rPr>
                <w:b/>
                <w:bCs/>
                <w:iCs/>
                <w:lang w:val="en-GB"/>
              </w:rPr>
              <w:t> </w:t>
            </w:r>
            <w:r w:rsidRPr="002E3DAB">
              <w:rPr>
                <w:b/>
                <w:bCs/>
                <w:iCs/>
                <w:lang w:val="en-GB"/>
              </w:rPr>
              <w:t> </w:t>
            </w:r>
            <w:r w:rsidRPr="002E3DAB">
              <w:rPr>
                <w:b/>
                <w:bCs/>
                <w:iCs/>
                <w:lang w:val="en-GB"/>
              </w:rPr>
              <w:t> </w:t>
            </w:r>
            <w:r w:rsidRPr="002E3DAB">
              <w:fldChar w:fldCharType="end"/>
            </w:r>
            <w:bookmarkEnd w:id="15"/>
          </w:p>
          <w:p w:rsidR="002E3DAB" w:rsidRPr="002E3DAB" w:rsidRDefault="002E3DAB" w:rsidP="002E3DAB">
            <w:pPr>
              <w:rPr>
                <w:b/>
                <w:bCs/>
                <w:iCs/>
                <w:lang w:val="en-GB"/>
              </w:rPr>
            </w:pPr>
          </w:p>
          <w:p w:rsidR="002E3DAB" w:rsidRPr="002E3DAB" w:rsidRDefault="002E3DAB" w:rsidP="002E3DAB">
            <w:pPr>
              <w:rPr>
                <w:b/>
                <w:bCs/>
                <w:iCs/>
                <w:lang w:val="en-GB"/>
              </w:rPr>
            </w:pPr>
          </w:p>
          <w:p w:rsidR="002E3DAB" w:rsidRPr="002E3DAB" w:rsidRDefault="002E3DAB" w:rsidP="002E3DAB">
            <w:pPr>
              <w:rPr>
                <w:b/>
                <w:i/>
                <w:lang w:val="en-GB"/>
              </w:rPr>
            </w:pPr>
            <w:r w:rsidRPr="002E3DAB">
              <w:rPr>
                <w:b/>
                <w:i/>
                <w:lang w:val="en-GB"/>
              </w:rPr>
              <w:t>ACTIVITIES (to include the implementation plan)</w:t>
            </w:r>
          </w:p>
          <w:p w:rsidR="002E3DAB" w:rsidRPr="002E3DAB" w:rsidRDefault="002E3DAB" w:rsidP="002E3DAB">
            <w:pPr>
              <w:rPr>
                <w:i/>
                <w:lang w:val="en-GB"/>
              </w:rPr>
            </w:pPr>
          </w:p>
          <w:p w:rsidR="002E3DAB" w:rsidRPr="002E3DAB" w:rsidRDefault="002E3DAB" w:rsidP="002E3DAB">
            <w:r w:rsidRPr="002E3DAB">
              <w:fldChar w:fldCharType="begin">
                <w:ffData>
                  <w:name w:val="Text21"/>
                  <w:enabled/>
                  <w:calcOnExit w:val="0"/>
                  <w:textInput/>
                </w:ffData>
              </w:fldChar>
            </w:r>
            <w:bookmarkStart w:id="16" w:name="Text21"/>
            <w:r w:rsidRPr="002E3DAB">
              <w:instrText xml:space="preserve"> FORMTEXT </w:instrText>
            </w:r>
            <w:r w:rsidRPr="002E3DAB">
              <w:fldChar w:fldCharType="separate"/>
            </w:r>
            <w:r w:rsidRPr="002E3DAB">
              <w:t> </w:t>
            </w:r>
            <w:r w:rsidRPr="002E3DAB">
              <w:t> </w:t>
            </w:r>
            <w:r w:rsidRPr="002E3DAB">
              <w:t> </w:t>
            </w:r>
            <w:r w:rsidRPr="002E3DAB">
              <w:t> </w:t>
            </w:r>
            <w:r w:rsidRPr="002E3DAB">
              <w:t> </w:t>
            </w:r>
            <w:r w:rsidRPr="002E3DAB">
              <w:fldChar w:fldCharType="end"/>
            </w:r>
            <w:bookmarkEnd w:id="16"/>
          </w:p>
          <w:p w:rsidR="002E3DAB" w:rsidRPr="002E3DAB" w:rsidRDefault="002E3DAB" w:rsidP="002E3DAB">
            <w:pPr>
              <w:rPr>
                <w:lang w:val="en-GB"/>
              </w:rPr>
            </w:pPr>
          </w:p>
          <w:p w:rsidR="002E3DAB" w:rsidRPr="002E3DAB" w:rsidRDefault="002E3DAB" w:rsidP="002E3DAB">
            <w:pPr>
              <w:rPr>
                <w:i/>
                <w:lang w:val="en-GB"/>
              </w:rPr>
            </w:pPr>
          </w:p>
        </w:tc>
      </w:tr>
      <w:tr w:rsidR="002E3DAB" w:rsidRPr="002E3DAB" w:rsidTr="00AE4441">
        <w:tc>
          <w:tcPr>
            <w:tcW w:w="9854" w:type="dxa"/>
            <w:gridSpan w:val="4"/>
            <w:shd w:val="clear" w:color="auto" w:fill="D9D9D9"/>
          </w:tcPr>
          <w:p w:rsidR="002E3DAB" w:rsidRPr="002E3DAB" w:rsidRDefault="002E3DAB" w:rsidP="002E3DAB">
            <w:pPr>
              <w:rPr>
                <w:b/>
                <w:bCs/>
                <w:lang w:val="en-GB"/>
              </w:rPr>
            </w:pPr>
            <w:r w:rsidRPr="002E3DAB">
              <w:rPr>
                <w:b/>
                <w:bCs/>
                <w:lang w:val="en-GB"/>
              </w:rPr>
              <w:t>SECTION 4: MONITORING &amp; EVALUATION PLAN (</w:t>
            </w:r>
            <w:r w:rsidRPr="002E3DAB">
              <w:rPr>
                <w:i/>
                <w:lang w:val="en-GB"/>
              </w:rPr>
              <w:t>Please provide a simple plan on how your organization will monitor and evaluate the implementation and achievements of the proposed project)</w:t>
            </w:r>
          </w:p>
        </w:tc>
      </w:tr>
      <w:tr w:rsidR="002E3DAB" w:rsidRPr="002E3DAB" w:rsidTr="00AE4441">
        <w:tc>
          <w:tcPr>
            <w:tcW w:w="9854" w:type="dxa"/>
            <w:gridSpan w:val="4"/>
            <w:tcBorders>
              <w:bottom w:val="single" w:sz="4" w:space="0" w:color="auto"/>
            </w:tcBorders>
          </w:tcPr>
          <w:p w:rsidR="002E3DAB" w:rsidRPr="002E3DAB" w:rsidRDefault="002E3DAB" w:rsidP="002E3DAB"/>
          <w:p w:rsidR="002E3DAB" w:rsidRPr="002E3DAB" w:rsidRDefault="002E3DAB" w:rsidP="002E3DAB">
            <w:r w:rsidRPr="002E3DAB">
              <w:fldChar w:fldCharType="begin">
                <w:ffData>
                  <w:name w:val="Text23"/>
                  <w:enabled/>
                  <w:calcOnExit w:val="0"/>
                  <w:textInput/>
                </w:ffData>
              </w:fldChar>
            </w:r>
            <w:bookmarkStart w:id="17" w:name="Text23"/>
            <w:r w:rsidRPr="002E3DAB">
              <w:instrText xml:space="preserve"> FORMTEXT </w:instrText>
            </w:r>
            <w:r w:rsidRPr="002E3DAB">
              <w:fldChar w:fldCharType="separate"/>
            </w:r>
            <w:r w:rsidRPr="002E3DAB">
              <w:t> </w:t>
            </w:r>
            <w:r w:rsidRPr="002E3DAB">
              <w:t> </w:t>
            </w:r>
            <w:r w:rsidRPr="002E3DAB">
              <w:t> </w:t>
            </w:r>
            <w:r w:rsidRPr="002E3DAB">
              <w:t> </w:t>
            </w:r>
            <w:r w:rsidRPr="002E3DAB">
              <w:t> </w:t>
            </w:r>
            <w:r w:rsidRPr="002E3DAB">
              <w:fldChar w:fldCharType="end"/>
            </w:r>
            <w:bookmarkEnd w:id="17"/>
          </w:p>
          <w:p w:rsidR="002E3DAB" w:rsidRPr="002E3DAB" w:rsidRDefault="002E3DAB" w:rsidP="002E3DAB"/>
          <w:p w:rsidR="002E3DAB" w:rsidRPr="002E3DAB" w:rsidRDefault="002E3DAB" w:rsidP="002E3DAB"/>
        </w:tc>
      </w:tr>
      <w:tr w:rsidR="002E3DAB" w:rsidRPr="002E3DAB" w:rsidTr="00AE44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9854" w:type="dxa"/>
            <w:gridSpan w:val="4"/>
            <w:tcBorders>
              <w:bottom w:val="single" w:sz="4" w:space="0" w:color="000000"/>
            </w:tcBorders>
            <w:shd w:val="clear" w:color="auto" w:fill="BFBFBF"/>
          </w:tcPr>
          <w:p w:rsidR="002E3DAB" w:rsidRPr="002E3DAB" w:rsidRDefault="002E3DAB" w:rsidP="002E3DAB">
            <w:r w:rsidRPr="002E3DAB">
              <w:rPr>
                <w:b/>
              </w:rPr>
              <w:t>SECTION 5: EXTERNAL LINKAGES/COORDINATION (</w:t>
            </w:r>
            <w:r w:rsidRPr="002E3DAB">
              <w:rPr>
                <w:i/>
              </w:rPr>
              <w:t>Who are the other actors in the area and how will you coordinate activities to avoid duplication?)</w:t>
            </w:r>
          </w:p>
        </w:tc>
      </w:tr>
      <w:tr w:rsidR="002E3DAB" w:rsidRPr="002E3DAB" w:rsidTr="00AE44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9854" w:type="dxa"/>
            <w:gridSpan w:val="4"/>
            <w:shd w:val="clear" w:color="auto" w:fill="auto"/>
          </w:tcPr>
          <w:p w:rsidR="002E3DAB" w:rsidRPr="002E3DAB" w:rsidRDefault="002E3DAB" w:rsidP="002E3DAB">
            <w:pPr>
              <w:rPr>
                <w:b/>
              </w:rPr>
            </w:pPr>
          </w:p>
          <w:p w:rsidR="002E3DAB" w:rsidRPr="002E3DAB" w:rsidRDefault="002E3DAB" w:rsidP="002E3DAB">
            <w:pPr>
              <w:rPr>
                <w:b/>
              </w:rPr>
            </w:pPr>
          </w:p>
          <w:p w:rsidR="002E3DAB" w:rsidRPr="002E3DAB" w:rsidRDefault="002E3DAB" w:rsidP="002E3DAB">
            <w:pPr>
              <w:rPr>
                <w:b/>
              </w:rPr>
            </w:pPr>
          </w:p>
          <w:p w:rsidR="002E3DAB" w:rsidRPr="002E3DAB" w:rsidRDefault="002E3DAB" w:rsidP="002E3DAB">
            <w:pPr>
              <w:rPr>
                <w:b/>
              </w:rPr>
            </w:pPr>
          </w:p>
        </w:tc>
      </w:tr>
      <w:tr w:rsidR="002E3DAB" w:rsidRPr="002E3DAB" w:rsidTr="00AE44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9854" w:type="dxa"/>
            <w:gridSpan w:val="4"/>
            <w:shd w:val="clear" w:color="auto" w:fill="BFBFBF"/>
          </w:tcPr>
          <w:p w:rsidR="002E3DAB" w:rsidRPr="002E3DAB" w:rsidRDefault="002E3DAB" w:rsidP="002E3DAB">
            <w:r w:rsidRPr="002E3DAB">
              <w:rPr>
                <w:b/>
              </w:rPr>
              <w:t xml:space="preserve">SECTION 6: RISKS &amp; ASSUMPTIONS </w:t>
            </w:r>
            <w:r w:rsidRPr="002E3DAB">
              <w:rPr>
                <w:i/>
              </w:rPr>
              <w:t>(Please provide some risks and assumptions the project will face and how also propose to mitigate them)</w:t>
            </w:r>
          </w:p>
        </w:tc>
      </w:tr>
      <w:tr w:rsidR="002E3DAB" w:rsidRPr="002E3DAB" w:rsidTr="00AE4441">
        <w:tc>
          <w:tcPr>
            <w:tcW w:w="9854" w:type="dxa"/>
            <w:gridSpan w:val="4"/>
            <w:tcBorders>
              <w:bottom w:val="single" w:sz="4" w:space="0" w:color="auto"/>
            </w:tcBorders>
          </w:tcPr>
          <w:p w:rsidR="002E3DAB" w:rsidRPr="002E3DAB" w:rsidRDefault="002E3DAB" w:rsidP="002E3DAB"/>
          <w:p w:rsidR="002E3DAB" w:rsidRPr="002E3DAB" w:rsidRDefault="002E3DAB" w:rsidP="002E3DAB">
            <w:r w:rsidRPr="002E3DAB">
              <w:fldChar w:fldCharType="begin">
                <w:ffData>
                  <w:name w:val="Text24"/>
                  <w:enabled/>
                  <w:calcOnExit w:val="0"/>
                  <w:textInput/>
                </w:ffData>
              </w:fldChar>
            </w:r>
            <w:bookmarkStart w:id="18" w:name="Text24"/>
            <w:r w:rsidRPr="002E3DAB">
              <w:instrText xml:space="preserve"> FORMTEXT </w:instrText>
            </w:r>
            <w:r w:rsidRPr="002E3DAB">
              <w:fldChar w:fldCharType="separate"/>
            </w:r>
            <w:r w:rsidRPr="002E3DAB">
              <w:t> </w:t>
            </w:r>
            <w:r w:rsidRPr="002E3DAB">
              <w:t> </w:t>
            </w:r>
            <w:r w:rsidRPr="002E3DAB">
              <w:t> </w:t>
            </w:r>
            <w:r w:rsidRPr="002E3DAB">
              <w:t> </w:t>
            </w:r>
            <w:r w:rsidRPr="002E3DAB">
              <w:t> </w:t>
            </w:r>
            <w:r w:rsidRPr="002E3DAB">
              <w:fldChar w:fldCharType="end"/>
            </w:r>
            <w:bookmarkEnd w:id="18"/>
          </w:p>
          <w:p w:rsidR="002E3DAB" w:rsidRPr="002E3DAB" w:rsidRDefault="002E3DAB" w:rsidP="002E3DAB"/>
        </w:tc>
      </w:tr>
      <w:tr w:rsidR="002E3DAB" w:rsidRPr="002E3DAB" w:rsidTr="00AE44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9854" w:type="dxa"/>
            <w:gridSpan w:val="4"/>
            <w:shd w:val="clear" w:color="auto" w:fill="BFBFBF"/>
          </w:tcPr>
          <w:p w:rsidR="002E3DAB" w:rsidRPr="002E3DAB" w:rsidRDefault="002E3DAB" w:rsidP="002E3DAB">
            <w:pPr>
              <w:rPr>
                <w:b/>
              </w:rPr>
            </w:pPr>
            <w:r w:rsidRPr="002E3DAB">
              <w:rPr>
                <w:b/>
              </w:rPr>
              <w:t>SECTION 7: ORGANIZATION CONTRIBUTION (</w:t>
            </w:r>
            <w:r w:rsidRPr="002E3DAB">
              <w:rPr>
                <w:i/>
              </w:rPr>
              <w:t>Organization Contribution can take many forms ranging from in-kind and/or monetary support)</w:t>
            </w:r>
          </w:p>
        </w:tc>
      </w:tr>
      <w:tr w:rsidR="002E3DAB" w:rsidRPr="002E3DAB" w:rsidTr="00AE44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9854" w:type="dxa"/>
            <w:gridSpan w:val="4"/>
          </w:tcPr>
          <w:p w:rsidR="002E3DAB" w:rsidRPr="002E3DAB" w:rsidRDefault="002E3DAB" w:rsidP="002E3DAB">
            <w:pPr>
              <w:rPr>
                <w:i/>
              </w:rPr>
            </w:pPr>
          </w:p>
          <w:p w:rsidR="002E3DAB" w:rsidRPr="002E3DAB" w:rsidRDefault="002E3DAB" w:rsidP="002E3DAB">
            <w:pPr>
              <w:rPr>
                <w:i/>
              </w:rPr>
            </w:pPr>
            <w:r w:rsidRPr="002E3DAB">
              <w:rPr>
                <w:i/>
              </w:rPr>
              <w:fldChar w:fldCharType="begin">
                <w:ffData>
                  <w:name w:val="Text25"/>
                  <w:enabled/>
                  <w:calcOnExit w:val="0"/>
                  <w:textInput/>
                </w:ffData>
              </w:fldChar>
            </w:r>
            <w:bookmarkStart w:id="19" w:name="Text25"/>
            <w:r w:rsidRPr="002E3DAB">
              <w:rPr>
                <w:i/>
              </w:rPr>
              <w:instrText xml:space="preserve"> FORMTEXT </w:instrText>
            </w:r>
            <w:r w:rsidRPr="002E3DAB">
              <w:rPr>
                <w:i/>
              </w:rPr>
            </w:r>
            <w:r w:rsidRPr="002E3DAB">
              <w:rPr>
                <w:i/>
              </w:rPr>
              <w:fldChar w:fldCharType="separate"/>
            </w:r>
            <w:r w:rsidRPr="002E3DAB">
              <w:rPr>
                <w:i/>
              </w:rPr>
              <w:t> </w:t>
            </w:r>
            <w:r w:rsidRPr="002E3DAB">
              <w:rPr>
                <w:i/>
              </w:rPr>
              <w:t> </w:t>
            </w:r>
            <w:r w:rsidRPr="002E3DAB">
              <w:rPr>
                <w:i/>
              </w:rPr>
              <w:t> </w:t>
            </w:r>
            <w:r w:rsidRPr="002E3DAB">
              <w:rPr>
                <w:i/>
              </w:rPr>
              <w:t> </w:t>
            </w:r>
            <w:r w:rsidRPr="002E3DAB">
              <w:rPr>
                <w:i/>
              </w:rPr>
              <w:t> </w:t>
            </w:r>
            <w:r w:rsidRPr="002E3DAB">
              <w:fldChar w:fldCharType="end"/>
            </w:r>
            <w:bookmarkEnd w:id="19"/>
          </w:p>
        </w:tc>
      </w:tr>
      <w:tr w:rsidR="002E3DAB" w:rsidRPr="002E3DAB" w:rsidTr="00AE44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
        </w:trPr>
        <w:tc>
          <w:tcPr>
            <w:tcW w:w="9854" w:type="dxa"/>
            <w:gridSpan w:val="4"/>
            <w:shd w:val="clear" w:color="auto" w:fill="BFBFBF"/>
          </w:tcPr>
          <w:p w:rsidR="002E3DAB" w:rsidRPr="002E3DAB" w:rsidRDefault="002E3DAB" w:rsidP="002E3DAB">
            <w:pPr>
              <w:rPr>
                <w:b/>
              </w:rPr>
            </w:pPr>
            <w:r w:rsidRPr="002E3DAB">
              <w:rPr>
                <w:b/>
              </w:rPr>
              <w:t>DOCUMENTS TO BE ATTACHED</w:t>
            </w:r>
          </w:p>
        </w:tc>
      </w:tr>
      <w:tr w:rsidR="002E3DAB" w:rsidRPr="002E3DAB" w:rsidTr="00AE4441">
        <w:tc>
          <w:tcPr>
            <w:tcW w:w="9854" w:type="dxa"/>
            <w:gridSpan w:val="4"/>
            <w:tcBorders>
              <w:bottom w:val="single" w:sz="4" w:space="0" w:color="auto"/>
            </w:tcBorders>
          </w:tcPr>
          <w:p w:rsidR="002E3DAB" w:rsidRPr="002E3DAB" w:rsidRDefault="002E3DAB" w:rsidP="002E3DAB"/>
          <w:p w:rsidR="002E3DAB" w:rsidRPr="002E3DAB" w:rsidRDefault="002E3DAB" w:rsidP="002E3DAB">
            <w:pPr>
              <w:rPr>
                <w:i/>
              </w:rPr>
            </w:pPr>
            <w:r w:rsidRPr="002E3DAB">
              <w:rPr>
                <w:b/>
              </w:rPr>
              <w:fldChar w:fldCharType="begin">
                <w:ffData>
                  <w:name w:val="Check1"/>
                  <w:enabled/>
                  <w:calcOnExit w:val="0"/>
                  <w:checkBox>
                    <w:sizeAuto/>
                    <w:default w:val="0"/>
                  </w:checkBox>
                </w:ffData>
              </w:fldChar>
            </w:r>
            <w:bookmarkStart w:id="20" w:name="Check1"/>
            <w:r w:rsidRPr="002E3DAB">
              <w:rPr>
                <w:b/>
              </w:rPr>
              <w:instrText xml:space="preserve"> FORMCHECKBOX </w:instrText>
            </w:r>
            <w:r w:rsidR="00B45317">
              <w:rPr>
                <w:b/>
              </w:rPr>
            </w:r>
            <w:r w:rsidR="00B45317">
              <w:rPr>
                <w:b/>
              </w:rPr>
              <w:fldChar w:fldCharType="separate"/>
            </w:r>
            <w:r w:rsidRPr="002E3DAB">
              <w:fldChar w:fldCharType="end"/>
            </w:r>
            <w:bookmarkEnd w:id="20"/>
            <w:r w:rsidRPr="002E3DAB">
              <w:rPr>
                <w:b/>
              </w:rPr>
              <w:t xml:space="preserve"> ACTI</w:t>
            </w:r>
            <w:r w:rsidR="00B41752">
              <w:rPr>
                <w:b/>
              </w:rPr>
              <w:t>VTY BUDGET (Template provided in Annex C</w:t>
            </w:r>
            <w:r w:rsidRPr="002E3DAB">
              <w:rPr>
                <w:b/>
              </w:rPr>
              <w:t>) – (</w:t>
            </w:r>
            <w:r w:rsidRPr="002E3DAB">
              <w:rPr>
                <w:i/>
              </w:rPr>
              <w:t>Should be an activity-based budget. Budget notes should be included</w:t>
            </w:r>
          </w:p>
          <w:p w:rsidR="002E3DAB" w:rsidRPr="002E3DAB" w:rsidRDefault="002E3DAB" w:rsidP="002E3DAB">
            <w:r w:rsidRPr="002E3DAB">
              <w:rPr>
                <w:b/>
              </w:rPr>
              <w:fldChar w:fldCharType="begin">
                <w:ffData>
                  <w:name w:val="Check2"/>
                  <w:enabled/>
                  <w:calcOnExit w:val="0"/>
                  <w:checkBox>
                    <w:sizeAuto/>
                    <w:default w:val="0"/>
                  </w:checkBox>
                </w:ffData>
              </w:fldChar>
            </w:r>
            <w:r w:rsidRPr="002E3DAB">
              <w:rPr>
                <w:b/>
              </w:rPr>
              <w:instrText xml:space="preserve"> FORMCHECKBOX </w:instrText>
            </w:r>
            <w:r w:rsidR="00B45317">
              <w:rPr>
                <w:b/>
              </w:rPr>
            </w:r>
            <w:r w:rsidR="00B45317">
              <w:rPr>
                <w:b/>
              </w:rPr>
              <w:fldChar w:fldCharType="separate"/>
            </w:r>
            <w:r w:rsidRPr="002E3DAB">
              <w:fldChar w:fldCharType="end"/>
            </w:r>
            <w:r w:rsidRPr="002E3DAB">
              <w:rPr>
                <w:b/>
              </w:rPr>
              <w:t xml:space="preserve"> PERFORMANCE MONITORING PLAN (Template provided in Annex</w:t>
            </w:r>
            <w:r w:rsidR="00B41752">
              <w:rPr>
                <w:b/>
              </w:rPr>
              <w:t xml:space="preserve"> B</w:t>
            </w:r>
            <w:r w:rsidRPr="002E3DAB">
              <w:rPr>
                <w:b/>
              </w:rPr>
              <w:t>)</w:t>
            </w:r>
          </w:p>
          <w:p w:rsidR="002E3DAB" w:rsidRPr="002E3DAB" w:rsidRDefault="002E3DAB" w:rsidP="002E3DAB">
            <w:pPr>
              <w:rPr>
                <w:i/>
              </w:rPr>
            </w:pPr>
          </w:p>
          <w:p w:rsidR="002E3DAB" w:rsidRPr="002E3DAB" w:rsidRDefault="002E3DAB" w:rsidP="002E3DAB">
            <w:r w:rsidRPr="002E3DAB">
              <w:rPr>
                <w:b/>
              </w:rPr>
              <w:fldChar w:fldCharType="begin">
                <w:ffData>
                  <w:name w:val="Check2"/>
                  <w:enabled/>
                  <w:calcOnExit w:val="0"/>
                  <w:checkBox>
                    <w:sizeAuto/>
                    <w:default w:val="0"/>
                  </w:checkBox>
                </w:ffData>
              </w:fldChar>
            </w:r>
            <w:bookmarkStart w:id="21" w:name="Check2"/>
            <w:r w:rsidRPr="002E3DAB">
              <w:rPr>
                <w:b/>
              </w:rPr>
              <w:instrText xml:space="preserve"> FORMCHECKBOX </w:instrText>
            </w:r>
            <w:r w:rsidR="00B45317">
              <w:rPr>
                <w:b/>
              </w:rPr>
            </w:r>
            <w:r w:rsidR="00B45317">
              <w:rPr>
                <w:b/>
              </w:rPr>
              <w:fldChar w:fldCharType="separate"/>
            </w:r>
            <w:r w:rsidRPr="002E3DAB">
              <w:fldChar w:fldCharType="end"/>
            </w:r>
            <w:bookmarkEnd w:id="21"/>
            <w:r w:rsidRPr="002E3DAB">
              <w:rPr>
                <w:b/>
              </w:rPr>
              <w:t xml:space="preserve"> WORK PLAN</w:t>
            </w:r>
          </w:p>
          <w:p w:rsidR="002E3DAB" w:rsidRPr="002E3DAB" w:rsidRDefault="002E3DAB" w:rsidP="002E3DAB"/>
        </w:tc>
      </w:tr>
      <w:tr w:rsidR="002E3DAB" w:rsidRPr="002E3DAB" w:rsidTr="00AE4441">
        <w:tc>
          <w:tcPr>
            <w:tcW w:w="9854" w:type="dxa"/>
            <w:gridSpan w:val="4"/>
            <w:tcBorders>
              <w:top w:val="single" w:sz="4" w:space="0" w:color="auto"/>
            </w:tcBorders>
            <w:shd w:val="clear" w:color="auto" w:fill="C0C0C0"/>
          </w:tcPr>
          <w:p w:rsidR="002E3DAB" w:rsidRPr="002E3DAB" w:rsidRDefault="002E3DAB" w:rsidP="002E3DAB">
            <w:pPr>
              <w:rPr>
                <w:b/>
                <w:bCs/>
                <w:u w:val="single"/>
                <w:lang w:val="en-GB"/>
              </w:rPr>
            </w:pPr>
            <w:r w:rsidRPr="002E3DAB">
              <w:rPr>
                <w:b/>
                <w:bCs/>
                <w:u w:val="single"/>
                <w:lang w:val="en-GB"/>
              </w:rPr>
              <w:t>FOR SUCCESS TEAM INTERNAL USE ONLY</w:t>
            </w:r>
          </w:p>
          <w:p w:rsidR="002E3DAB" w:rsidRPr="002E3DAB" w:rsidRDefault="002E3DAB" w:rsidP="002E3DAB">
            <w:pPr>
              <w:rPr>
                <w:b/>
                <w:lang w:val="en-GB"/>
              </w:rPr>
            </w:pPr>
          </w:p>
          <w:p w:rsidR="002E3DAB" w:rsidRPr="002E3DAB" w:rsidRDefault="002E3DAB" w:rsidP="002E3DAB">
            <w:pPr>
              <w:rPr>
                <w:b/>
                <w:lang w:val="en-GB"/>
              </w:rPr>
            </w:pPr>
          </w:p>
          <w:p w:rsidR="002E3DAB" w:rsidRPr="002E3DAB" w:rsidRDefault="002E3DAB" w:rsidP="002E3DAB">
            <w:pPr>
              <w:rPr>
                <w:b/>
                <w:lang w:val="en-GB"/>
              </w:rPr>
            </w:pPr>
            <w:r w:rsidRPr="002E3DAB">
              <w:rPr>
                <w:b/>
                <w:lang w:val="en-GB"/>
              </w:rPr>
              <w:t>Date Received:</w:t>
            </w:r>
          </w:p>
          <w:p w:rsidR="002E3DAB" w:rsidRPr="002E3DAB" w:rsidRDefault="002E3DAB" w:rsidP="002E3DAB">
            <w:pPr>
              <w:rPr>
                <w:b/>
                <w:lang w:val="en-GB"/>
              </w:rPr>
            </w:pPr>
          </w:p>
          <w:p w:rsidR="002E3DAB" w:rsidRPr="002E3DAB" w:rsidRDefault="002E3DAB" w:rsidP="002E3DAB">
            <w:pPr>
              <w:rPr>
                <w:b/>
                <w:bCs/>
                <w:lang w:val="en-GB"/>
              </w:rPr>
            </w:pPr>
            <w:r w:rsidRPr="002E3DAB">
              <w:rPr>
                <w:b/>
                <w:lang w:val="en-GB"/>
              </w:rPr>
              <w:t>Date Approved:</w:t>
            </w:r>
          </w:p>
        </w:tc>
      </w:tr>
    </w:tbl>
    <w:p w:rsidR="002E3DAB" w:rsidRPr="002E3DAB" w:rsidRDefault="002E3DAB" w:rsidP="002E3DAB">
      <w:pPr>
        <w:rPr>
          <w:lang w:val="en-GB"/>
        </w:rPr>
        <w:sectPr w:rsidR="002E3DAB" w:rsidRPr="002E3DAB" w:rsidSect="002F1B33">
          <w:headerReference w:type="default" r:id="rId16"/>
          <w:footerReference w:type="default" r:id="rId17"/>
          <w:type w:val="continuous"/>
          <w:pgSz w:w="11906" w:h="16838" w:code="9"/>
          <w:pgMar w:top="1440" w:right="1080" w:bottom="1440" w:left="1080" w:header="709" w:footer="709" w:gutter="0"/>
          <w:cols w:space="708"/>
          <w:docGrid w:linePitch="360"/>
        </w:sectPr>
      </w:pPr>
    </w:p>
    <w:p w:rsidR="002E3DAB" w:rsidRDefault="00B41752" w:rsidP="00B41752">
      <w:pPr>
        <w:pStyle w:val="Heading2"/>
        <w:rPr>
          <w:lang w:val="en-GB"/>
        </w:rPr>
      </w:pPr>
      <w:r>
        <w:rPr>
          <w:lang w:val="en-GB"/>
        </w:rPr>
        <w:lastRenderedPageBreak/>
        <w:t>ANNEX B</w:t>
      </w:r>
      <w:r w:rsidR="002E3DAB" w:rsidRPr="002E3DAB">
        <w:rPr>
          <w:lang w:val="en-GB"/>
        </w:rPr>
        <w:t>:</w:t>
      </w:r>
      <w:r w:rsidR="002E3DAB">
        <w:rPr>
          <w:lang w:val="en-GB"/>
        </w:rPr>
        <w:t xml:space="preserve">  </w:t>
      </w:r>
      <w:r w:rsidR="002E3DAB" w:rsidRPr="002E3DAB">
        <w:rPr>
          <w:lang w:val="en-GB"/>
        </w:rPr>
        <w:t>Performance Monitoring Plan</w:t>
      </w:r>
    </w:p>
    <w:p w:rsidR="002E3DAB" w:rsidRDefault="002E3DAB" w:rsidP="002E3DAB">
      <w:pPr>
        <w:rPr>
          <w:lang w:val="en-GB"/>
        </w:rPr>
      </w:pPr>
    </w:p>
    <w:p w:rsidR="002E3DAB" w:rsidRPr="002E3DAB" w:rsidRDefault="002E3DAB" w:rsidP="002E3DA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764"/>
        <w:gridCol w:w="65"/>
        <w:gridCol w:w="1807"/>
        <w:gridCol w:w="42"/>
        <w:gridCol w:w="1880"/>
        <w:gridCol w:w="9"/>
        <w:gridCol w:w="1829"/>
      </w:tblGrid>
      <w:tr w:rsidR="002E3DAB" w:rsidRPr="002E3DAB" w:rsidTr="00B41752">
        <w:trPr>
          <w:trHeight w:val="688"/>
        </w:trPr>
        <w:tc>
          <w:tcPr>
            <w:tcW w:w="1971" w:type="dxa"/>
            <w:shd w:val="clear" w:color="auto" w:fill="auto"/>
          </w:tcPr>
          <w:p w:rsidR="002E3DAB" w:rsidRPr="002E3DAB" w:rsidRDefault="002E3DAB" w:rsidP="002E3DAB">
            <w:pPr>
              <w:rPr>
                <w:lang w:val="en-GB"/>
              </w:rPr>
            </w:pPr>
            <w:r w:rsidRPr="002E3DAB">
              <w:rPr>
                <w:lang w:val="en-GB"/>
              </w:rPr>
              <w:t>Project Goal:</w:t>
            </w:r>
          </w:p>
        </w:tc>
        <w:tc>
          <w:tcPr>
            <w:tcW w:w="7884" w:type="dxa"/>
            <w:gridSpan w:val="7"/>
            <w:shd w:val="clear" w:color="auto" w:fill="auto"/>
          </w:tcPr>
          <w:p w:rsidR="002E3DAB" w:rsidRPr="002E3DAB" w:rsidRDefault="002E3DAB" w:rsidP="002E3DAB">
            <w:pPr>
              <w:rPr>
                <w:lang w:val="en-GB"/>
              </w:rPr>
            </w:pPr>
          </w:p>
        </w:tc>
      </w:tr>
      <w:tr w:rsidR="002E3DAB" w:rsidRPr="002E3DAB" w:rsidTr="00B41752">
        <w:tc>
          <w:tcPr>
            <w:tcW w:w="1971" w:type="dxa"/>
            <w:shd w:val="clear" w:color="auto" w:fill="D9D9D9"/>
          </w:tcPr>
          <w:p w:rsidR="002E3DAB" w:rsidRPr="002E3DAB" w:rsidRDefault="002E3DAB" w:rsidP="002E3DAB">
            <w:pPr>
              <w:rPr>
                <w:lang w:val="en-GB"/>
              </w:rPr>
            </w:pPr>
            <w:r w:rsidRPr="002E3DAB">
              <w:rPr>
                <w:lang w:val="en-GB"/>
              </w:rPr>
              <w:t>Objective 1:</w:t>
            </w:r>
          </w:p>
        </w:tc>
        <w:tc>
          <w:tcPr>
            <w:tcW w:w="7884" w:type="dxa"/>
            <w:gridSpan w:val="7"/>
            <w:shd w:val="clear" w:color="auto" w:fill="D9D9D9"/>
          </w:tcPr>
          <w:p w:rsidR="002E3DAB" w:rsidRPr="002E3DAB" w:rsidRDefault="002E3DAB" w:rsidP="002E3DAB">
            <w:pPr>
              <w:rPr>
                <w:lang w:val="en-GB"/>
              </w:rPr>
            </w:pPr>
          </w:p>
        </w:tc>
      </w:tr>
      <w:tr w:rsidR="002E3DAB" w:rsidRPr="002E3DAB" w:rsidTr="00B41752">
        <w:tc>
          <w:tcPr>
            <w:tcW w:w="1971" w:type="dxa"/>
            <w:shd w:val="clear" w:color="auto" w:fill="000000"/>
          </w:tcPr>
          <w:p w:rsidR="002E3DAB" w:rsidRPr="002E3DAB" w:rsidRDefault="002E3DAB" w:rsidP="002E3DAB">
            <w:pPr>
              <w:rPr>
                <w:lang w:val="en-GB"/>
              </w:rPr>
            </w:pPr>
            <w:r w:rsidRPr="002E3DAB">
              <w:rPr>
                <w:lang w:val="en-GB"/>
              </w:rPr>
              <w:t>Activities</w:t>
            </w:r>
          </w:p>
        </w:tc>
        <w:tc>
          <w:tcPr>
            <w:tcW w:w="1906" w:type="dxa"/>
            <w:shd w:val="clear" w:color="auto" w:fill="000000"/>
          </w:tcPr>
          <w:p w:rsidR="002E3DAB" w:rsidRPr="002E3DAB" w:rsidRDefault="002E3DAB" w:rsidP="002E3DAB">
            <w:pPr>
              <w:rPr>
                <w:lang w:val="en-GB"/>
              </w:rPr>
            </w:pPr>
            <w:r w:rsidRPr="002E3DAB">
              <w:rPr>
                <w:lang w:val="en-GB"/>
              </w:rPr>
              <w:t>Outputs</w:t>
            </w:r>
          </w:p>
        </w:tc>
        <w:tc>
          <w:tcPr>
            <w:tcW w:w="1987" w:type="dxa"/>
            <w:gridSpan w:val="2"/>
            <w:shd w:val="clear" w:color="auto" w:fill="000000"/>
          </w:tcPr>
          <w:p w:rsidR="002E3DAB" w:rsidRPr="002E3DAB" w:rsidRDefault="002E3DAB" w:rsidP="002E3DAB">
            <w:pPr>
              <w:rPr>
                <w:lang w:val="en-GB"/>
              </w:rPr>
            </w:pPr>
            <w:r w:rsidRPr="002E3DAB">
              <w:rPr>
                <w:lang w:val="en-GB"/>
              </w:rPr>
              <w:t>Indicators</w:t>
            </w:r>
          </w:p>
        </w:tc>
        <w:tc>
          <w:tcPr>
            <w:tcW w:w="2030" w:type="dxa"/>
            <w:gridSpan w:val="3"/>
            <w:shd w:val="clear" w:color="auto" w:fill="000000"/>
          </w:tcPr>
          <w:p w:rsidR="002E3DAB" w:rsidRPr="002E3DAB" w:rsidRDefault="002E3DAB" w:rsidP="002E3DAB">
            <w:pPr>
              <w:rPr>
                <w:lang w:val="en-GB"/>
              </w:rPr>
            </w:pPr>
            <w:r>
              <w:rPr>
                <w:lang w:val="en-GB"/>
              </w:rPr>
              <w:t>Means of V</w:t>
            </w:r>
            <w:r w:rsidRPr="002E3DAB">
              <w:rPr>
                <w:lang w:val="en-GB"/>
              </w:rPr>
              <w:t xml:space="preserve">erification </w:t>
            </w:r>
          </w:p>
        </w:tc>
        <w:tc>
          <w:tcPr>
            <w:tcW w:w="1961" w:type="dxa"/>
            <w:shd w:val="clear" w:color="auto" w:fill="000000"/>
          </w:tcPr>
          <w:p w:rsidR="002E3DAB" w:rsidRPr="002E3DAB" w:rsidRDefault="002E3DAB" w:rsidP="002E3DAB">
            <w:pPr>
              <w:rPr>
                <w:lang w:val="en-GB"/>
              </w:rPr>
            </w:pPr>
            <w:r w:rsidRPr="002E3DAB">
              <w:rPr>
                <w:lang w:val="en-GB"/>
              </w:rPr>
              <w:t>Outcome</w:t>
            </w:r>
          </w:p>
        </w:tc>
      </w:tr>
      <w:tr w:rsidR="002E3DAB" w:rsidRPr="002E3DAB" w:rsidTr="00B41752">
        <w:tc>
          <w:tcPr>
            <w:tcW w:w="1971" w:type="dxa"/>
            <w:shd w:val="clear" w:color="auto" w:fill="auto"/>
          </w:tcPr>
          <w:p w:rsidR="002E3DAB" w:rsidRPr="002E3DAB" w:rsidRDefault="002E3DAB" w:rsidP="002E3DAB">
            <w:pPr>
              <w:rPr>
                <w:lang w:val="en-GB"/>
              </w:rPr>
            </w:pPr>
            <w:r w:rsidRPr="002E3DAB">
              <w:rPr>
                <w:lang w:val="en-GB"/>
              </w:rPr>
              <w:t xml:space="preserve">Activity 1: </w:t>
            </w:r>
          </w:p>
        </w:tc>
        <w:tc>
          <w:tcPr>
            <w:tcW w:w="1906" w:type="dxa"/>
            <w:shd w:val="clear" w:color="auto" w:fill="auto"/>
          </w:tcPr>
          <w:p w:rsidR="002E3DAB" w:rsidRPr="002E3DAB" w:rsidRDefault="002E3DAB" w:rsidP="002E3DAB">
            <w:pPr>
              <w:rPr>
                <w:lang w:val="en-GB"/>
              </w:rPr>
            </w:pPr>
          </w:p>
        </w:tc>
        <w:tc>
          <w:tcPr>
            <w:tcW w:w="1987" w:type="dxa"/>
            <w:gridSpan w:val="2"/>
            <w:shd w:val="clear" w:color="auto" w:fill="auto"/>
          </w:tcPr>
          <w:p w:rsidR="002E3DAB" w:rsidRPr="002E3DAB" w:rsidRDefault="002E3DAB" w:rsidP="002E3DAB">
            <w:pPr>
              <w:rPr>
                <w:lang w:val="en-GB"/>
              </w:rPr>
            </w:pPr>
          </w:p>
        </w:tc>
        <w:tc>
          <w:tcPr>
            <w:tcW w:w="2030" w:type="dxa"/>
            <w:gridSpan w:val="3"/>
            <w:shd w:val="clear" w:color="auto" w:fill="auto"/>
          </w:tcPr>
          <w:p w:rsidR="002E3DAB" w:rsidRPr="002E3DAB" w:rsidRDefault="002E3DAB" w:rsidP="002E3DAB">
            <w:pPr>
              <w:rPr>
                <w:lang w:val="en-GB"/>
              </w:rPr>
            </w:pPr>
          </w:p>
        </w:tc>
        <w:tc>
          <w:tcPr>
            <w:tcW w:w="1961" w:type="dxa"/>
            <w:shd w:val="clear" w:color="auto" w:fill="auto"/>
          </w:tcPr>
          <w:p w:rsidR="002E3DAB" w:rsidRPr="002E3DAB" w:rsidRDefault="002E3DAB" w:rsidP="002E3DAB">
            <w:pPr>
              <w:rPr>
                <w:lang w:val="en-GB"/>
              </w:rPr>
            </w:pPr>
          </w:p>
        </w:tc>
      </w:tr>
      <w:tr w:rsidR="002E3DAB" w:rsidRPr="002E3DAB" w:rsidTr="00B41752">
        <w:tc>
          <w:tcPr>
            <w:tcW w:w="1971" w:type="dxa"/>
            <w:shd w:val="clear" w:color="auto" w:fill="auto"/>
          </w:tcPr>
          <w:p w:rsidR="002E3DAB" w:rsidRPr="002E3DAB" w:rsidRDefault="002E3DAB" w:rsidP="002E3DAB">
            <w:pPr>
              <w:rPr>
                <w:lang w:val="en-GB"/>
              </w:rPr>
            </w:pPr>
            <w:r w:rsidRPr="002E3DAB">
              <w:rPr>
                <w:lang w:val="en-GB"/>
              </w:rPr>
              <w:t>Activity 2:</w:t>
            </w:r>
          </w:p>
        </w:tc>
        <w:tc>
          <w:tcPr>
            <w:tcW w:w="1906" w:type="dxa"/>
            <w:shd w:val="clear" w:color="auto" w:fill="auto"/>
          </w:tcPr>
          <w:p w:rsidR="002E3DAB" w:rsidRPr="002E3DAB" w:rsidRDefault="002E3DAB" w:rsidP="002E3DAB">
            <w:pPr>
              <w:rPr>
                <w:lang w:val="en-GB"/>
              </w:rPr>
            </w:pPr>
          </w:p>
        </w:tc>
        <w:tc>
          <w:tcPr>
            <w:tcW w:w="1987" w:type="dxa"/>
            <w:gridSpan w:val="2"/>
            <w:shd w:val="clear" w:color="auto" w:fill="auto"/>
          </w:tcPr>
          <w:p w:rsidR="002E3DAB" w:rsidRPr="002E3DAB" w:rsidRDefault="002E3DAB" w:rsidP="002E3DAB">
            <w:pPr>
              <w:rPr>
                <w:lang w:val="en-GB"/>
              </w:rPr>
            </w:pPr>
          </w:p>
        </w:tc>
        <w:tc>
          <w:tcPr>
            <w:tcW w:w="2030" w:type="dxa"/>
            <w:gridSpan w:val="3"/>
            <w:shd w:val="clear" w:color="auto" w:fill="auto"/>
          </w:tcPr>
          <w:p w:rsidR="002E3DAB" w:rsidRPr="002E3DAB" w:rsidRDefault="002E3DAB" w:rsidP="002E3DAB">
            <w:pPr>
              <w:rPr>
                <w:lang w:val="en-GB"/>
              </w:rPr>
            </w:pPr>
          </w:p>
        </w:tc>
        <w:tc>
          <w:tcPr>
            <w:tcW w:w="1961" w:type="dxa"/>
            <w:shd w:val="clear" w:color="auto" w:fill="auto"/>
          </w:tcPr>
          <w:p w:rsidR="002E3DAB" w:rsidRPr="002E3DAB" w:rsidRDefault="002E3DAB" w:rsidP="002E3DAB">
            <w:pPr>
              <w:rPr>
                <w:lang w:val="en-GB"/>
              </w:rPr>
            </w:pPr>
          </w:p>
        </w:tc>
      </w:tr>
      <w:tr w:rsidR="002E3DAB" w:rsidRPr="002E3DAB" w:rsidTr="00B41752">
        <w:tc>
          <w:tcPr>
            <w:tcW w:w="1971" w:type="dxa"/>
            <w:shd w:val="clear" w:color="auto" w:fill="FF0000"/>
          </w:tcPr>
          <w:p w:rsidR="002E3DAB" w:rsidRPr="002E3DAB" w:rsidRDefault="002E3DAB" w:rsidP="002E3DAB">
            <w:pPr>
              <w:rPr>
                <w:lang w:val="en-GB"/>
              </w:rPr>
            </w:pPr>
          </w:p>
        </w:tc>
        <w:tc>
          <w:tcPr>
            <w:tcW w:w="1906" w:type="dxa"/>
            <w:shd w:val="clear" w:color="auto" w:fill="FF0000"/>
          </w:tcPr>
          <w:p w:rsidR="002E3DAB" w:rsidRPr="002E3DAB" w:rsidRDefault="002E3DAB" w:rsidP="002E3DAB">
            <w:pPr>
              <w:rPr>
                <w:lang w:val="en-GB"/>
              </w:rPr>
            </w:pPr>
          </w:p>
        </w:tc>
        <w:tc>
          <w:tcPr>
            <w:tcW w:w="1987" w:type="dxa"/>
            <w:gridSpan w:val="2"/>
            <w:shd w:val="clear" w:color="auto" w:fill="FF0000"/>
          </w:tcPr>
          <w:p w:rsidR="002E3DAB" w:rsidRPr="002E3DAB" w:rsidRDefault="002E3DAB" w:rsidP="002E3DAB">
            <w:pPr>
              <w:rPr>
                <w:lang w:val="en-GB"/>
              </w:rPr>
            </w:pPr>
          </w:p>
        </w:tc>
        <w:tc>
          <w:tcPr>
            <w:tcW w:w="2030" w:type="dxa"/>
            <w:gridSpan w:val="3"/>
            <w:shd w:val="clear" w:color="auto" w:fill="FF0000"/>
          </w:tcPr>
          <w:p w:rsidR="002E3DAB" w:rsidRPr="002E3DAB" w:rsidRDefault="002E3DAB" w:rsidP="002E3DAB">
            <w:pPr>
              <w:rPr>
                <w:lang w:val="en-GB"/>
              </w:rPr>
            </w:pPr>
          </w:p>
        </w:tc>
        <w:tc>
          <w:tcPr>
            <w:tcW w:w="1961" w:type="dxa"/>
            <w:shd w:val="clear" w:color="auto" w:fill="FF0000"/>
          </w:tcPr>
          <w:p w:rsidR="002E3DAB" w:rsidRPr="002E3DAB" w:rsidRDefault="002E3DAB" w:rsidP="002E3DAB">
            <w:pPr>
              <w:rPr>
                <w:lang w:val="en-GB"/>
              </w:rPr>
            </w:pPr>
          </w:p>
        </w:tc>
      </w:tr>
      <w:tr w:rsidR="002E3DAB" w:rsidRPr="002E3DAB" w:rsidTr="00B41752">
        <w:tc>
          <w:tcPr>
            <w:tcW w:w="1971" w:type="dxa"/>
            <w:shd w:val="clear" w:color="auto" w:fill="D9D9D9"/>
          </w:tcPr>
          <w:p w:rsidR="002E3DAB" w:rsidRPr="002E3DAB" w:rsidRDefault="002E3DAB" w:rsidP="002E3DAB">
            <w:pPr>
              <w:rPr>
                <w:lang w:val="en-GB"/>
              </w:rPr>
            </w:pPr>
            <w:r w:rsidRPr="002E3DAB">
              <w:rPr>
                <w:lang w:val="en-GB"/>
              </w:rPr>
              <w:t>Objective 2:</w:t>
            </w:r>
          </w:p>
        </w:tc>
        <w:tc>
          <w:tcPr>
            <w:tcW w:w="7884" w:type="dxa"/>
            <w:gridSpan w:val="7"/>
            <w:shd w:val="clear" w:color="auto" w:fill="D9D9D9"/>
          </w:tcPr>
          <w:p w:rsidR="002E3DAB" w:rsidRPr="002E3DAB" w:rsidRDefault="002E3DAB" w:rsidP="002E3DAB">
            <w:pPr>
              <w:rPr>
                <w:lang w:val="en-GB"/>
              </w:rPr>
            </w:pPr>
          </w:p>
        </w:tc>
      </w:tr>
      <w:tr w:rsidR="002E3DAB" w:rsidRPr="002E3DAB" w:rsidTr="00B81E63">
        <w:trPr>
          <w:trHeight w:val="562"/>
        </w:trPr>
        <w:tc>
          <w:tcPr>
            <w:tcW w:w="1971" w:type="dxa"/>
            <w:shd w:val="clear" w:color="auto" w:fill="000000" w:themeFill="text1"/>
          </w:tcPr>
          <w:p w:rsidR="002E3DAB" w:rsidRPr="002E3DAB" w:rsidRDefault="002E3DAB" w:rsidP="002E3DAB">
            <w:pPr>
              <w:rPr>
                <w:lang w:val="en-GB"/>
              </w:rPr>
            </w:pPr>
            <w:r>
              <w:rPr>
                <w:lang w:val="en-GB"/>
              </w:rPr>
              <w:t>Activities</w:t>
            </w:r>
          </w:p>
        </w:tc>
        <w:tc>
          <w:tcPr>
            <w:tcW w:w="1971" w:type="dxa"/>
            <w:gridSpan w:val="2"/>
            <w:tcBorders>
              <w:bottom w:val="single" w:sz="4" w:space="0" w:color="auto"/>
            </w:tcBorders>
            <w:shd w:val="clear" w:color="auto" w:fill="000000" w:themeFill="text1"/>
          </w:tcPr>
          <w:p w:rsidR="002E3DAB" w:rsidRPr="002E3DAB" w:rsidRDefault="002E3DAB" w:rsidP="002E3DAB">
            <w:pPr>
              <w:rPr>
                <w:lang w:val="en-GB"/>
              </w:rPr>
            </w:pPr>
            <w:r>
              <w:rPr>
                <w:lang w:val="en-GB"/>
              </w:rPr>
              <w:t>Outputs</w:t>
            </w:r>
          </w:p>
        </w:tc>
        <w:tc>
          <w:tcPr>
            <w:tcW w:w="1971" w:type="dxa"/>
            <w:gridSpan w:val="2"/>
            <w:tcBorders>
              <w:bottom w:val="single" w:sz="4" w:space="0" w:color="auto"/>
            </w:tcBorders>
            <w:shd w:val="clear" w:color="auto" w:fill="000000" w:themeFill="text1"/>
          </w:tcPr>
          <w:p w:rsidR="002E3DAB" w:rsidRPr="002E3DAB" w:rsidRDefault="002E3DAB" w:rsidP="002E3DAB">
            <w:pPr>
              <w:rPr>
                <w:lang w:val="en-GB"/>
              </w:rPr>
            </w:pPr>
            <w:r>
              <w:rPr>
                <w:lang w:val="en-GB"/>
              </w:rPr>
              <w:t>Indicators</w:t>
            </w:r>
          </w:p>
        </w:tc>
        <w:tc>
          <w:tcPr>
            <w:tcW w:w="1971" w:type="dxa"/>
            <w:tcBorders>
              <w:bottom w:val="single" w:sz="4" w:space="0" w:color="auto"/>
            </w:tcBorders>
            <w:shd w:val="clear" w:color="auto" w:fill="000000" w:themeFill="text1"/>
          </w:tcPr>
          <w:p w:rsidR="002E3DAB" w:rsidRPr="002E3DAB" w:rsidRDefault="002E3DAB" w:rsidP="002E3DAB">
            <w:pPr>
              <w:rPr>
                <w:lang w:val="en-GB"/>
              </w:rPr>
            </w:pPr>
            <w:r>
              <w:rPr>
                <w:lang w:val="en-GB"/>
              </w:rPr>
              <w:t>Means of Verification</w:t>
            </w:r>
          </w:p>
        </w:tc>
        <w:tc>
          <w:tcPr>
            <w:tcW w:w="1971" w:type="dxa"/>
            <w:gridSpan w:val="2"/>
            <w:tcBorders>
              <w:bottom w:val="single" w:sz="4" w:space="0" w:color="auto"/>
            </w:tcBorders>
            <w:shd w:val="clear" w:color="auto" w:fill="000000" w:themeFill="text1"/>
          </w:tcPr>
          <w:p w:rsidR="002E3DAB" w:rsidRPr="002E3DAB" w:rsidRDefault="002E3DAB" w:rsidP="002E3DAB">
            <w:pPr>
              <w:rPr>
                <w:lang w:val="en-GB"/>
              </w:rPr>
            </w:pPr>
            <w:r>
              <w:rPr>
                <w:lang w:val="en-GB"/>
              </w:rPr>
              <w:t>Outcome</w:t>
            </w:r>
          </w:p>
        </w:tc>
      </w:tr>
      <w:tr w:rsidR="00B41752" w:rsidRPr="002E3DAB" w:rsidTr="00B81E63">
        <w:tc>
          <w:tcPr>
            <w:tcW w:w="1971" w:type="dxa"/>
            <w:shd w:val="clear" w:color="auto" w:fill="FFFFFF" w:themeFill="background1"/>
          </w:tcPr>
          <w:p w:rsidR="00B41752" w:rsidRPr="002E3DAB" w:rsidRDefault="00B41752" w:rsidP="002E3DAB">
            <w:pPr>
              <w:rPr>
                <w:lang w:val="en-GB"/>
              </w:rPr>
            </w:pPr>
            <w:r>
              <w:rPr>
                <w:lang w:val="en-GB"/>
              </w:rPr>
              <w:t>Activity 1:</w:t>
            </w:r>
          </w:p>
        </w:tc>
        <w:tc>
          <w:tcPr>
            <w:tcW w:w="1971" w:type="dxa"/>
            <w:gridSpan w:val="2"/>
            <w:tcBorders>
              <w:right w:val="nil"/>
            </w:tcBorders>
            <w:shd w:val="clear" w:color="auto" w:fill="FFFFFF" w:themeFill="background1"/>
          </w:tcPr>
          <w:p w:rsidR="00B41752" w:rsidRPr="002E3DAB" w:rsidRDefault="00B41752" w:rsidP="002E3DAB">
            <w:pPr>
              <w:rPr>
                <w:lang w:val="en-GB"/>
              </w:rPr>
            </w:pPr>
          </w:p>
        </w:tc>
        <w:tc>
          <w:tcPr>
            <w:tcW w:w="1971" w:type="dxa"/>
            <w:gridSpan w:val="2"/>
            <w:tcBorders>
              <w:right w:val="nil"/>
            </w:tcBorders>
            <w:shd w:val="clear" w:color="auto" w:fill="FFFFFF" w:themeFill="background1"/>
          </w:tcPr>
          <w:p w:rsidR="00B41752" w:rsidRPr="002E3DAB" w:rsidRDefault="00B41752" w:rsidP="002E3DAB">
            <w:pPr>
              <w:rPr>
                <w:lang w:val="en-GB"/>
              </w:rPr>
            </w:pPr>
          </w:p>
        </w:tc>
        <w:tc>
          <w:tcPr>
            <w:tcW w:w="1971" w:type="dxa"/>
            <w:tcBorders>
              <w:right w:val="nil"/>
            </w:tcBorders>
            <w:shd w:val="clear" w:color="auto" w:fill="FFFFFF" w:themeFill="background1"/>
          </w:tcPr>
          <w:p w:rsidR="00B41752" w:rsidRPr="002E3DAB" w:rsidRDefault="00B41752" w:rsidP="002E3DAB">
            <w:pPr>
              <w:rPr>
                <w:lang w:val="en-GB"/>
              </w:rPr>
            </w:pPr>
          </w:p>
        </w:tc>
        <w:tc>
          <w:tcPr>
            <w:tcW w:w="1971" w:type="dxa"/>
            <w:gridSpan w:val="2"/>
            <w:tcBorders>
              <w:bottom w:val="single" w:sz="4" w:space="0" w:color="auto"/>
              <w:right w:val="single" w:sz="4" w:space="0" w:color="auto"/>
            </w:tcBorders>
            <w:shd w:val="clear" w:color="auto" w:fill="FFFFFF" w:themeFill="background1"/>
          </w:tcPr>
          <w:p w:rsidR="00B41752" w:rsidRPr="002E3DAB" w:rsidRDefault="00B41752" w:rsidP="002E3DAB">
            <w:pPr>
              <w:rPr>
                <w:lang w:val="en-GB"/>
              </w:rPr>
            </w:pPr>
          </w:p>
        </w:tc>
      </w:tr>
      <w:tr w:rsidR="00B41752" w:rsidRPr="002E3DAB" w:rsidTr="00B81E63">
        <w:tc>
          <w:tcPr>
            <w:tcW w:w="1971" w:type="dxa"/>
            <w:shd w:val="clear" w:color="auto" w:fill="FFFFFF" w:themeFill="background1"/>
          </w:tcPr>
          <w:p w:rsidR="00B41752" w:rsidRPr="002E3DAB" w:rsidRDefault="00B41752" w:rsidP="002E3DAB">
            <w:pPr>
              <w:rPr>
                <w:lang w:val="en-GB"/>
              </w:rPr>
            </w:pPr>
            <w:r>
              <w:rPr>
                <w:lang w:val="en-GB"/>
              </w:rPr>
              <w:t>Activity 2:</w:t>
            </w:r>
          </w:p>
        </w:tc>
        <w:tc>
          <w:tcPr>
            <w:tcW w:w="1971" w:type="dxa"/>
            <w:gridSpan w:val="2"/>
            <w:tcBorders>
              <w:right w:val="nil"/>
            </w:tcBorders>
            <w:shd w:val="clear" w:color="auto" w:fill="FFFFFF" w:themeFill="background1"/>
          </w:tcPr>
          <w:p w:rsidR="00B41752" w:rsidRPr="002E3DAB" w:rsidRDefault="00B41752" w:rsidP="002E3DAB">
            <w:pPr>
              <w:rPr>
                <w:lang w:val="en-GB"/>
              </w:rPr>
            </w:pPr>
          </w:p>
        </w:tc>
        <w:tc>
          <w:tcPr>
            <w:tcW w:w="1971" w:type="dxa"/>
            <w:gridSpan w:val="2"/>
            <w:tcBorders>
              <w:right w:val="nil"/>
            </w:tcBorders>
            <w:shd w:val="clear" w:color="auto" w:fill="FFFFFF" w:themeFill="background1"/>
          </w:tcPr>
          <w:p w:rsidR="00B41752" w:rsidRPr="002E3DAB" w:rsidRDefault="00B41752" w:rsidP="002E3DAB">
            <w:pPr>
              <w:rPr>
                <w:lang w:val="en-GB"/>
              </w:rPr>
            </w:pPr>
          </w:p>
        </w:tc>
        <w:tc>
          <w:tcPr>
            <w:tcW w:w="1971" w:type="dxa"/>
            <w:tcBorders>
              <w:right w:val="nil"/>
            </w:tcBorders>
            <w:shd w:val="clear" w:color="auto" w:fill="FFFFFF" w:themeFill="background1"/>
          </w:tcPr>
          <w:p w:rsidR="00B41752" w:rsidRPr="002E3DAB" w:rsidRDefault="00B41752" w:rsidP="002E3DAB">
            <w:pPr>
              <w:rPr>
                <w:lang w:val="en-GB"/>
              </w:rPr>
            </w:pPr>
          </w:p>
        </w:tc>
        <w:tc>
          <w:tcPr>
            <w:tcW w:w="1971" w:type="dxa"/>
            <w:gridSpan w:val="2"/>
            <w:tcBorders>
              <w:right w:val="single" w:sz="4" w:space="0" w:color="auto"/>
            </w:tcBorders>
            <w:shd w:val="clear" w:color="auto" w:fill="FFFFFF" w:themeFill="background1"/>
          </w:tcPr>
          <w:p w:rsidR="00B41752" w:rsidRPr="002E3DAB" w:rsidRDefault="00B41752" w:rsidP="002E3DAB">
            <w:pPr>
              <w:rPr>
                <w:lang w:val="en-GB"/>
              </w:rPr>
            </w:pPr>
          </w:p>
        </w:tc>
      </w:tr>
    </w:tbl>
    <w:p w:rsidR="002E3DAB" w:rsidRPr="002E3DAB" w:rsidRDefault="002E3DAB" w:rsidP="002E3DAB">
      <w:pPr>
        <w:rPr>
          <w:lang w:val="en-GB"/>
        </w:rPr>
        <w:sectPr w:rsidR="002E3DAB" w:rsidRPr="002E3DAB" w:rsidSect="00B81E63">
          <w:type w:val="continuous"/>
          <w:pgSz w:w="11906" w:h="16838" w:code="9"/>
          <w:pgMar w:top="1080" w:right="1440" w:bottom="1080" w:left="1440" w:header="709" w:footer="709" w:gutter="0"/>
          <w:cols w:space="708"/>
          <w:docGrid w:linePitch="360"/>
        </w:sectPr>
      </w:pPr>
    </w:p>
    <w:p w:rsidR="00CE4FBB" w:rsidRPr="00EB2076" w:rsidRDefault="00B41752" w:rsidP="002E3DAB">
      <w:pPr>
        <w:pStyle w:val="Heading2"/>
      </w:pPr>
      <w:r>
        <w:lastRenderedPageBreak/>
        <w:t>ANNEX C</w:t>
      </w:r>
      <w:r w:rsidR="002E3DAB">
        <w:t xml:space="preserve"> </w:t>
      </w:r>
      <w:r>
        <w:t>–</w:t>
      </w:r>
      <w:r w:rsidR="002E3DAB">
        <w:t xml:space="preserve"> </w:t>
      </w:r>
      <w:r>
        <w:t>Activity Based Budget</w:t>
      </w:r>
    </w:p>
    <w:p w:rsidR="00CE4FBB" w:rsidRDefault="00CE4FBB" w:rsidP="00CE4FBB">
      <w:pPr>
        <w:rPr>
          <w:i/>
          <w:sz w:val="20"/>
        </w:rPr>
      </w:pPr>
      <w:r w:rsidRPr="00EB2076">
        <w:rPr>
          <w:i/>
          <w:sz w:val="20"/>
        </w:rPr>
        <w:t xml:space="preserve">Please </w:t>
      </w:r>
      <w:r>
        <w:rPr>
          <w:i/>
          <w:sz w:val="20"/>
        </w:rPr>
        <w:t xml:space="preserve">use the following table to estimate </w:t>
      </w:r>
      <w:r w:rsidRPr="00EB2076">
        <w:rPr>
          <w:i/>
          <w:sz w:val="20"/>
        </w:rPr>
        <w:t xml:space="preserve">the </w:t>
      </w:r>
      <w:r>
        <w:rPr>
          <w:i/>
          <w:sz w:val="20"/>
        </w:rPr>
        <w:t>project expenses</w:t>
      </w:r>
      <w:r w:rsidRPr="00EB2076">
        <w:rPr>
          <w:i/>
          <w:sz w:val="20"/>
        </w:rPr>
        <w:t xml:space="preserve"> in South Sudanese Pounds</w:t>
      </w:r>
      <w:r>
        <w:rPr>
          <w:i/>
          <w:sz w:val="20"/>
        </w:rPr>
        <w:t>. Please do</w:t>
      </w:r>
      <w:r w:rsidRPr="00EB2076">
        <w:rPr>
          <w:i/>
          <w:sz w:val="20"/>
        </w:rPr>
        <w:t xml:space="preserve"> not exceed the converted equivalent in dollars. </w:t>
      </w:r>
    </w:p>
    <w:p w:rsidR="00205F0C" w:rsidRPr="00530782" w:rsidRDefault="00205F0C" w:rsidP="00CE4FBB">
      <w:pPr>
        <w:rPr>
          <w:i/>
          <w:sz w:val="20"/>
        </w:rPr>
      </w:pPr>
    </w:p>
    <w:tbl>
      <w:tblPr>
        <w:tblW w:w="5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2129"/>
        <w:gridCol w:w="1258"/>
        <w:gridCol w:w="1837"/>
        <w:gridCol w:w="1938"/>
      </w:tblGrid>
      <w:tr w:rsidR="00CE4FBB" w:rsidRPr="00EB2076" w:rsidTr="00B23420">
        <w:trPr>
          <w:trHeight w:val="377"/>
          <w:jc w:val="center"/>
        </w:trPr>
        <w:tc>
          <w:tcPr>
            <w:tcW w:w="1811" w:type="pct"/>
            <w:shd w:val="clear" w:color="auto" w:fill="D9D9D9" w:themeFill="background1" w:themeFillShade="D9"/>
            <w:vAlign w:val="center"/>
          </w:tcPr>
          <w:p w:rsidR="00CE4FBB" w:rsidRPr="00EB2076" w:rsidRDefault="00CE4FBB" w:rsidP="00B23420">
            <w:pPr>
              <w:suppressAutoHyphens/>
              <w:rPr>
                <w:b/>
              </w:rPr>
            </w:pPr>
            <w:r>
              <w:rPr>
                <w:b/>
              </w:rPr>
              <w:t>Category</w:t>
            </w:r>
          </w:p>
        </w:tc>
        <w:tc>
          <w:tcPr>
            <w:tcW w:w="948" w:type="pct"/>
            <w:shd w:val="clear" w:color="auto" w:fill="D9D9D9" w:themeFill="background1" w:themeFillShade="D9"/>
            <w:vAlign w:val="center"/>
          </w:tcPr>
          <w:p w:rsidR="00CE4FBB" w:rsidRPr="00EB2076" w:rsidRDefault="00CE4FBB" w:rsidP="00B23420">
            <w:pPr>
              <w:rPr>
                <w:b/>
              </w:rPr>
            </w:pPr>
            <w:r w:rsidRPr="00EB2076">
              <w:rPr>
                <w:b/>
              </w:rPr>
              <w:t>Unit Type</w:t>
            </w:r>
          </w:p>
        </w:tc>
        <w:tc>
          <w:tcPr>
            <w:tcW w:w="560" w:type="pct"/>
            <w:shd w:val="clear" w:color="auto" w:fill="D9D9D9" w:themeFill="background1" w:themeFillShade="D9"/>
            <w:vAlign w:val="center"/>
          </w:tcPr>
          <w:p w:rsidR="00CE4FBB" w:rsidRPr="00EB2076" w:rsidRDefault="00CE4FBB" w:rsidP="00B23420">
            <w:pPr>
              <w:suppressAutoHyphens/>
              <w:rPr>
                <w:b/>
              </w:rPr>
            </w:pPr>
            <w:r w:rsidRPr="00EB2076">
              <w:rPr>
                <w:b/>
              </w:rPr>
              <w:t>Unit No.</w:t>
            </w:r>
          </w:p>
        </w:tc>
        <w:tc>
          <w:tcPr>
            <w:tcW w:w="818" w:type="pct"/>
            <w:shd w:val="clear" w:color="auto" w:fill="D9D9D9" w:themeFill="background1" w:themeFillShade="D9"/>
            <w:vAlign w:val="center"/>
          </w:tcPr>
          <w:p w:rsidR="00CE4FBB" w:rsidRPr="00EB2076" w:rsidRDefault="00CE4FBB" w:rsidP="00B23420">
            <w:pPr>
              <w:suppressAutoHyphens/>
              <w:rPr>
                <w:b/>
              </w:rPr>
            </w:pPr>
            <w:r w:rsidRPr="00EB2076">
              <w:rPr>
                <w:b/>
              </w:rPr>
              <w:t>Unit Cost</w:t>
            </w:r>
            <w:r w:rsidRPr="00EB2076" w:rsidDel="004C35D6">
              <w:rPr>
                <w:b/>
              </w:rPr>
              <w:t xml:space="preserve"> </w:t>
            </w:r>
          </w:p>
        </w:tc>
        <w:tc>
          <w:tcPr>
            <w:tcW w:w="863" w:type="pct"/>
            <w:shd w:val="clear" w:color="auto" w:fill="D9D9D9" w:themeFill="background1" w:themeFillShade="D9"/>
            <w:vAlign w:val="center"/>
          </w:tcPr>
          <w:p w:rsidR="00CE4FBB" w:rsidRPr="00EB2076" w:rsidRDefault="00CE4FBB" w:rsidP="00B23420">
            <w:pPr>
              <w:suppressAutoHyphens/>
              <w:rPr>
                <w:b/>
              </w:rPr>
            </w:pPr>
            <w:r w:rsidRPr="00EB2076">
              <w:rPr>
                <w:b/>
              </w:rPr>
              <w:t xml:space="preserve">Total Cost  </w:t>
            </w: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pPr>
            <w:r w:rsidRPr="00EB2076">
              <w:rPr>
                <w:b/>
              </w:rPr>
              <w:t>A. Labor/Personnel costs</w:t>
            </w:r>
          </w:p>
        </w:tc>
        <w:tc>
          <w:tcPr>
            <w:tcW w:w="948" w:type="pct"/>
            <w:shd w:val="clear" w:color="auto" w:fill="auto"/>
          </w:tcPr>
          <w:p w:rsidR="00CE4FBB" w:rsidRPr="00EB2076" w:rsidRDefault="00CE4FBB" w:rsidP="00B23420">
            <w:pPr>
              <w:suppressAutoHyphens/>
              <w:jc w:val="both"/>
            </w:pPr>
          </w:p>
        </w:tc>
        <w:tc>
          <w:tcPr>
            <w:tcW w:w="560" w:type="pct"/>
            <w:shd w:val="clear" w:color="auto" w:fill="auto"/>
          </w:tcPr>
          <w:p w:rsidR="00CE4FBB" w:rsidRPr="00EB2076" w:rsidRDefault="00CE4FBB" w:rsidP="00B23420">
            <w:pPr>
              <w:suppressAutoHyphens/>
              <w:jc w:val="both"/>
            </w:pPr>
          </w:p>
        </w:tc>
        <w:tc>
          <w:tcPr>
            <w:tcW w:w="818" w:type="pct"/>
            <w:shd w:val="clear" w:color="auto" w:fill="auto"/>
          </w:tcPr>
          <w:p w:rsidR="00CE4FBB" w:rsidRPr="00EB2076" w:rsidRDefault="00CE4FBB" w:rsidP="00B23420">
            <w:pPr>
              <w:suppressAutoHyphens/>
              <w:jc w:val="both"/>
            </w:pPr>
          </w:p>
        </w:tc>
        <w:tc>
          <w:tcPr>
            <w:tcW w:w="863" w:type="pct"/>
            <w:shd w:val="clear" w:color="auto" w:fill="auto"/>
          </w:tcPr>
          <w:p w:rsidR="00CE4FBB" w:rsidRPr="00EB2076" w:rsidRDefault="00CE4FBB" w:rsidP="00B23420">
            <w:pPr>
              <w:suppressAutoHyphens/>
              <w:jc w:val="both"/>
            </w:pPr>
          </w:p>
        </w:tc>
      </w:tr>
      <w:tr w:rsidR="00CE4FBB" w:rsidRPr="00EB2076" w:rsidTr="00B23420">
        <w:trPr>
          <w:trHeight w:val="256"/>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r w:rsidRPr="00EB2076">
              <w:rPr>
                <w:b/>
              </w:rPr>
              <w:t>B. Travel &amp; Per diem</w:t>
            </w: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r w:rsidRPr="00EB2076">
              <w:rPr>
                <w:b/>
              </w:rPr>
              <w:t>C. Activity Cost</w:t>
            </w: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56"/>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72"/>
          <w:jc w:val="center"/>
        </w:trPr>
        <w:tc>
          <w:tcPr>
            <w:tcW w:w="1811" w:type="pct"/>
            <w:shd w:val="clear" w:color="auto" w:fill="auto"/>
          </w:tcPr>
          <w:p w:rsidR="00CE4FBB" w:rsidRPr="00EB2076" w:rsidRDefault="00CE4FBB" w:rsidP="00B23420">
            <w:pPr>
              <w:suppressAutoHyphens/>
              <w:jc w:val="both"/>
              <w:rPr>
                <w:b/>
              </w:rPr>
            </w:pPr>
          </w:p>
        </w:tc>
        <w:tc>
          <w:tcPr>
            <w:tcW w:w="948" w:type="pct"/>
            <w:shd w:val="clear" w:color="auto" w:fill="auto"/>
          </w:tcPr>
          <w:p w:rsidR="00CE4FBB" w:rsidRPr="00EB2076" w:rsidRDefault="00CE4FBB" w:rsidP="00B23420">
            <w:pPr>
              <w:suppressAutoHyphens/>
              <w:jc w:val="both"/>
              <w:rPr>
                <w:b/>
              </w:rPr>
            </w:pPr>
          </w:p>
        </w:tc>
        <w:tc>
          <w:tcPr>
            <w:tcW w:w="560" w:type="pct"/>
            <w:shd w:val="clear" w:color="auto" w:fill="auto"/>
          </w:tcPr>
          <w:p w:rsidR="00CE4FBB" w:rsidRPr="00EB2076" w:rsidRDefault="00CE4FBB" w:rsidP="00B23420">
            <w:pPr>
              <w:suppressAutoHyphens/>
              <w:jc w:val="both"/>
              <w:rPr>
                <w:b/>
              </w:rPr>
            </w:pPr>
          </w:p>
        </w:tc>
        <w:tc>
          <w:tcPr>
            <w:tcW w:w="818" w:type="pct"/>
            <w:shd w:val="clear" w:color="auto" w:fill="auto"/>
          </w:tcPr>
          <w:p w:rsidR="00CE4FBB" w:rsidRPr="00EB2076" w:rsidRDefault="00CE4FBB" w:rsidP="00B23420">
            <w:pPr>
              <w:suppressAutoHyphens/>
              <w:jc w:val="both"/>
              <w:rPr>
                <w:b/>
              </w:rPr>
            </w:pPr>
          </w:p>
        </w:tc>
        <w:tc>
          <w:tcPr>
            <w:tcW w:w="863" w:type="pct"/>
            <w:shd w:val="clear" w:color="auto" w:fill="auto"/>
          </w:tcPr>
          <w:p w:rsidR="00CE4FBB" w:rsidRPr="00EB2076" w:rsidRDefault="00CE4FBB" w:rsidP="00B23420">
            <w:pPr>
              <w:suppressAutoHyphens/>
              <w:jc w:val="both"/>
              <w:rPr>
                <w:b/>
              </w:rPr>
            </w:pPr>
          </w:p>
        </w:tc>
      </w:tr>
      <w:tr w:rsidR="00CE4FBB" w:rsidRPr="00EB2076" w:rsidTr="00B23420">
        <w:trPr>
          <w:trHeight w:val="288"/>
          <w:jc w:val="center"/>
        </w:trPr>
        <w:tc>
          <w:tcPr>
            <w:tcW w:w="1811" w:type="pct"/>
            <w:tcBorders>
              <w:bottom w:val="single" w:sz="4" w:space="0" w:color="auto"/>
            </w:tcBorders>
            <w:shd w:val="clear" w:color="auto" w:fill="auto"/>
          </w:tcPr>
          <w:p w:rsidR="00CE4FBB" w:rsidRPr="00EB2076" w:rsidRDefault="00CE4FBB" w:rsidP="00B23420">
            <w:pPr>
              <w:suppressAutoHyphens/>
              <w:jc w:val="both"/>
              <w:rPr>
                <w:b/>
              </w:rPr>
            </w:pPr>
            <w:r w:rsidRPr="00EB2076">
              <w:rPr>
                <w:b/>
              </w:rPr>
              <w:t>TOTAL</w:t>
            </w:r>
          </w:p>
        </w:tc>
        <w:tc>
          <w:tcPr>
            <w:tcW w:w="948" w:type="pct"/>
            <w:tcBorders>
              <w:bottom w:val="single" w:sz="4" w:space="0" w:color="auto"/>
            </w:tcBorders>
            <w:shd w:val="clear" w:color="auto" w:fill="auto"/>
          </w:tcPr>
          <w:p w:rsidR="00CE4FBB" w:rsidRPr="00EB2076" w:rsidRDefault="00CE4FBB" w:rsidP="00B23420">
            <w:pPr>
              <w:suppressAutoHyphens/>
              <w:jc w:val="both"/>
              <w:rPr>
                <w:b/>
              </w:rPr>
            </w:pPr>
          </w:p>
        </w:tc>
        <w:tc>
          <w:tcPr>
            <w:tcW w:w="560" w:type="pct"/>
            <w:tcBorders>
              <w:bottom w:val="single" w:sz="4" w:space="0" w:color="auto"/>
            </w:tcBorders>
            <w:shd w:val="clear" w:color="auto" w:fill="auto"/>
          </w:tcPr>
          <w:p w:rsidR="00CE4FBB" w:rsidRPr="00EB2076" w:rsidRDefault="00CE4FBB" w:rsidP="00B23420">
            <w:pPr>
              <w:suppressAutoHyphens/>
              <w:jc w:val="both"/>
              <w:rPr>
                <w:b/>
              </w:rPr>
            </w:pPr>
          </w:p>
        </w:tc>
        <w:tc>
          <w:tcPr>
            <w:tcW w:w="818" w:type="pct"/>
            <w:tcBorders>
              <w:bottom w:val="single" w:sz="4" w:space="0" w:color="auto"/>
            </w:tcBorders>
            <w:shd w:val="clear" w:color="auto" w:fill="auto"/>
          </w:tcPr>
          <w:p w:rsidR="00CE4FBB" w:rsidRPr="00EB2076" w:rsidRDefault="00CE4FBB" w:rsidP="00B23420">
            <w:pPr>
              <w:suppressAutoHyphens/>
              <w:jc w:val="both"/>
              <w:rPr>
                <w:b/>
              </w:rPr>
            </w:pPr>
          </w:p>
        </w:tc>
        <w:tc>
          <w:tcPr>
            <w:tcW w:w="863" w:type="pct"/>
            <w:tcBorders>
              <w:bottom w:val="single" w:sz="4" w:space="0" w:color="auto"/>
            </w:tcBorders>
            <w:shd w:val="clear" w:color="auto" w:fill="auto"/>
          </w:tcPr>
          <w:p w:rsidR="00CE4FBB" w:rsidRPr="00EB2076" w:rsidRDefault="00CE4FBB" w:rsidP="00B23420">
            <w:pPr>
              <w:suppressAutoHyphens/>
              <w:jc w:val="both"/>
              <w:rPr>
                <w:b/>
              </w:rPr>
            </w:pPr>
          </w:p>
        </w:tc>
      </w:tr>
    </w:tbl>
    <w:p w:rsidR="00CE4FBB" w:rsidRPr="00E10A86" w:rsidRDefault="00CE4FBB">
      <w:pPr>
        <w:spacing w:line="276" w:lineRule="auto"/>
        <w:rPr>
          <w:sz w:val="20"/>
        </w:rPr>
      </w:pPr>
    </w:p>
    <w:sectPr w:rsidR="00CE4FBB" w:rsidRPr="00E10A86" w:rsidSect="00B81E63">
      <w:head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17" w:rsidRDefault="00B45317" w:rsidP="00DF300E">
      <w:r>
        <w:separator/>
      </w:r>
    </w:p>
  </w:endnote>
  <w:endnote w:type="continuationSeparator" w:id="0">
    <w:p w:rsidR="00B45317" w:rsidRDefault="00B45317" w:rsidP="00DF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AB" w:rsidRDefault="002E3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17" w:rsidRDefault="00B45317" w:rsidP="00DF300E">
      <w:r>
        <w:separator/>
      </w:r>
    </w:p>
  </w:footnote>
  <w:footnote w:type="continuationSeparator" w:id="0">
    <w:p w:rsidR="00B45317" w:rsidRDefault="00B45317" w:rsidP="00DF3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0C" w:rsidRDefault="0010636C">
    <w:pPr>
      <w:pStyle w:val="Header"/>
    </w:pPr>
    <w:r>
      <w:rPr>
        <w:noProof/>
      </w:rPr>
      <mc:AlternateContent>
        <mc:Choice Requires="wps">
          <w:drawing>
            <wp:anchor distT="0" distB="0" distL="114300" distR="114300" simplePos="0" relativeHeight="251663360" behindDoc="1" locked="0" layoutInCell="0" allowOverlap="1" wp14:anchorId="7ADDC612">
              <wp:simplePos x="0" y="0"/>
              <wp:positionH relativeFrom="margin">
                <wp:align>center</wp:align>
              </wp:positionH>
              <wp:positionV relativeFrom="margin">
                <wp:align>center</wp:align>
              </wp:positionV>
              <wp:extent cx="5985510" cy="2393950"/>
              <wp:effectExtent l="0" t="1524000" r="0" b="137795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0636C" w:rsidRDefault="0010636C" w:rsidP="0010636C">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DDC612" id="_x0000_t202" coordsize="21600,21600" o:spt="202" path="m,l,21600r21600,l21600,xe">
              <v:stroke joinstyle="miter"/>
              <v:path gradientshapeok="t" o:connecttype="rect"/>
            </v:shapetype>
            <v:shape id="WordArt 2" o:spid="_x0000_s1026" type="#_x0000_t202" style="position:absolute;margin-left:0;margin-top:0;width:471.3pt;height:18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Bn&#10;5K8vhwIAAPwEAAAOAAAAAAAAAAAAAAAAAC4CAABkcnMvZTJvRG9jLnhtbFBLAQItABQABgAIAAAA&#10;IQACW4+x3AAAAAUBAAAPAAAAAAAAAAAAAAAAAOEEAABkcnMvZG93bnJldi54bWxQSwUGAAAAAAQA&#10;BADzAAAA6gUAAAAA&#10;" o:allowincell="f" filled="f" stroked="f">
              <v:stroke joinstyle="round"/>
              <o:lock v:ext="edit" shapetype="t"/>
              <v:textbox style="mso-fit-shape-to-text:t">
                <w:txbxContent>
                  <w:p w:rsidR="0010636C" w:rsidRDefault="0010636C" w:rsidP="0010636C">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C2" w:rsidRDefault="0010636C">
    <w:pPr>
      <w:pStyle w:val="Header"/>
    </w:pPr>
    <w:r>
      <w:rPr>
        <w:noProof/>
      </w:rPr>
      <mc:AlternateContent>
        <mc:Choice Requires="wps">
          <w:drawing>
            <wp:anchor distT="0" distB="0" distL="114300" distR="114300" simplePos="0" relativeHeight="251665408" behindDoc="1" locked="0" layoutInCell="0" allowOverlap="1" wp14:anchorId="79A7E2D6">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0636C" w:rsidRDefault="0010636C" w:rsidP="0010636C">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A7E2D6" id="_x0000_t202" coordsize="21600,21600" o:spt="202" path="m,l,21600r21600,l21600,xe">
              <v:stroke joinstyle="miter"/>
              <v:path gradientshapeok="t" o:connecttype="rect"/>
            </v:shapetype>
            <v:shape id="WordArt 3" o:spid="_x0000_s1027" type="#_x0000_t202" style="position:absolute;margin-left:0;margin-top:0;width:471.3pt;height:18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1sdBM4gCAAADBQ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rsidR="0010636C" w:rsidRDefault="0010636C" w:rsidP="0010636C">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76EC2" w:rsidRDefault="00676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C2" w:rsidRDefault="00B45317">
    <w:pPr>
      <w:pStyle w:val="Header"/>
    </w:pPr>
    <w:r>
      <w:rPr>
        <w:noProof/>
      </w:rPr>
      <w:pict w14:anchorId="4DB19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76EC2">
      <w:rPr>
        <w:noProof/>
      </w:rPr>
      <w:drawing>
        <wp:anchor distT="0" distB="0" distL="114300" distR="114300" simplePos="0" relativeHeight="251659264" behindDoc="1" locked="0" layoutInCell="1" allowOverlap="1" wp14:anchorId="7F4502B1" wp14:editId="15852BE7">
          <wp:simplePos x="0" y="0"/>
          <wp:positionH relativeFrom="margin">
            <wp:posOffset>3291840</wp:posOffset>
          </wp:positionH>
          <wp:positionV relativeFrom="margin">
            <wp:posOffset>-692150</wp:posOffset>
          </wp:positionV>
          <wp:extent cx="3060700" cy="435610"/>
          <wp:effectExtent l="0" t="0" r="6350" b="2540"/>
          <wp:wrapTight wrapText="bothSides">
            <wp:wrapPolygon edited="0">
              <wp:start x="0" y="0"/>
              <wp:lineTo x="0" y="20781"/>
              <wp:lineTo x="21510" y="20781"/>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3060700" cy="435610"/>
                  </a:xfrm>
                  <a:prstGeom prst="rect">
                    <a:avLst/>
                  </a:prstGeom>
                </pic:spPr>
              </pic:pic>
            </a:graphicData>
          </a:graphic>
          <wp14:sizeRelH relativeFrom="margin">
            <wp14:pctWidth>0</wp14:pctWidth>
          </wp14:sizeRelH>
          <wp14:sizeRelV relativeFrom="margin">
            <wp14:pctHeight>0</wp14:pctHeight>
          </wp14:sizeRelV>
        </wp:anchor>
      </w:drawing>
    </w:r>
    <w:r w:rsidR="00676EC2">
      <w:rPr>
        <w:noProof/>
      </w:rPr>
      <w:drawing>
        <wp:anchor distT="0" distB="0" distL="114300" distR="114300" simplePos="0" relativeHeight="251658240" behindDoc="1" locked="0" layoutInCell="1" allowOverlap="1" wp14:anchorId="563D4D06" wp14:editId="08C0B221">
          <wp:simplePos x="0" y="0"/>
          <wp:positionH relativeFrom="margin">
            <wp:posOffset>-495300</wp:posOffset>
          </wp:positionH>
          <wp:positionV relativeFrom="margin">
            <wp:posOffset>-866775</wp:posOffset>
          </wp:positionV>
          <wp:extent cx="2105025" cy="812165"/>
          <wp:effectExtent l="0" t="0" r="0" b="0"/>
          <wp:wrapTight wrapText="bothSides">
            <wp:wrapPolygon edited="0">
              <wp:start x="4300" y="2533"/>
              <wp:lineTo x="3128" y="4053"/>
              <wp:lineTo x="1955" y="8613"/>
              <wp:lineTo x="1955" y="11653"/>
              <wp:lineTo x="3323" y="16719"/>
              <wp:lineTo x="3714" y="17733"/>
              <wp:lineTo x="6060" y="17733"/>
              <wp:lineTo x="16420" y="16719"/>
              <wp:lineTo x="19743" y="15199"/>
              <wp:lineTo x="19743" y="6586"/>
              <wp:lineTo x="17984" y="5573"/>
              <wp:lineTo x="5278" y="2533"/>
              <wp:lineTo x="4300" y="253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RGB_600.gif"/>
                  <pic:cNvPicPr/>
                </pic:nvPicPr>
                <pic:blipFill>
                  <a:blip r:embed="rId2">
                    <a:extLst>
                      <a:ext uri="{28A0092B-C50C-407E-A947-70E740481C1C}">
                        <a14:useLocalDpi xmlns:a14="http://schemas.microsoft.com/office/drawing/2010/main" val="0"/>
                      </a:ext>
                    </a:extLst>
                  </a:blip>
                  <a:stretch>
                    <a:fillRect/>
                  </a:stretch>
                </pic:blipFill>
                <pic:spPr>
                  <a:xfrm>
                    <a:off x="0" y="0"/>
                    <a:ext cx="2105025" cy="812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AB" w:rsidRDefault="002E3DAB">
    <w:pPr>
      <w:pStyle w:val="Header"/>
      <w:tabs>
        <w:tab w:val="right" w:pos="97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33" w:rsidRDefault="00C62DB8">
    <w:pPr>
      <w:pStyle w:val="Header"/>
    </w:pPr>
    <w:r>
      <w:rPr>
        <w:noProof/>
      </w:rP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62DB8" w:rsidRDefault="00C62DB8" w:rsidP="00C62DB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8" type="#_x0000_t202" style="position:absolute;margin-left:0;margin-top:0;width:471.3pt;height:188.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qtigIAAAM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CaPqtigIAAAM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rsidR="00C62DB8" w:rsidRDefault="00C62DB8" w:rsidP="00C62DB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21"/>
    <w:lvl w:ilvl="0">
      <w:start w:val="1"/>
      <w:numFmt w:val="bullet"/>
      <w:lvlText w:val=""/>
      <w:lvlJc w:val="left"/>
      <w:pPr>
        <w:tabs>
          <w:tab w:val="num" w:pos="720"/>
        </w:tabs>
        <w:ind w:left="720" w:hanging="360"/>
      </w:pPr>
      <w:rPr>
        <w:rFonts w:ascii="Symbol" w:hAnsi="Symbol"/>
      </w:rPr>
    </w:lvl>
  </w:abstractNum>
  <w:abstractNum w:abstractNumId="1">
    <w:nsid w:val="06AF1B88"/>
    <w:multiLevelType w:val="hybridMultilevel"/>
    <w:tmpl w:val="0BAC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17E4F"/>
    <w:multiLevelType w:val="hybridMultilevel"/>
    <w:tmpl w:val="007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065E9"/>
    <w:multiLevelType w:val="hybridMultilevel"/>
    <w:tmpl w:val="8FDC5D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A1837"/>
    <w:multiLevelType w:val="hybridMultilevel"/>
    <w:tmpl w:val="D4B6C16C"/>
    <w:lvl w:ilvl="0" w:tplc="E954C9E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25564"/>
    <w:multiLevelType w:val="hybridMultilevel"/>
    <w:tmpl w:val="2D7C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93BF1"/>
    <w:multiLevelType w:val="hybridMultilevel"/>
    <w:tmpl w:val="7404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A3BD3"/>
    <w:multiLevelType w:val="hybridMultilevel"/>
    <w:tmpl w:val="77C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250A4"/>
    <w:multiLevelType w:val="hybridMultilevel"/>
    <w:tmpl w:val="ADE22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47C4A"/>
    <w:multiLevelType w:val="hybridMultilevel"/>
    <w:tmpl w:val="0BAC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B4E4D"/>
    <w:multiLevelType w:val="hybridMultilevel"/>
    <w:tmpl w:val="6904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5E373CF"/>
    <w:multiLevelType w:val="hybridMultilevel"/>
    <w:tmpl w:val="5F16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D0D8E"/>
    <w:multiLevelType w:val="hybridMultilevel"/>
    <w:tmpl w:val="1D8CD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923F4"/>
    <w:multiLevelType w:val="hybridMultilevel"/>
    <w:tmpl w:val="E86C1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C926781"/>
    <w:multiLevelType w:val="hybridMultilevel"/>
    <w:tmpl w:val="24C0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F3A85"/>
    <w:multiLevelType w:val="hybridMultilevel"/>
    <w:tmpl w:val="8CA8A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784608"/>
    <w:multiLevelType w:val="hybridMultilevel"/>
    <w:tmpl w:val="AEE2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02032"/>
    <w:multiLevelType w:val="hybridMultilevel"/>
    <w:tmpl w:val="D2247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BB50B6"/>
    <w:multiLevelType w:val="hybridMultilevel"/>
    <w:tmpl w:val="E4FAF79C"/>
    <w:lvl w:ilvl="0" w:tplc="E81E85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8F0D7A"/>
    <w:multiLevelType w:val="hybridMultilevel"/>
    <w:tmpl w:val="7442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C3C80"/>
    <w:multiLevelType w:val="hybridMultilevel"/>
    <w:tmpl w:val="9BCE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A351A4"/>
    <w:multiLevelType w:val="hybridMultilevel"/>
    <w:tmpl w:val="647A0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FF4DC2"/>
    <w:multiLevelType w:val="hybridMultilevel"/>
    <w:tmpl w:val="45462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F167BE"/>
    <w:multiLevelType w:val="hybridMultilevel"/>
    <w:tmpl w:val="85326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80969EC"/>
    <w:multiLevelType w:val="hybridMultilevel"/>
    <w:tmpl w:val="C38C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E87C34"/>
    <w:multiLevelType w:val="hybridMultilevel"/>
    <w:tmpl w:val="4858C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66346"/>
    <w:multiLevelType w:val="hybridMultilevel"/>
    <w:tmpl w:val="628C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3"/>
  </w:num>
  <w:num w:numId="4">
    <w:abstractNumId w:val="17"/>
  </w:num>
  <w:num w:numId="5">
    <w:abstractNumId w:val="13"/>
  </w:num>
  <w:num w:numId="6">
    <w:abstractNumId w:val="22"/>
  </w:num>
  <w:num w:numId="7">
    <w:abstractNumId w:val="8"/>
  </w:num>
  <w:num w:numId="8">
    <w:abstractNumId w:val="18"/>
  </w:num>
  <w:num w:numId="9">
    <w:abstractNumId w:val="12"/>
  </w:num>
  <w:num w:numId="10">
    <w:abstractNumId w:val="9"/>
  </w:num>
  <w:num w:numId="11">
    <w:abstractNumId w:val="19"/>
  </w:num>
  <w:num w:numId="12">
    <w:abstractNumId w:val="25"/>
  </w:num>
  <w:num w:numId="13">
    <w:abstractNumId w:val="21"/>
  </w:num>
  <w:num w:numId="14">
    <w:abstractNumId w:val="1"/>
  </w:num>
  <w:num w:numId="15">
    <w:abstractNumId w:val="6"/>
  </w:num>
  <w:num w:numId="16">
    <w:abstractNumId w:val="5"/>
  </w:num>
  <w:num w:numId="17">
    <w:abstractNumId w:val="24"/>
  </w:num>
  <w:num w:numId="18">
    <w:abstractNumId w:val="10"/>
  </w:num>
  <w:num w:numId="19">
    <w:abstractNumId w:val="4"/>
  </w:num>
  <w:num w:numId="20">
    <w:abstractNumId w:val="14"/>
  </w:num>
  <w:num w:numId="21">
    <w:abstractNumId w:val="0"/>
  </w:num>
  <w:num w:numId="22">
    <w:abstractNumId w:val="20"/>
  </w:num>
  <w:num w:numId="23">
    <w:abstractNumId w:val="2"/>
  </w:num>
  <w:num w:numId="24">
    <w:abstractNumId w:val="26"/>
  </w:num>
  <w:num w:numId="25">
    <w:abstractNumId w:val="11"/>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CB"/>
    <w:rsid w:val="000005B0"/>
    <w:rsid w:val="000007F2"/>
    <w:rsid w:val="00002844"/>
    <w:rsid w:val="000040A0"/>
    <w:rsid w:val="00006357"/>
    <w:rsid w:val="00006507"/>
    <w:rsid w:val="000066C3"/>
    <w:rsid w:val="00006BE1"/>
    <w:rsid w:val="00007B9A"/>
    <w:rsid w:val="00010EE3"/>
    <w:rsid w:val="00011179"/>
    <w:rsid w:val="000114BF"/>
    <w:rsid w:val="00015463"/>
    <w:rsid w:val="0001579E"/>
    <w:rsid w:val="00016353"/>
    <w:rsid w:val="00016CF3"/>
    <w:rsid w:val="00016E5B"/>
    <w:rsid w:val="00017632"/>
    <w:rsid w:val="00017F2B"/>
    <w:rsid w:val="000203B6"/>
    <w:rsid w:val="0002240C"/>
    <w:rsid w:val="00022BFC"/>
    <w:rsid w:val="00023B0F"/>
    <w:rsid w:val="00024225"/>
    <w:rsid w:val="00024246"/>
    <w:rsid w:val="00025FD2"/>
    <w:rsid w:val="00026DA6"/>
    <w:rsid w:val="000307B5"/>
    <w:rsid w:val="00030811"/>
    <w:rsid w:val="00031052"/>
    <w:rsid w:val="00032801"/>
    <w:rsid w:val="00037084"/>
    <w:rsid w:val="0004081F"/>
    <w:rsid w:val="00041EEB"/>
    <w:rsid w:val="0004214D"/>
    <w:rsid w:val="00044535"/>
    <w:rsid w:val="00045F7E"/>
    <w:rsid w:val="00047C7C"/>
    <w:rsid w:val="000503FD"/>
    <w:rsid w:val="0005136C"/>
    <w:rsid w:val="00051BCE"/>
    <w:rsid w:val="0005220B"/>
    <w:rsid w:val="000524D6"/>
    <w:rsid w:val="00053440"/>
    <w:rsid w:val="00053D0F"/>
    <w:rsid w:val="0006247C"/>
    <w:rsid w:val="00067C93"/>
    <w:rsid w:val="00072546"/>
    <w:rsid w:val="00072B32"/>
    <w:rsid w:val="000733D5"/>
    <w:rsid w:val="000754A9"/>
    <w:rsid w:val="00075FAC"/>
    <w:rsid w:val="000858D0"/>
    <w:rsid w:val="000936A0"/>
    <w:rsid w:val="000941B4"/>
    <w:rsid w:val="000A1035"/>
    <w:rsid w:val="000A1C48"/>
    <w:rsid w:val="000A2239"/>
    <w:rsid w:val="000A22F4"/>
    <w:rsid w:val="000A550D"/>
    <w:rsid w:val="000B0308"/>
    <w:rsid w:val="000B51F3"/>
    <w:rsid w:val="000B57F8"/>
    <w:rsid w:val="000B5DC5"/>
    <w:rsid w:val="000C4B50"/>
    <w:rsid w:val="000C55CD"/>
    <w:rsid w:val="000C5953"/>
    <w:rsid w:val="000D0FCC"/>
    <w:rsid w:val="000D29A5"/>
    <w:rsid w:val="000D6FCF"/>
    <w:rsid w:val="000D7097"/>
    <w:rsid w:val="000E0370"/>
    <w:rsid w:val="000E0777"/>
    <w:rsid w:val="000E18F9"/>
    <w:rsid w:val="000E2739"/>
    <w:rsid w:val="000E442D"/>
    <w:rsid w:val="000E6C60"/>
    <w:rsid w:val="000E7E32"/>
    <w:rsid w:val="000F1279"/>
    <w:rsid w:val="000F13F1"/>
    <w:rsid w:val="000F1952"/>
    <w:rsid w:val="000F478E"/>
    <w:rsid w:val="000F581C"/>
    <w:rsid w:val="00103EB8"/>
    <w:rsid w:val="00104C95"/>
    <w:rsid w:val="001056C2"/>
    <w:rsid w:val="0010636C"/>
    <w:rsid w:val="001150E5"/>
    <w:rsid w:val="00116760"/>
    <w:rsid w:val="001179B5"/>
    <w:rsid w:val="0012023F"/>
    <w:rsid w:val="00120C83"/>
    <w:rsid w:val="00120D42"/>
    <w:rsid w:val="001221BC"/>
    <w:rsid w:val="0012412B"/>
    <w:rsid w:val="00127533"/>
    <w:rsid w:val="00127ED4"/>
    <w:rsid w:val="00131F06"/>
    <w:rsid w:val="00142ED7"/>
    <w:rsid w:val="00143F44"/>
    <w:rsid w:val="00146FDD"/>
    <w:rsid w:val="00147703"/>
    <w:rsid w:val="00151444"/>
    <w:rsid w:val="00155472"/>
    <w:rsid w:val="00157543"/>
    <w:rsid w:val="00157E67"/>
    <w:rsid w:val="00157EBC"/>
    <w:rsid w:val="00164096"/>
    <w:rsid w:val="00164C82"/>
    <w:rsid w:val="00167E3D"/>
    <w:rsid w:val="00170A90"/>
    <w:rsid w:val="00177950"/>
    <w:rsid w:val="0018266C"/>
    <w:rsid w:val="00184CFC"/>
    <w:rsid w:val="00184DF6"/>
    <w:rsid w:val="00192C35"/>
    <w:rsid w:val="00193A3F"/>
    <w:rsid w:val="0019443D"/>
    <w:rsid w:val="00195560"/>
    <w:rsid w:val="001A0369"/>
    <w:rsid w:val="001A2A4E"/>
    <w:rsid w:val="001B1815"/>
    <w:rsid w:val="001B3656"/>
    <w:rsid w:val="001B3E06"/>
    <w:rsid w:val="001B5AA5"/>
    <w:rsid w:val="001C0DA7"/>
    <w:rsid w:val="001C125E"/>
    <w:rsid w:val="001C4644"/>
    <w:rsid w:val="001C5235"/>
    <w:rsid w:val="001C55D2"/>
    <w:rsid w:val="001C73D2"/>
    <w:rsid w:val="001D12A6"/>
    <w:rsid w:val="001D1FED"/>
    <w:rsid w:val="001D2039"/>
    <w:rsid w:val="001D2426"/>
    <w:rsid w:val="001D3ECB"/>
    <w:rsid w:val="001D4F5F"/>
    <w:rsid w:val="001E2DBC"/>
    <w:rsid w:val="001E3CF3"/>
    <w:rsid w:val="001E7512"/>
    <w:rsid w:val="001F16AF"/>
    <w:rsid w:val="001F232C"/>
    <w:rsid w:val="001F34DE"/>
    <w:rsid w:val="001F3D73"/>
    <w:rsid w:val="001F71E0"/>
    <w:rsid w:val="00201BA3"/>
    <w:rsid w:val="00204901"/>
    <w:rsid w:val="00204A56"/>
    <w:rsid w:val="002051D6"/>
    <w:rsid w:val="00205F0C"/>
    <w:rsid w:val="002163F9"/>
    <w:rsid w:val="0022015B"/>
    <w:rsid w:val="00220FE5"/>
    <w:rsid w:val="00223DDD"/>
    <w:rsid w:val="0023098F"/>
    <w:rsid w:val="00234299"/>
    <w:rsid w:val="00237136"/>
    <w:rsid w:val="00242D98"/>
    <w:rsid w:val="00250270"/>
    <w:rsid w:val="00255EA2"/>
    <w:rsid w:val="002568D8"/>
    <w:rsid w:val="00260BAB"/>
    <w:rsid w:val="00263D41"/>
    <w:rsid w:val="0026406E"/>
    <w:rsid w:val="00265AE0"/>
    <w:rsid w:val="00265DEA"/>
    <w:rsid w:val="00273380"/>
    <w:rsid w:val="00273889"/>
    <w:rsid w:val="00273D3E"/>
    <w:rsid w:val="0028191C"/>
    <w:rsid w:val="00281EA5"/>
    <w:rsid w:val="00284655"/>
    <w:rsid w:val="00284EC4"/>
    <w:rsid w:val="00290C75"/>
    <w:rsid w:val="002A46D1"/>
    <w:rsid w:val="002A64C4"/>
    <w:rsid w:val="002A6514"/>
    <w:rsid w:val="002A68F4"/>
    <w:rsid w:val="002B089E"/>
    <w:rsid w:val="002B0ED8"/>
    <w:rsid w:val="002B21F2"/>
    <w:rsid w:val="002B2FA7"/>
    <w:rsid w:val="002B5EA6"/>
    <w:rsid w:val="002B75AD"/>
    <w:rsid w:val="002B7C0A"/>
    <w:rsid w:val="002C19F0"/>
    <w:rsid w:val="002C409F"/>
    <w:rsid w:val="002C709E"/>
    <w:rsid w:val="002C73A1"/>
    <w:rsid w:val="002C78A4"/>
    <w:rsid w:val="002D0C3D"/>
    <w:rsid w:val="002D606F"/>
    <w:rsid w:val="002D7BA9"/>
    <w:rsid w:val="002E0A15"/>
    <w:rsid w:val="002E3C19"/>
    <w:rsid w:val="002E3DAB"/>
    <w:rsid w:val="002E5497"/>
    <w:rsid w:val="002E72F6"/>
    <w:rsid w:val="002F111B"/>
    <w:rsid w:val="002F1970"/>
    <w:rsid w:val="002F1B33"/>
    <w:rsid w:val="002F417C"/>
    <w:rsid w:val="002F70D8"/>
    <w:rsid w:val="0030169D"/>
    <w:rsid w:val="00307353"/>
    <w:rsid w:val="003073D0"/>
    <w:rsid w:val="0031179D"/>
    <w:rsid w:val="003122CB"/>
    <w:rsid w:val="00312E89"/>
    <w:rsid w:val="00316177"/>
    <w:rsid w:val="0031681B"/>
    <w:rsid w:val="00321433"/>
    <w:rsid w:val="003305FD"/>
    <w:rsid w:val="00330AAD"/>
    <w:rsid w:val="00331047"/>
    <w:rsid w:val="00334764"/>
    <w:rsid w:val="00341D97"/>
    <w:rsid w:val="00343AF7"/>
    <w:rsid w:val="00343E3E"/>
    <w:rsid w:val="00343E5E"/>
    <w:rsid w:val="003447F1"/>
    <w:rsid w:val="003454F1"/>
    <w:rsid w:val="00345DCB"/>
    <w:rsid w:val="003463D7"/>
    <w:rsid w:val="003473F3"/>
    <w:rsid w:val="00350BC6"/>
    <w:rsid w:val="00350DFC"/>
    <w:rsid w:val="00354F67"/>
    <w:rsid w:val="003578EB"/>
    <w:rsid w:val="0036094B"/>
    <w:rsid w:val="003639D7"/>
    <w:rsid w:val="00363C99"/>
    <w:rsid w:val="00365D82"/>
    <w:rsid w:val="00366112"/>
    <w:rsid w:val="0036663A"/>
    <w:rsid w:val="003708D1"/>
    <w:rsid w:val="003740C5"/>
    <w:rsid w:val="0037588D"/>
    <w:rsid w:val="0037700C"/>
    <w:rsid w:val="003770F0"/>
    <w:rsid w:val="00380A56"/>
    <w:rsid w:val="00381357"/>
    <w:rsid w:val="003852A9"/>
    <w:rsid w:val="003853EE"/>
    <w:rsid w:val="00385C82"/>
    <w:rsid w:val="00386859"/>
    <w:rsid w:val="00386BF7"/>
    <w:rsid w:val="00390CCD"/>
    <w:rsid w:val="0039110E"/>
    <w:rsid w:val="003917AC"/>
    <w:rsid w:val="00393616"/>
    <w:rsid w:val="003941E3"/>
    <w:rsid w:val="003A3F9E"/>
    <w:rsid w:val="003A3FBE"/>
    <w:rsid w:val="003A4CE6"/>
    <w:rsid w:val="003A6662"/>
    <w:rsid w:val="003A6992"/>
    <w:rsid w:val="003A6C11"/>
    <w:rsid w:val="003B02D6"/>
    <w:rsid w:val="003B0FA6"/>
    <w:rsid w:val="003B1806"/>
    <w:rsid w:val="003B2702"/>
    <w:rsid w:val="003B46EC"/>
    <w:rsid w:val="003B493C"/>
    <w:rsid w:val="003B5EFB"/>
    <w:rsid w:val="003C1D12"/>
    <w:rsid w:val="003C27DC"/>
    <w:rsid w:val="003C28E0"/>
    <w:rsid w:val="003C3688"/>
    <w:rsid w:val="003C3BE6"/>
    <w:rsid w:val="003C6381"/>
    <w:rsid w:val="003D04F4"/>
    <w:rsid w:val="003D4AF9"/>
    <w:rsid w:val="003E478C"/>
    <w:rsid w:val="003E64DB"/>
    <w:rsid w:val="003F4349"/>
    <w:rsid w:val="003F4473"/>
    <w:rsid w:val="003F5638"/>
    <w:rsid w:val="003F58D8"/>
    <w:rsid w:val="0040568B"/>
    <w:rsid w:val="00405AD7"/>
    <w:rsid w:val="00405BF7"/>
    <w:rsid w:val="00413446"/>
    <w:rsid w:val="004169C6"/>
    <w:rsid w:val="0042065F"/>
    <w:rsid w:val="00420EFA"/>
    <w:rsid w:val="004248AC"/>
    <w:rsid w:val="00426F0A"/>
    <w:rsid w:val="00427640"/>
    <w:rsid w:val="0043153E"/>
    <w:rsid w:val="004340DD"/>
    <w:rsid w:val="00436972"/>
    <w:rsid w:val="00442ACF"/>
    <w:rsid w:val="00443687"/>
    <w:rsid w:val="004443DA"/>
    <w:rsid w:val="00445022"/>
    <w:rsid w:val="00445119"/>
    <w:rsid w:val="00445CD1"/>
    <w:rsid w:val="00446F20"/>
    <w:rsid w:val="00450249"/>
    <w:rsid w:val="00450318"/>
    <w:rsid w:val="00450A8B"/>
    <w:rsid w:val="004514D0"/>
    <w:rsid w:val="0045314E"/>
    <w:rsid w:val="004542A6"/>
    <w:rsid w:val="004558E3"/>
    <w:rsid w:val="0046781E"/>
    <w:rsid w:val="0047112A"/>
    <w:rsid w:val="00471E31"/>
    <w:rsid w:val="004747FD"/>
    <w:rsid w:val="0047735A"/>
    <w:rsid w:val="00483AF7"/>
    <w:rsid w:val="00486E70"/>
    <w:rsid w:val="00492C0A"/>
    <w:rsid w:val="004936ED"/>
    <w:rsid w:val="00494013"/>
    <w:rsid w:val="00495BC6"/>
    <w:rsid w:val="0049676C"/>
    <w:rsid w:val="004A4C29"/>
    <w:rsid w:val="004A6D60"/>
    <w:rsid w:val="004A6EDA"/>
    <w:rsid w:val="004B0D4A"/>
    <w:rsid w:val="004B1419"/>
    <w:rsid w:val="004B51A4"/>
    <w:rsid w:val="004B6387"/>
    <w:rsid w:val="004B6B82"/>
    <w:rsid w:val="004B6EF1"/>
    <w:rsid w:val="004C0C83"/>
    <w:rsid w:val="004C3227"/>
    <w:rsid w:val="004C7A5C"/>
    <w:rsid w:val="004D32F7"/>
    <w:rsid w:val="004D711C"/>
    <w:rsid w:val="004E176B"/>
    <w:rsid w:val="004E2ED5"/>
    <w:rsid w:val="004E47F2"/>
    <w:rsid w:val="004E4B9C"/>
    <w:rsid w:val="004F05AE"/>
    <w:rsid w:val="004F0FFF"/>
    <w:rsid w:val="004F25F6"/>
    <w:rsid w:val="004F2758"/>
    <w:rsid w:val="004F427C"/>
    <w:rsid w:val="004F6078"/>
    <w:rsid w:val="0050052E"/>
    <w:rsid w:val="00510918"/>
    <w:rsid w:val="005170ED"/>
    <w:rsid w:val="00521999"/>
    <w:rsid w:val="00524017"/>
    <w:rsid w:val="00525E21"/>
    <w:rsid w:val="005262DA"/>
    <w:rsid w:val="0052631D"/>
    <w:rsid w:val="00526A9D"/>
    <w:rsid w:val="00527B44"/>
    <w:rsid w:val="00531FDF"/>
    <w:rsid w:val="00532CA7"/>
    <w:rsid w:val="00532CB7"/>
    <w:rsid w:val="00533BD6"/>
    <w:rsid w:val="00534211"/>
    <w:rsid w:val="00534673"/>
    <w:rsid w:val="00535563"/>
    <w:rsid w:val="00536555"/>
    <w:rsid w:val="00536CC5"/>
    <w:rsid w:val="00537D60"/>
    <w:rsid w:val="00544A85"/>
    <w:rsid w:val="00551905"/>
    <w:rsid w:val="005538C2"/>
    <w:rsid w:val="0055696E"/>
    <w:rsid w:val="00557630"/>
    <w:rsid w:val="00560945"/>
    <w:rsid w:val="00560A5B"/>
    <w:rsid w:val="00561B45"/>
    <w:rsid w:val="00561B4A"/>
    <w:rsid w:val="00561E3C"/>
    <w:rsid w:val="00562F9C"/>
    <w:rsid w:val="00566913"/>
    <w:rsid w:val="0057050F"/>
    <w:rsid w:val="00571395"/>
    <w:rsid w:val="005716BD"/>
    <w:rsid w:val="0057261A"/>
    <w:rsid w:val="00575160"/>
    <w:rsid w:val="00582227"/>
    <w:rsid w:val="005829FD"/>
    <w:rsid w:val="0058468C"/>
    <w:rsid w:val="005849C8"/>
    <w:rsid w:val="00587327"/>
    <w:rsid w:val="005906A8"/>
    <w:rsid w:val="005914B9"/>
    <w:rsid w:val="0059210B"/>
    <w:rsid w:val="005960C3"/>
    <w:rsid w:val="0059647C"/>
    <w:rsid w:val="005A1921"/>
    <w:rsid w:val="005A1F38"/>
    <w:rsid w:val="005A229D"/>
    <w:rsid w:val="005B1AB7"/>
    <w:rsid w:val="005B361B"/>
    <w:rsid w:val="005B4FD1"/>
    <w:rsid w:val="005B704B"/>
    <w:rsid w:val="005B7B4F"/>
    <w:rsid w:val="005C04F2"/>
    <w:rsid w:val="005C0E50"/>
    <w:rsid w:val="005C591F"/>
    <w:rsid w:val="005C5CF5"/>
    <w:rsid w:val="005C64D3"/>
    <w:rsid w:val="005C7E79"/>
    <w:rsid w:val="005D031C"/>
    <w:rsid w:val="005D2EB5"/>
    <w:rsid w:val="005D3478"/>
    <w:rsid w:val="005D7ADC"/>
    <w:rsid w:val="005E074C"/>
    <w:rsid w:val="005E26A9"/>
    <w:rsid w:val="005E37DB"/>
    <w:rsid w:val="005E4F66"/>
    <w:rsid w:val="005F07D9"/>
    <w:rsid w:val="00600638"/>
    <w:rsid w:val="00603332"/>
    <w:rsid w:val="00605793"/>
    <w:rsid w:val="006059BB"/>
    <w:rsid w:val="00606476"/>
    <w:rsid w:val="00607150"/>
    <w:rsid w:val="00607A57"/>
    <w:rsid w:val="00610AD3"/>
    <w:rsid w:val="00611F0F"/>
    <w:rsid w:val="00613FAE"/>
    <w:rsid w:val="0061467B"/>
    <w:rsid w:val="006156B2"/>
    <w:rsid w:val="00616701"/>
    <w:rsid w:val="00617559"/>
    <w:rsid w:val="00617AB1"/>
    <w:rsid w:val="00617EF6"/>
    <w:rsid w:val="0062040A"/>
    <w:rsid w:val="00622EA9"/>
    <w:rsid w:val="00625020"/>
    <w:rsid w:val="006250C7"/>
    <w:rsid w:val="00625558"/>
    <w:rsid w:val="006263EC"/>
    <w:rsid w:val="0063103E"/>
    <w:rsid w:val="006330C0"/>
    <w:rsid w:val="00633999"/>
    <w:rsid w:val="006353B7"/>
    <w:rsid w:val="00636C17"/>
    <w:rsid w:val="006373B3"/>
    <w:rsid w:val="00640311"/>
    <w:rsid w:val="00642944"/>
    <w:rsid w:val="00642C43"/>
    <w:rsid w:val="00644AB0"/>
    <w:rsid w:val="00645566"/>
    <w:rsid w:val="00645C60"/>
    <w:rsid w:val="00653D8D"/>
    <w:rsid w:val="006570BE"/>
    <w:rsid w:val="00660AC7"/>
    <w:rsid w:val="00665FCC"/>
    <w:rsid w:val="00666B2B"/>
    <w:rsid w:val="00670F84"/>
    <w:rsid w:val="006743BD"/>
    <w:rsid w:val="00674574"/>
    <w:rsid w:val="00674E90"/>
    <w:rsid w:val="00676EC2"/>
    <w:rsid w:val="0067718B"/>
    <w:rsid w:val="0067779F"/>
    <w:rsid w:val="006857F0"/>
    <w:rsid w:val="00687806"/>
    <w:rsid w:val="00691440"/>
    <w:rsid w:val="006932AD"/>
    <w:rsid w:val="0069356B"/>
    <w:rsid w:val="00696F77"/>
    <w:rsid w:val="006A00B0"/>
    <w:rsid w:val="006A21E6"/>
    <w:rsid w:val="006A4934"/>
    <w:rsid w:val="006A4F42"/>
    <w:rsid w:val="006B13F0"/>
    <w:rsid w:val="006B27B9"/>
    <w:rsid w:val="006B3B92"/>
    <w:rsid w:val="006B59CF"/>
    <w:rsid w:val="006C1E78"/>
    <w:rsid w:val="006C2CE4"/>
    <w:rsid w:val="006C5FE6"/>
    <w:rsid w:val="006C6181"/>
    <w:rsid w:val="006C629E"/>
    <w:rsid w:val="006C7DFB"/>
    <w:rsid w:val="006D0551"/>
    <w:rsid w:val="006D0948"/>
    <w:rsid w:val="006D1CDD"/>
    <w:rsid w:val="006D648F"/>
    <w:rsid w:val="006E25DC"/>
    <w:rsid w:val="006E2B51"/>
    <w:rsid w:val="006E632A"/>
    <w:rsid w:val="006E66FD"/>
    <w:rsid w:val="006E6ABC"/>
    <w:rsid w:val="006E71DF"/>
    <w:rsid w:val="006F532D"/>
    <w:rsid w:val="006F65C7"/>
    <w:rsid w:val="006F7F3F"/>
    <w:rsid w:val="007051EC"/>
    <w:rsid w:val="007069A2"/>
    <w:rsid w:val="0071148E"/>
    <w:rsid w:val="0071182A"/>
    <w:rsid w:val="00713E15"/>
    <w:rsid w:val="0071444F"/>
    <w:rsid w:val="00714E71"/>
    <w:rsid w:val="00715B62"/>
    <w:rsid w:val="0072229D"/>
    <w:rsid w:val="007224DC"/>
    <w:rsid w:val="007235A6"/>
    <w:rsid w:val="0072591A"/>
    <w:rsid w:val="00727C37"/>
    <w:rsid w:val="00730334"/>
    <w:rsid w:val="007338B3"/>
    <w:rsid w:val="007407B1"/>
    <w:rsid w:val="00741CC9"/>
    <w:rsid w:val="0074320D"/>
    <w:rsid w:val="0074589D"/>
    <w:rsid w:val="00750056"/>
    <w:rsid w:val="007527B3"/>
    <w:rsid w:val="007528A6"/>
    <w:rsid w:val="00753568"/>
    <w:rsid w:val="00754DE9"/>
    <w:rsid w:val="00755AEC"/>
    <w:rsid w:val="00755BF1"/>
    <w:rsid w:val="007605FF"/>
    <w:rsid w:val="00760F37"/>
    <w:rsid w:val="00774737"/>
    <w:rsid w:val="0077580C"/>
    <w:rsid w:val="00775F43"/>
    <w:rsid w:val="0078016D"/>
    <w:rsid w:val="00782474"/>
    <w:rsid w:val="007835B3"/>
    <w:rsid w:val="00783CDF"/>
    <w:rsid w:val="007855EF"/>
    <w:rsid w:val="00787A57"/>
    <w:rsid w:val="0079023E"/>
    <w:rsid w:val="007962BD"/>
    <w:rsid w:val="007A2518"/>
    <w:rsid w:val="007A4CC2"/>
    <w:rsid w:val="007A4DFA"/>
    <w:rsid w:val="007A576B"/>
    <w:rsid w:val="007A73FC"/>
    <w:rsid w:val="007B2736"/>
    <w:rsid w:val="007B28CB"/>
    <w:rsid w:val="007B2F97"/>
    <w:rsid w:val="007B6B55"/>
    <w:rsid w:val="007C238F"/>
    <w:rsid w:val="007D20CB"/>
    <w:rsid w:val="007D2C32"/>
    <w:rsid w:val="007D4536"/>
    <w:rsid w:val="007D798B"/>
    <w:rsid w:val="007D7C31"/>
    <w:rsid w:val="007D7E25"/>
    <w:rsid w:val="007E16FA"/>
    <w:rsid w:val="007E2465"/>
    <w:rsid w:val="007E44A2"/>
    <w:rsid w:val="007F1FBF"/>
    <w:rsid w:val="007F56E5"/>
    <w:rsid w:val="007F6561"/>
    <w:rsid w:val="008021F6"/>
    <w:rsid w:val="00802BD8"/>
    <w:rsid w:val="00804B82"/>
    <w:rsid w:val="0081036B"/>
    <w:rsid w:val="00810CF3"/>
    <w:rsid w:val="008153A6"/>
    <w:rsid w:val="00820256"/>
    <w:rsid w:val="0082032D"/>
    <w:rsid w:val="00820DCD"/>
    <w:rsid w:val="0082132B"/>
    <w:rsid w:val="00821559"/>
    <w:rsid w:val="00836238"/>
    <w:rsid w:val="00842023"/>
    <w:rsid w:val="008431D3"/>
    <w:rsid w:val="00847F55"/>
    <w:rsid w:val="0085010A"/>
    <w:rsid w:val="00850F8E"/>
    <w:rsid w:val="00852A3F"/>
    <w:rsid w:val="00853BAB"/>
    <w:rsid w:val="00853D6A"/>
    <w:rsid w:val="00854D99"/>
    <w:rsid w:val="0085710D"/>
    <w:rsid w:val="00861413"/>
    <w:rsid w:val="008617B3"/>
    <w:rsid w:val="00864C35"/>
    <w:rsid w:val="00864EF4"/>
    <w:rsid w:val="008651C5"/>
    <w:rsid w:val="00870597"/>
    <w:rsid w:val="00875CA6"/>
    <w:rsid w:val="00883EBD"/>
    <w:rsid w:val="00885BF4"/>
    <w:rsid w:val="0088755B"/>
    <w:rsid w:val="00892E49"/>
    <w:rsid w:val="00895A37"/>
    <w:rsid w:val="008A18C8"/>
    <w:rsid w:val="008A234F"/>
    <w:rsid w:val="008A2EC1"/>
    <w:rsid w:val="008A31A8"/>
    <w:rsid w:val="008A4B39"/>
    <w:rsid w:val="008B5FBF"/>
    <w:rsid w:val="008B755F"/>
    <w:rsid w:val="008C09F4"/>
    <w:rsid w:val="008C17CA"/>
    <w:rsid w:val="008C3026"/>
    <w:rsid w:val="008C35F8"/>
    <w:rsid w:val="008C5D6A"/>
    <w:rsid w:val="008D065F"/>
    <w:rsid w:val="008D09E0"/>
    <w:rsid w:val="008D175F"/>
    <w:rsid w:val="008D4C24"/>
    <w:rsid w:val="008D5C26"/>
    <w:rsid w:val="008D7173"/>
    <w:rsid w:val="008D7A60"/>
    <w:rsid w:val="008E0E9E"/>
    <w:rsid w:val="008E1AD0"/>
    <w:rsid w:val="008E2081"/>
    <w:rsid w:val="008E7B6E"/>
    <w:rsid w:val="008F0924"/>
    <w:rsid w:val="008F097A"/>
    <w:rsid w:val="008F5E42"/>
    <w:rsid w:val="009002A7"/>
    <w:rsid w:val="00901CB4"/>
    <w:rsid w:val="0090253D"/>
    <w:rsid w:val="009032B5"/>
    <w:rsid w:val="00903773"/>
    <w:rsid w:val="00904217"/>
    <w:rsid w:val="009056CA"/>
    <w:rsid w:val="009059AC"/>
    <w:rsid w:val="00916AEA"/>
    <w:rsid w:val="00917B53"/>
    <w:rsid w:val="009221BC"/>
    <w:rsid w:val="00922B73"/>
    <w:rsid w:val="009233E0"/>
    <w:rsid w:val="00927FA2"/>
    <w:rsid w:val="009300DB"/>
    <w:rsid w:val="0093253A"/>
    <w:rsid w:val="00933D96"/>
    <w:rsid w:val="0093561F"/>
    <w:rsid w:val="0093799A"/>
    <w:rsid w:val="009405C6"/>
    <w:rsid w:val="00941E87"/>
    <w:rsid w:val="009440AC"/>
    <w:rsid w:val="00951EE2"/>
    <w:rsid w:val="009521F7"/>
    <w:rsid w:val="00952A7C"/>
    <w:rsid w:val="00953B9E"/>
    <w:rsid w:val="00961B99"/>
    <w:rsid w:val="0096269E"/>
    <w:rsid w:val="00964B34"/>
    <w:rsid w:val="0096580D"/>
    <w:rsid w:val="00965B26"/>
    <w:rsid w:val="00965D5A"/>
    <w:rsid w:val="0097196F"/>
    <w:rsid w:val="00972190"/>
    <w:rsid w:val="009759F8"/>
    <w:rsid w:val="00976C31"/>
    <w:rsid w:val="00981D3E"/>
    <w:rsid w:val="0098351B"/>
    <w:rsid w:val="00983D35"/>
    <w:rsid w:val="009851DC"/>
    <w:rsid w:val="009905C8"/>
    <w:rsid w:val="00991169"/>
    <w:rsid w:val="00991A3B"/>
    <w:rsid w:val="00992E9B"/>
    <w:rsid w:val="00993476"/>
    <w:rsid w:val="009A3A05"/>
    <w:rsid w:val="009A787D"/>
    <w:rsid w:val="009B4605"/>
    <w:rsid w:val="009B5287"/>
    <w:rsid w:val="009C0057"/>
    <w:rsid w:val="009C3C6A"/>
    <w:rsid w:val="009C3D58"/>
    <w:rsid w:val="009C5187"/>
    <w:rsid w:val="009C7C33"/>
    <w:rsid w:val="009C7CE5"/>
    <w:rsid w:val="009D00C1"/>
    <w:rsid w:val="009D1883"/>
    <w:rsid w:val="009D2EF1"/>
    <w:rsid w:val="009D332A"/>
    <w:rsid w:val="009D4C7E"/>
    <w:rsid w:val="009D4DC1"/>
    <w:rsid w:val="009D6FF3"/>
    <w:rsid w:val="009D7328"/>
    <w:rsid w:val="009D7B4F"/>
    <w:rsid w:val="009E28DA"/>
    <w:rsid w:val="009E5EA3"/>
    <w:rsid w:val="009E674A"/>
    <w:rsid w:val="009F2346"/>
    <w:rsid w:val="009F2F35"/>
    <w:rsid w:val="00A12E17"/>
    <w:rsid w:val="00A153E5"/>
    <w:rsid w:val="00A1553D"/>
    <w:rsid w:val="00A155B0"/>
    <w:rsid w:val="00A20122"/>
    <w:rsid w:val="00A2028B"/>
    <w:rsid w:val="00A25B34"/>
    <w:rsid w:val="00A30337"/>
    <w:rsid w:val="00A34CED"/>
    <w:rsid w:val="00A400C9"/>
    <w:rsid w:val="00A44492"/>
    <w:rsid w:val="00A4795D"/>
    <w:rsid w:val="00A507C0"/>
    <w:rsid w:val="00A52188"/>
    <w:rsid w:val="00A569A1"/>
    <w:rsid w:val="00A639D7"/>
    <w:rsid w:val="00A646B9"/>
    <w:rsid w:val="00A648A8"/>
    <w:rsid w:val="00A703B3"/>
    <w:rsid w:val="00A70D30"/>
    <w:rsid w:val="00A74843"/>
    <w:rsid w:val="00A847AF"/>
    <w:rsid w:val="00A85BDA"/>
    <w:rsid w:val="00A861E1"/>
    <w:rsid w:val="00A863A8"/>
    <w:rsid w:val="00A869E6"/>
    <w:rsid w:val="00A92E14"/>
    <w:rsid w:val="00A93E08"/>
    <w:rsid w:val="00A9578E"/>
    <w:rsid w:val="00A9591C"/>
    <w:rsid w:val="00A972C2"/>
    <w:rsid w:val="00AA0D14"/>
    <w:rsid w:val="00AA27CF"/>
    <w:rsid w:val="00AA3624"/>
    <w:rsid w:val="00AA4C53"/>
    <w:rsid w:val="00AB0FB5"/>
    <w:rsid w:val="00AB32DB"/>
    <w:rsid w:val="00AB5AD0"/>
    <w:rsid w:val="00AC0E4F"/>
    <w:rsid w:val="00AC19E8"/>
    <w:rsid w:val="00AC6037"/>
    <w:rsid w:val="00AD0215"/>
    <w:rsid w:val="00AD16DB"/>
    <w:rsid w:val="00AD3626"/>
    <w:rsid w:val="00AD6B94"/>
    <w:rsid w:val="00AD7B40"/>
    <w:rsid w:val="00AE074F"/>
    <w:rsid w:val="00AE0C38"/>
    <w:rsid w:val="00AE2BDF"/>
    <w:rsid w:val="00AE4803"/>
    <w:rsid w:val="00AF0467"/>
    <w:rsid w:val="00AF1D15"/>
    <w:rsid w:val="00AF2AA9"/>
    <w:rsid w:val="00AF39F2"/>
    <w:rsid w:val="00AF4D4C"/>
    <w:rsid w:val="00AF5DC8"/>
    <w:rsid w:val="00AF60F5"/>
    <w:rsid w:val="00AF6D0C"/>
    <w:rsid w:val="00B00952"/>
    <w:rsid w:val="00B00962"/>
    <w:rsid w:val="00B01EBD"/>
    <w:rsid w:val="00B163FE"/>
    <w:rsid w:val="00B23420"/>
    <w:rsid w:val="00B24782"/>
    <w:rsid w:val="00B3082E"/>
    <w:rsid w:val="00B3142D"/>
    <w:rsid w:val="00B41752"/>
    <w:rsid w:val="00B41999"/>
    <w:rsid w:val="00B45317"/>
    <w:rsid w:val="00B47A5D"/>
    <w:rsid w:val="00B52168"/>
    <w:rsid w:val="00B54676"/>
    <w:rsid w:val="00B5480C"/>
    <w:rsid w:val="00B5658F"/>
    <w:rsid w:val="00B57136"/>
    <w:rsid w:val="00B60162"/>
    <w:rsid w:val="00B61FEB"/>
    <w:rsid w:val="00B63E1A"/>
    <w:rsid w:val="00B65B9E"/>
    <w:rsid w:val="00B65EB2"/>
    <w:rsid w:val="00B668E2"/>
    <w:rsid w:val="00B66D69"/>
    <w:rsid w:val="00B70D50"/>
    <w:rsid w:val="00B70F7C"/>
    <w:rsid w:val="00B739B9"/>
    <w:rsid w:val="00B74AE4"/>
    <w:rsid w:val="00B77326"/>
    <w:rsid w:val="00B7780E"/>
    <w:rsid w:val="00B77CC3"/>
    <w:rsid w:val="00B81E63"/>
    <w:rsid w:val="00B90E20"/>
    <w:rsid w:val="00B91DF0"/>
    <w:rsid w:val="00B927D4"/>
    <w:rsid w:val="00B93506"/>
    <w:rsid w:val="00B9428D"/>
    <w:rsid w:val="00B9525D"/>
    <w:rsid w:val="00BA1568"/>
    <w:rsid w:val="00BA1AB0"/>
    <w:rsid w:val="00BA2BD6"/>
    <w:rsid w:val="00BA355B"/>
    <w:rsid w:val="00BA74FE"/>
    <w:rsid w:val="00BB05A7"/>
    <w:rsid w:val="00BB25D9"/>
    <w:rsid w:val="00BB37E0"/>
    <w:rsid w:val="00BB64B7"/>
    <w:rsid w:val="00BB6725"/>
    <w:rsid w:val="00BC2972"/>
    <w:rsid w:val="00BC6287"/>
    <w:rsid w:val="00BC6AE6"/>
    <w:rsid w:val="00BD01FE"/>
    <w:rsid w:val="00BD12C3"/>
    <w:rsid w:val="00BD451F"/>
    <w:rsid w:val="00BD45D0"/>
    <w:rsid w:val="00BE0404"/>
    <w:rsid w:val="00BE1D90"/>
    <w:rsid w:val="00BF067F"/>
    <w:rsid w:val="00BF08BC"/>
    <w:rsid w:val="00BF5B8D"/>
    <w:rsid w:val="00C0028F"/>
    <w:rsid w:val="00C01BBC"/>
    <w:rsid w:val="00C0266C"/>
    <w:rsid w:val="00C03804"/>
    <w:rsid w:val="00C038E7"/>
    <w:rsid w:val="00C057AE"/>
    <w:rsid w:val="00C07CC3"/>
    <w:rsid w:val="00C12010"/>
    <w:rsid w:val="00C13345"/>
    <w:rsid w:val="00C13A00"/>
    <w:rsid w:val="00C13CDD"/>
    <w:rsid w:val="00C14849"/>
    <w:rsid w:val="00C15C31"/>
    <w:rsid w:val="00C160B0"/>
    <w:rsid w:val="00C16B25"/>
    <w:rsid w:val="00C16F76"/>
    <w:rsid w:val="00C17431"/>
    <w:rsid w:val="00C17D56"/>
    <w:rsid w:val="00C20B0A"/>
    <w:rsid w:val="00C2169B"/>
    <w:rsid w:val="00C21BE7"/>
    <w:rsid w:val="00C22419"/>
    <w:rsid w:val="00C25C7C"/>
    <w:rsid w:val="00C267BF"/>
    <w:rsid w:val="00C32458"/>
    <w:rsid w:val="00C35152"/>
    <w:rsid w:val="00C40688"/>
    <w:rsid w:val="00C4159C"/>
    <w:rsid w:val="00C43C00"/>
    <w:rsid w:val="00C47D23"/>
    <w:rsid w:val="00C51313"/>
    <w:rsid w:val="00C53990"/>
    <w:rsid w:val="00C55F37"/>
    <w:rsid w:val="00C57302"/>
    <w:rsid w:val="00C6089E"/>
    <w:rsid w:val="00C60C68"/>
    <w:rsid w:val="00C62DB8"/>
    <w:rsid w:val="00C63544"/>
    <w:rsid w:val="00C643A1"/>
    <w:rsid w:val="00C653A1"/>
    <w:rsid w:val="00C675E2"/>
    <w:rsid w:val="00C71289"/>
    <w:rsid w:val="00C74401"/>
    <w:rsid w:val="00C77257"/>
    <w:rsid w:val="00C911C3"/>
    <w:rsid w:val="00C91831"/>
    <w:rsid w:val="00C94F58"/>
    <w:rsid w:val="00CA2425"/>
    <w:rsid w:val="00CA2B92"/>
    <w:rsid w:val="00CA3794"/>
    <w:rsid w:val="00CA3DBB"/>
    <w:rsid w:val="00CA405A"/>
    <w:rsid w:val="00CB1C89"/>
    <w:rsid w:val="00CB5377"/>
    <w:rsid w:val="00CC40D3"/>
    <w:rsid w:val="00CC4D46"/>
    <w:rsid w:val="00CD21CD"/>
    <w:rsid w:val="00CD22AD"/>
    <w:rsid w:val="00CD2489"/>
    <w:rsid w:val="00CE4263"/>
    <w:rsid w:val="00CE4FBB"/>
    <w:rsid w:val="00CF572B"/>
    <w:rsid w:val="00D00917"/>
    <w:rsid w:val="00D077FB"/>
    <w:rsid w:val="00D12527"/>
    <w:rsid w:val="00D1282C"/>
    <w:rsid w:val="00D14792"/>
    <w:rsid w:val="00D14D2B"/>
    <w:rsid w:val="00D22013"/>
    <w:rsid w:val="00D22A45"/>
    <w:rsid w:val="00D23E84"/>
    <w:rsid w:val="00D24079"/>
    <w:rsid w:val="00D33C7C"/>
    <w:rsid w:val="00D36EB9"/>
    <w:rsid w:val="00D402EE"/>
    <w:rsid w:val="00D40693"/>
    <w:rsid w:val="00D408FE"/>
    <w:rsid w:val="00D423AC"/>
    <w:rsid w:val="00D43188"/>
    <w:rsid w:val="00D44848"/>
    <w:rsid w:val="00D46500"/>
    <w:rsid w:val="00D46F7C"/>
    <w:rsid w:val="00D51232"/>
    <w:rsid w:val="00D51E27"/>
    <w:rsid w:val="00D54E52"/>
    <w:rsid w:val="00D6047D"/>
    <w:rsid w:val="00D605D9"/>
    <w:rsid w:val="00D61DB2"/>
    <w:rsid w:val="00D651AE"/>
    <w:rsid w:val="00D65F6D"/>
    <w:rsid w:val="00D6707D"/>
    <w:rsid w:val="00D6765D"/>
    <w:rsid w:val="00D70190"/>
    <w:rsid w:val="00D74309"/>
    <w:rsid w:val="00D7673A"/>
    <w:rsid w:val="00D8171F"/>
    <w:rsid w:val="00D81C8F"/>
    <w:rsid w:val="00D83998"/>
    <w:rsid w:val="00D83A8E"/>
    <w:rsid w:val="00D847E9"/>
    <w:rsid w:val="00D879C6"/>
    <w:rsid w:val="00D90302"/>
    <w:rsid w:val="00D90850"/>
    <w:rsid w:val="00D90E34"/>
    <w:rsid w:val="00D93F90"/>
    <w:rsid w:val="00D942A6"/>
    <w:rsid w:val="00D9757D"/>
    <w:rsid w:val="00DA159C"/>
    <w:rsid w:val="00DA3708"/>
    <w:rsid w:val="00DA5D92"/>
    <w:rsid w:val="00DA64B3"/>
    <w:rsid w:val="00DA6E86"/>
    <w:rsid w:val="00DA76C0"/>
    <w:rsid w:val="00DB0431"/>
    <w:rsid w:val="00DB1213"/>
    <w:rsid w:val="00DB1566"/>
    <w:rsid w:val="00DB3C84"/>
    <w:rsid w:val="00DB53A8"/>
    <w:rsid w:val="00DB7726"/>
    <w:rsid w:val="00DC038F"/>
    <w:rsid w:val="00DC0543"/>
    <w:rsid w:val="00DC12C2"/>
    <w:rsid w:val="00DC6780"/>
    <w:rsid w:val="00DD1A51"/>
    <w:rsid w:val="00DD36D0"/>
    <w:rsid w:val="00DD3AD1"/>
    <w:rsid w:val="00DE05CE"/>
    <w:rsid w:val="00DE0AE7"/>
    <w:rsid w:val="00DE0B8B"/>
    <w:rsid w:val="00DE15BA"/>
    <w:rsid w:val="00DE1BB2"/>
    <w:rsid w:val="00DE3B46"/>
    <w:rsid w:val="00DE55E7"/>
    <w:rsid w:val="00DF300E"/>
    <w:rsid w:val="00DF334F"/>
    <w:rsid w:val="00DF37B0"/>
    <w:rsid w:val="00DF41A5"/>
    <w:rsid w:val="00DF7EE7"/>
    <w:rsid w:val="00E03658"/>
    <w:rsid w:val="00E10A86"/>
    <w:rsid w:val="00E132F4"/>
    <w:rsid w:val="00E16B9B"/>
    <w:rsid w:val="00E179CF"/>
    <w:rsid w:val="00E21455"/>
    <w:rsid w:val="00E23367"/>
    <w:rsid w:val="00E266D1"/>
    <w:rsid w:val="00E27861"/>
    <w:rsid w:val="00E315FA"/>
    <w:rsid w:val="00E3382C"/>
    <w:rsid w:val="00E3389A"/>
    <w:rsid w:val="00E33BD3"/>
    <w:rsid w:val="00E35366"/>
    <w:rsid w:val="00E37F13"/>
    <w:rsid w:val="00E45357"/>
    <w:rsid w:val="00E4572F"/>
    <w:rsid w:val="00E47D23"/>
    <w:rsid w:val="00E50BFF"/>
    <w:rsid w:val="00E51579"/>
    <w:rsid w:val="00E5312C"/>
    <w:rsid w:val="00E53584"/>
    <w:rsid w:val="00E5460B"/>
    <w:rsid w:val="00E55BB3"/>
    <w:rsid w:val="00E564DF"/>
    <w:rsid w:val="00E578EA"/>
    <w:rsid w:val="00E57C87"/>
    <w:rsid w:val="00E649B3"/>
    <w:rsid w:val="00E702FC"/>
    <w:rsid w:val="00E76DC7"/>
    <w:rsid w:val="00E8003B"/>
    <w:rsid w:val="00E80D02"/>
    <w:rsid w:val="00E8275F"/>
    <w:rsid w:val="00E8350B"/>
    <w:rsid w:val="00E84102"/>
    <w:rsid w:val="00E858E1"/>
    <w:rsid w:val="00E907C0"/>
    <w:rsid w:val="00E92325"/>
    <w:rsid w:val="00EA0F2F"/>
    <w:rsid w:val="00EA1B3D"/>
    <w:rsid w:val="00EA544D"/>
    <w:rsid w:val="00EB66C5"/>
    <w:rsid w:val="00EB6744"/>
    <w:rsid w:val="00EB7372"/>
    <w:rsid w:val="00EC05FE"/>
    <w:rsid w:val="00EC4796"/>
    <w:rsid w:val="00EC6396"/>
    <w:rsid w:val="00EC68EE"/>
    <w:rsid w:val="00ED3867"/>
    <w:rsid w:val="00ED51DC"/>
    <w:rsid w:val="00ED6FD9"/>
    <w:rsid w:val="00EE3964"/>
    <w:rsid w:val="00EE5EC7"/>
    <w:rsid w:val="00EF4A67"/>
    <w:rsid w:val="00F01DBA"/>
    <w:rsid w:val="00F03501"/>
    <w:rsid w:val="00F156F4"/>
    <w:rsid w:val="00F17BBC"/>
    <w:rsid w:val="00F213B6"/>
    <w:rsid w:val="00F25427"/>
    <w:rsid w:val="00F273CE"/>
    <w:rsid w:val="00F3051C"/>
    <w:rsid w:val="00F31EAD"/>
    <w:rsid w:val="00F33617"/>
    <w:rsid w:val="00F35D7F"/>
    <w:rsid w:val="00F36325"/>
    <w:rsid w:val="00F422FC"/>
    <w:rsid w:val="00F45F84"/>
    <w:rsid w:val="00F515EC"/>
    <w:rsid w:val="00F602D0"/>
    <w:rsid w:val="00F65BBA"/>
    <w:rsid w:val="00F66569"/>
    <w:rsid w:val="00F66F51"/>
    <w:rsid w:val="00F71E9D"/>
    <w:rsid w:val="00F74313"/>
    <w:rsid w:val="00F748DC"/>
    <w:rsid w:val="00F76F23"/>
    <w:rsid w:val="00F81C84"/>
    <w:rsid w:val="00F846AD"/>
    <w:rsid w:val="00F85BB9"/>
    <w:rsid w:val="00F863E8"/>
    <w:rsid w:val="00F92C09"/>
    <w:rsid w:val="00F94701"/>
    <w:rsid w:val="00F955E7"/>
    <w:rsid w:val="00FA1E49"/>
    <w:rsid w:val="00FA259A"/>
    <w:rsid w:val="00FA3553"/>
    <w:rsid w:val="00FA4327"/>
    <w:rsid w:val="00FA47FF"/>
    <w:rsid w:val="00FA56A3"/>
    <w:rsid w:val="00FA74E1"/>
    <w:rsid w:val="00FA75CC"/>
    <w:rsid w:val="00FB21B3"/>
    <w:rsid w:val="00FB3DA7"/>
    <w:rsid w:val="00FB5122"/>
    <w:rsid w:val="00FB6C97"/>
    <w:rsid w:val="00FC05FB"/>
    <w:rsid w:val="00FC35B3"/>
    <w:rsid w:val="00FC5AA0"/>
    <w:rsid w:val="00FC6F22"/>
    <w:rsid w:val="00FC72EE"/>
    <w:rsid w:val="00FD04C3"/>
    <w:rsid w:val="00FD2179"/>
    <w:rsid w:val="00FD24B5"/>
    <w:rsid w:val="00FE2734"/>
    <w:rsid w:val="00FE37B9"/>
    <w:rsid w:val="00FE465D"/>
    <w:rsid w:val="00FE506F"/>
    <w:rsid w:val="00FE6CDB"/>
    <w:rsid w:val="00FE769B"/>
    <w:rsid w:val="00FE7D29"/>
    <w:rsid w:val="00FF1CE0"/>
    <w:rsid w:val="00FF2114"/>
    <w:rsid w:val="00FF4674"/>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29E7FFEB-AFA5-4C43-9680-0654B574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3D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3F9E"/>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0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20CB"/>
    <w:pPr>
      <w:autoSpaceDE w:val="0"/>
      <w:autoSpaceDN w:val="0"/>
      <w:adjustRightInd w:val="0"/>
    </w:pPr>
    <w:rPr>
      <w:rFonts w:cs="Times New Roman"/>
      <w:color w:val="000000"/>
      <w:szCs w:val="24"/>
    </w:rPr>
  </w:style>
  <w:style w:type="paragraph" w:styleId="ListParagraph">
    <w:name w:val="List Paragraph"/>
    <w:basedOn w:val="Normal"/>
    <w:uiPriority w:val="34"/>
    <w:qFormat/>
    <w:rsid w:val="00AC19E8"/>
    <w:pPr>
      <w:ind w:left="720"/>
      <w:contextualSpacing/>
    </w:pPr>
  </w:style>
  <w:style w:type="character" w:styleId="CommentReference">
    <w:name w:val="annotation reference"/>
    <w:basedOn w:val="DefaultParagraphFont"/>
    <w:uiPriority w:val="99"/>
    <w:semiHidden/>
    <w:unhideWhenUsed/>
    <w:rsid w:val="00C0028F"/>
    <w:rPr>
      <w:sz w:val="16"/>
      <w:szCs w:val="16"/>
    </w:rPr>
  </w:style>
  <w:style w:type="paragraph" w:styleId="CommentText">
    <w:name w:val="annotation text"/>
    <w:basedOn w:val="Normal"/>
    <w:link w:val="CommentTextChar"/>
    <w:uiPriority w:val="99"/>
    <w:semiHidden/>
    <w:unhideWhenUsed/>
    <w:rsid w:val="00C0028F"/>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C0028F"/>
    <w:rPr>
      <w:rFonts w:asciiTheme="minorHAnsi" w:hAnsiTheme="minorHAnsi"/>
      <w:sz w:val="20"/>
      <w:szCs w:val="20"/>
    </w:rPr>
  </w:style>
  <w:style w:type="paragraph" w:styleId="BalloonText">
    <w:name w:val="Balloon Text"/>
    <w:basedOn w:val="Normal"/>
    <w:link w:val="BalloonTextChar"/>
    <w:uiPriority w:val="99"/>
    <w:semiHidden/>
    <w:unhideWhenUsed/>
    <w:rsid w:val="00C0028F"/>
    <w:rPr>
      <w:rFonts w:ascii="Lucida Grande" w:hAnsi="Lucida Grande"/>
      <w:sz w:val="18"/>
      <w:szCs w:val="18"/>
    </w:rPr>
  </w:style>
  <w:style w:type="character" w:customStyle="1" w:styleId="BalloonTextChar">
    <w:name w:val="Balloon Text Char"/>
    <w:basedOn w:val="DefaultParagraphFont"/>
    <w:link w:val="BalloonText"/>
    <w:uiPriority w:val="99"/>
    <w:semiHidden/>
    <w:rsid w:val="00C0028F"/>
    <w:rPr>
      <w:rFonts w:ascii="Lucida Grande" w:hAnsi="Lucida Grande"/>
      <w:sz w:val="18"/>
      <w:szCs w:val="18"/>
    </w:rPr>
  </w:style>
  <w:style w:type="character" w:styleId="Hyperlink">
    <w:name w:val="Hyperlink"/>
    <w:basedOn w:val="DefaultParagraphFont"/>
    <w:uiPriority w:val="99"/>
    <w:unhideWhenUsed/>
    <w:rsid w:val="004558E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C55C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0C55CD"/>
    <w:rPr>
      <w:rFonts w:asciiTheme="minorHAnsi" w:hAnsiTheme="minorHAnsi"/>
      <w:b/>
      <w:bCs/>
      <w:sz w:val="20"/>
      <w:szCs w:val="20"/>
    </w:rPr>
  </w:style>
  <w:style w:type="paragraph" w:styleId="NoSpacing">
    <w:name w:val="No Spacing"/>
    <w:uiPriority w:val="1"/>
    <w:qFormat/>
    <w:rsid w:val="0097196F"/>
  </w:style>
  <w:style w:type="character" w:customStyle="1" w:styleId="Heading2Char">
    <w:name w:val="Heading 2 Char"/>
    <w:basedOn w:val="DefaultParagraphFont"/>
    <w:link w:val="Heading2"/>
    <w:uiPriority w:val="9"/>
    <w:rsid w:val="003A3F9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F300E"/>
    <w:pPr>
      <w:tabs>
        <w:tab w:val="center" w:pos="4680"/>
        <w:tab w:val="right" w:pos="9360"/>
      </w:tabs>
    </w:pPr>
  </w:style>
  <w:style w:type="character" w:customStyle="1" w:styleId="HeaderChar">
    <w:name w:val="Header Char"/>
    <w:basedOn w:val="DefaultParagraphFont"/>
    <w:link w:val="Header"/>
    <w:uiPriority w:val="99"/>
    <w:rsid w:val="00DF300E"/>
  </w:style>
  <w:style w:type="paragraph" w:styleId="Footer">
    <w:name w:val="footer"/>
    <w:basedOn w:val="Normal"/>
    <w:link w:val="FooterChar"/>
    <w:uiPriority w:val="99"/>
    <w:unhideWhenUsed/>
    <w:rsid w:val="00DF300E"/>
    <w:pPr>
      <w:tabs>
        <w:tab w:val="center" w:pos="4680"/>
        <w:tab w:val="right" w:pos="9360"/>
      </w:tabs>
    </w:pPr>
  </w:style>
  <w:style w:type="character" w:customStyle="1" w:styleId="FooterChar">
    <w:name w:val="Footer Char"/>
    <w:basedOn w:val="DefaultParagraphFont"/>
    <w:link w:val="Footer"/>
    <w:uiPriority w:val="99"/>
    <w:rsid w:val="00DF300E"/>
  </w:style>
  <w:style w:type="character" w:customStyle="1" w:styleId="Heading3Char">
    <w:name w:val="Heading 3 Char"/>
    <w:basedOn w:val="DefaultParagraphFont"/>
    <w:link w:val="Heading3"/>
    <w:uiPriority w:val="9"/>
    <w:rsid w:val="00DF300E"/>
    <w:rPr>
      <w:rFonts w:asciiTheme="majorHAnsi" w:eastAsiaTheme="majorEastAsia" w:hAnsiTheme="majorHAnsi" w:cstheme="majorBidi"/>
      <w:b/>
      <w:bCs/>
      <w:color w:val="4F81BD" w:themeColor="accent1"/>
    </w:rPr>
  </w:style>
  <w:style w:type="table" w:styleId="TableGrid">
    <w:name w:val="Table Grid"/>
    <w:basedOn w:val="TableNormal"/>
    <w:uiPriority w:val="59"/>
    <w:rsid w:val="0053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45566"/>
    <w:rPr>
      <w:color w:val="800080" w:themeColor="followedHyperlink"/>
      <w:u w:val="single"/>
    </w:rPr>
  </w:style>
  <w:style w:type="paragraph" w:customStyle="1" w:styleId="OmniPage8">
    <w:name w:val="OmniPage #8"/>
    <w:basedOn w:val="Normal"/>
    <w:rsid w:val="00CE4FBB"/>
    <w:pPr>
      <w:widowControl w:val="0"/>
      <w:tabs>
        <w:tab w:val="left" w:pos="853"/>
        <w:tab w:val="right" w:pos="7136"/>
      </w:tabs>
      <w:ind w:left="853"/>
    </w:pPr>
    <w:rPr>
      <w:rFonts w:eastAsia="Times New Roman" w:cs="Times New Roman"/>
      <w:szCs w:val="20"/>
      <w:lang w:eastAsia="ja-JP"/>
    </w:rPr>
  </w:style>
  <w:style w:type="paragraph" w:styleId="NormalWeb">
    <w:name w:val="Normal (Web)"/>
    <w:basedOn w:val="Normal"/>
    <w:uiPriority w:val="99"/>
    <w:semiHidden/>
    <w:unhideWhenUsed/>
    <w:rsid w:val="0010636C"/>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2E3DAB"/>
    <w:rPr>
      <w:rFonts w:asciiTheme="majorHAnsi" w:eastAsiaTheme="majorEastAsia" w:hAnsiTheme="majorHAnsi" w:cstheme="majorBidi"/>
      <w:color w:val="365F91" w:themeColor="accent1" w:themeShade="BF"/>
      <w:sz w:val="32"/>
      <w:szCs w:val="32"/>
    </w:rPr>
  </w:style>
  <w:style w:type="character" w:styleId="PageNumber">
    <w:name w:val="page number"/>
    <w:basedOn w:val="DefaultParagraphFont"/>
    <w:rsid w:val="002E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41862">
      <w:bodyDiv w:val="1"/>
      <w:marLeft w:val="0"/>
      <w:marRight w:val="0"/>
      <w:marTop w:val="0"/>
      <w:marBottom w:val="0"/>
      <w:divBdr>
        <w:top w:val="none" w:sz="0" w:space="0" w:color="auto"/>
        <w:left w:val="none" w:sz="0" w:space="0" w:color="auto"/>
        <w:bottom w:val="none" w:sz="0" w:space="0" w:color="auto"/>
        <w:right w:val="none" w:sz="0" w:space="0" w:color="auto"/>
      </w:divBdr>
    </w:div>
    <w:div w:id="766660637">
      <w:bodyDiv w:val="1"/>
      <w:marLeft w:val="0"/>
      <w:marRight w:val="0"/>
      <w:marTop w:val="0"/>
      <w:marBottom w:val="0"/>
      <w:divBdr>
        <w:top w:val="none" w:sz="0" w:space="0" w:color="auto"/>
        <w:left w:val="none" w:sz="0" w:space="0" w:color="auto"/>
        <w:bottom w:val="none" w:sz="0" w:space="0" w:color="auto"/>
        <w:right w:val="none" w:sz="0" w:space="0" w:color="auto"/>
      </w:divBdr>
    </w:div>
    <w:div w:id="1388840515">
      <w:bodyDiv w:val="1"/>
      <w:marLeft w:val="0"/>
      <w:marRight w:val="0"/>
      <w:marTop w:val="0"/>
      <w:marBottom w:val="0"/>
      <w:divBdr>
        <w:top w:val="none" w:sz="0" w:space="0" w:color="auto"/>
        <w:left w:val="none" w:sz="0" w:space="0" w:color="auto"/>
        <w:bottom w:val="none" w:sz="0" w:space="0" w:color="auto"/>
        <w:right w:val="none" w:sz="0" w:space="0" w:color="auto"/>
      </w:divBdr>
    </w:div>
    <w:div w:id="1520653834">
      <w:bodyDiv w:val="1"/>
      <w:marLeft w:val="0"/>
      <w:marRight w:val="0"/>
      <w:marTop w:val="0"/>
      <w:marBottom w:val="0"/>
      <w:divBdr>
        <w:top w:val="none" w:sz="0" w:space="0" w:color="auto"/>
        <w:left w:val="none" w:sz="0" w:space="0" w:color="auto"/>
        <w:bottom w:val="none" w:sz="0" w:space="0" w:color="auto"/>
        <w:right w:val="none" w:sz="0" w:space="0" w:color="auto"/>
      </w:divBdr>
    </w:div>
    <w:div w:id="18770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CCESSRFA@democracyinternationa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CCESSRFA@democracyinternationa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org/sc/committees/1267/aq_sanctions_list_new.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dnsearch.ofac.treas.gov/"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D1BA-5A1A-463E-BC8A-429F03BF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Valentine</dc:creator>
  <cp:lastModifiedBy>user</cp:lastModifiedBy>
  <cp:revision>2</cp:revision>
  <cp:lastPrinted>2014-12-08T09:34:00Z</cp:lastPrinted>
  <dcterms:created xsi:type="dcterms:W3CDTF">2016-05-19T09:14:00Z</dcterms:created>
  <dcterms:modified xsi:type="dcterms:W3CDTF">2016-05-19T09:14:00Z</dcterms:modified>
</cp:coreProperties>
</file>