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D5C2D" w14:textId="3C99A6E0" w:rsidR="00733795" w:rsidRDefault="00F557C1" w:rsidP="00F557C1">
      <w:pPr>
        <w:spacing w:after="0" w:line="240" w:lineRule="auto"/>
        <w:rPr>
          <w:sz w:val="28"/>
          <w:szCs w:val="28"/>
        </w:rPr>
      </w:pPr>
      <w:r>
        <w:rPr>
          <w:noProof/>
          <w:sz w:val="28"/>
          <w:szCs w:val="28"/>
        </w:rPr>
        <w:drawing>
          <wp:anchor distT="0" distB="0" distL="114300" distR="114300" simplePos="0" relativeHeight="251658240" behindDoc="1" locked="0" layoutInCell="1" allowOverlap="1" wp14:anchorId="0657149B" wp14:editId="2DCEA9B1">
            <wp:simplePos x="0" y="0"/>
            <wp:positionH relativeFrom="margin">
              <wp:align>center</wp:align>
            </wp:positionH>
            <wp:positionV relativeFrom="paragraph">
              <wp:posOffset>0</wp:posOffset>
            </wp:positionV>
            <wp:extent cx="1123950" cy="1123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14:paraId="6C50B3FB" w14:textId="77777777" w:rsidR="00F557C1" w:rsidRDefault="00F557C1" w:rsidP="00F557C1">
      <w:pPr>
        <w:spacing w:after="0" w:line="240" w:lineRule="auto"/>
        <w:jc w:val="center"/>
        <w:rPr>
          <w:b/>
          <w:sz w:val="24"/>
          <w:szCs w:val="24"/>
        </w:rPr>
      </w:pPr>
    </w:p>
    <w:p w14:paraId="7DE02FD1" w14:textId="77777777" w:rsidR="00F557C1" w:rsidRPr="002F247F" w:rsidRDefault="00A36AC6" w:rsidP="00F557C1">
      <w:pPr>
        <w:spacing w:after="0" w:line="240" w:lineRule="auto"/>
        <w:jc w:val="center"/>
        <w:rPr>
          <w:b/>
          <w:sz w:val="28"/>
          <w:szCs w:val="28"/>
        </w:rPr>
      </w:pPr>
      <w:r w:rsidRPr="002F247F">
        <w:rPr>
          <w:b/>
          <w:sz w:val="28"/>
          <w:szCs w:val="28"/>
        </w:rPr>
        <w:t xml:space="preserve">Terms of Reference </w:t>
      </w:r>
    </w:p>
    <w:p w14:paraId="674CDF3D" w14:textId="77777777" w:rsidR="00F557C1" w:rsidRDefault="00F557C1" w:rsidP="00F557C1">
      <w:pPr>
        <w:spacing w:after="0" w:line="240" w:lineRule="auto"/>
        <w:jc w:val="center"/>
        <w:rPr>
          <w:b/>
          <w:sz w:val="24"/>
          <w:szCs w:val="24"/>
        </w:rPr>
      </w:pPr>
    </w:p>
    <w:p w14:paraId="0C32EC8D" w14:textId="18A99D4A" w:rsidR="001F269A" w:rsidRDefault="001F269A" w:rsidP="00F557C1">
      <w:pPr>
        <w:spacing w:after="0" w:line="240" w:lineRule="auto"/>
        <w:jc w:val="center"/>
        <w:rPr>
          <w:b/>
          <w:sz w:val="24"/>
          <w:szCs w:val="24"/>
        </w:rPr>
      </w:pPr>
      <w:r>
        <w:rPr>
          <w:b/>
          <w:sz w:val="24"/>
          <w:szCs w:val="24"/>
        </w:rPr>
        <w:t>Consultancy Services</w:t>
      </w:r>
    </w:p>
    <w:p w14:paraId="245DC19E" w14:textId="2B38F264" w:rsidR="00F557C1" w:rsidRDefault="001F269A" w:rsidP="00F557C1">
      <w:pPr>
        <w:spacing w:after="0" w:line="240" w:lineRule="auto"/>
        <w:jc w:val="center"/>
        <w:rPr>
          <w:b/>
          <w:sz w:val="24"/>
          <w:szCs w:val="24"/>
        </w:rPr>
      </w:pPr>
      <w:proofErr w:type="gramStart"/>
      <w:r>
        <w:rPr>
          <w:b/>
          <w:sz w:val="24"/>
          <w:szCs w:val="24"/>
        </w:rPr>
        <w:t>for</w:t>
      </w:r>
      <w:proofErr w:type="gramEnd"/>
      <w:r>
        <w:rPr>
          <w:b/>
          <w:sz w:val="24"/>
          <w:szCs w:val="24"/>
        </w:rPr>
        <w:t xml:space="preserve"> the </w:t>
      </w:r>
      <w:r w:rsidR="00F557C1">
        <w:rPr>
          <w:b/>
          <w:sz w:val="24"/>
          <w:szCs w:val="24"/>
        </w:rPr>
        <w:t xml:space="preserve">Process and Results Documentation </w:t>
      </w:r>
    </w:p>
    <w:p w14:paraId="3B362707" w14:textId="7FA52910" w:rsidR="00943BFB" w:rsidRDefault="00F557C1" w:rsidP="00F557C1">
      <w:pPr>
        <w:spacing w:after="0" w:line="240" w:lineRule="auto"/>
        <w:jc w:val="center"/>
        <w:rPr>
          <w:b/>
          <w:sz w:val="24"/>
          <w:szCs w:val="24"/>
        </w:rPr>
      </w:pPr>
      <w:proofErr w:type="gramStart"/>
      <w:r>
        <w:rPr>
          <w:b/>
          <w:sz w:val="24"/>
          <w:szCs w:val="24"/>
        </w:rPr>
        <w:t>of</w:t>
      </w:r>
      <w:proofErr w:type="gramEnd"/>
      <w:r>
        <w:rPr>
          <w:b/>
          <w:sz w:val="24"/>
          <w:szCs w:val="24"/>
        </w:rPr>
        <w:t xml:space="preserve"> the Building Sustainable Future</w:t>
      </w:r>
      <w:r w:rsidR="002078A4">
        <w:rPr>
          <w:b/>
          <w:sz w:val="24"/>
          <w:szCs w:val="24"/>
        </w:rPr>
        <w:t>s</w:t>
      </w:r>
      <w:r>
        <w:rPr>
          <w:b/>
          <w:sz w:val="24"/>
          <w:szCs w:val="24"/>
        </w:rPr>
        <w:t xml:space="preserve"> (BSF) Project</w:t>
      </w:r>
    </w:p>
    <w:p w14:paraId="08A10587" w14:textId="77777777" w:rsidR="00F557C1" w:rsidRDefault="00F557C1" w:rsidP="00F557C1">
      <w:pPr>
        <w:spacing w:after="0" w:line="240" w:lineRule="auto"/>
        <w:jc w:val="center"/>
        <w:rPr>
          <w:sz w:val="24"/>
          <w:szCs w:val="24"/>
        </w:rPr>
      </w:pPr>
    </w:p>
    <w:p w14:paraId="0B1D130F" w14:textId="77777777" w:rsidR="00F557C1" w:rsidRPr="00B11AF4" w:rsidRDefault="00F557C1" w:rsidP="00F557C1">
      <w:pPr>
        <w:spacing w:after="0" w:line="240" w:lineRule="auto"/>
        <w:jc w:val="center"/>
        <w:rPr>
          <w:sz w:val="24"/>
          <w:szCs w:val="24"/>
        </w:rPr>
      </w:pPr>
      <w:bookmarkStart w:id="0" w:name="_GoBack"/>
      <w:bookmarkEnd w:id="0"/>
    </w:p>
    <w:p w14:paraId="30BDBA50" w14:textId="7C460404" w:rsidR="00B17F08" w:rsidRPr="00BB2AD1" w:rsidRDefault="00D043DC" w:rsidP="00BB2AD1">
      <w:pPr>
        <w:spacing w:after="0" w:line="240" w:lineRule="auto"/>
        <w:rPr>
          <w:b/>
          <w:sz w:val="24"/>
          <w:szCs w:val="24"/>
        </w:rPr>
      </w:pPr>
      <w:r w:rsidRPr="00160B6C">
        <w:rPr>
          <w:b/>
          <w:sz w:val="24"/>
          <w:szCs w:val="24"/>
        </w:rPr>
        <w:t>Introduction</w:t>
      </w:r>
    </w:p>
    <w:p w14:paraId="66F83E20" w14:textId="7EEBBD03" w:rsidR="00006B11" w:rsidRPr="00006B11" w:rsidRDefault="00006B11"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sidRPr="00006B11">
        <w:rPr>
          <w:rFonts w:asciiTheme="minorHAnsi" w:eastAsia="MS PGothic" w:hAnsiTheme="minorHAnsi" w:cs="MS PGothic"/>
          <w:bCs/>
          <w:color w:val="000000" w:themeColor="text1"/>
          <w:kern w:val="24"/>
        </w:rPr>
        <w:t xml:space="preserve">War Child Holland has been implementing the project Building Sustainable Futures (BSF) since 2014. The first round of implementation was in Torit, Eastern </w:t>
      </w:r>
      <w:proofErr w:type="spellStart"/>
      <w:r w:rsidRPr="00006B11">
        <w:rPr>
          <w:rFonts w:asciiTheme="minorHAnsi" w:eastAsia="MS PGothic" w:hAnsiTheme="minorHAnsi" w:cs="MS PGothic"/>
          <w:bCs/>
          <w:color w:val="000000" w:themeColor="text1"/>
          <w:kern w:val="24"/>
        </w:rPr>
        <w:t>Equatoria</w:t>
      </w:r>
      <w:proofErr w:type="spellEnd"/>
      <w:r w:rsidRPr="00006B11">
        <w:rPr>
          <w:rFonts w:asciiTheme="minorHAnsi" w:eastAsia="MS PGothic" w:hAnsiTheme="minorHAnsi" w:cs="MS PGothic"/>
          <w:bCs/>
          <w:color w:val="000000" w:themeColor="text1"/>
          <w:kern w:val="24"/>
        </w:rPr>
        <w:t xml:space="preserve"> which was cut short and suspended because of the eruption of conflict in June 2016. In consultation with its funding donor, IKEA Foundation, the BSF Project was moved to </w:t>
      </w:r>
      <w:proofErr w:type="spellStart"/>
      <w:r w:rsidRPr="00006B11">
        <w:rPr>
          <w:rFonts w:asciiTheme="minorHAnsi" w:eastAsia="MS PGothic" w:hAnsiTheme="minorHAnsi" w:cs="MS PGothic"/>
          <w:bCs/>
          <w:color w:val="000000" w:themeColor="text1"/>
          <w:kern w:val="24"/>
        </w:rPr>
        <w:t>Bor</w:t>
      </w:r>
      <w:proofErr w:type="spellEnd"/>
      <w:r w:rsidRPr="00006B11">
        <w:rPr>
          <w:rFonts w:asciiTheme="minorHAnsi" w:eastAsia="MS PGothic" w:hAnsiTheme="minorHAnsi" w:cs="MS PGothic"/>
          <w:bCs/>
          <w:color w:val="000000" w:themeColor="text1"/>
          <w:kern w:val="24"/>
        </w:rPr>
        <w:t xml:space="preserve">, </w:t>
      </w:r>
      <w:proofErr w:type="spellStart"/>
      <w:r w:rsidRPr="00006B11">
        <w:rPr>
          <w:rFonts w:asciiTheme="minorHAnsi" w:eastAsia="MS PGothic" w:hAnsiTheme="minorHAnsi" w:cs="MS PGothic"/>
          <w:bCs/>
          <w:color w:val="000000" w:themeColor="text1"/>
          <w:kern w:val="24"/>
        </w:rPr>
        <w:t>Jonglei</w:t>
      </w:r>
      <w:proofErr w:type="spellEnd"/>
      <w:r w:rsidRPr="00006B11">
        <w:rPr>
          <w:rFonts w:asciiTheme="minorHAnsi" w:eastAsia="MS PGothic" w:hAnsiTheme="minorHAnsi" w:cs="MS PGothic"/>
          <w:bCs/>
          <w:color w:val="000000" w:themeColor="text1"/>
          <w:kern w:val="24"/>
        </w:rPr>
        <w:t xml:space="preserve"> and Juba, </w:t>
      </w:r>
      <w:proofErr w:type="spellStart"/>
      <w:r w:rsidRPr="00006B11">
        <w:rPr>
          <w:rFonts w:asciiTheme="minorHAnsi" w:eastAsia="MS PGothic" w:hAnsiTheme="minorHAnsi" w:cs="MS PGothic"/>
          <w:bCs/>
          <w:color w:val="000000" w:themeColor="text1"/>
          <w:kern w:val="24"/>
        </w:rPr>
        <w:t>Jubek</w:t>
      </w:r>
      <w:proofErr w:type="spellEnd"/>
      <w:r w:rsidRPr="00006B11">
        <w:rPr>
          <w:rFonts w:asciiTheme="minorHAnsi" w:eastAsia="MS PGothic" w:hAnsiTheme="minorHAnsi" w:cs="MS PGothic"/>
          <w:bCs/>
          <w:color w:val="000000" w:themeColor="text1"/>
          <w:kern w:val="24"/>
        </w:rPr>
        <w:t xml:space="preserve">.  Implementation was re-started in January 2017 in eight new communities namely: </w:t>
      </w:r>
      <w:proofErr w:type="spellStart"/>
      <w:r w:rsidRPr="00006B11">
        <w:rPr>
          <w:rFonts w:asciiTheme="minorHAnsi" w:hAnsiTheme="minorHAnsi" w:cs="Arial"/>
        </w:rPr>
        <w:t>Arek</w:t>
      </w:r>
      <w:proofErr w:type="spellEnd"/>
      <w:r w:rsidRPr="00006B11">
        <w:rPr>
          <w:rFonts w:asciiTheme="minorHAnsi" w:hAnsiTheme="minorHAnsi" w:cs="Arial"/>
        </w:rPr>
        <w:t xml:space="preserve">, </w:t>
      </w:r>
      <w:proofErr w:type="spellStart"/>
      <w:r w:rsidRPr="00006B11">
        <w:rPr>
          <w:rFonts w:asciiTheme="minorHAnsi" w:hAnsiTheme="minorHAnsi" w:cs="Arial"/>
        </w:rPr>
        <w:t>Tibek</w:t>
      </w:r>
      <w:proofErr w:type="spellEnd"/>
      <w:r w:rsidRPr="00006B11">
        <w:rPr>
          <w:rFonts w:asciiTheme="minorHAnsi" w:hAnsiTheme="minorHAnsi" w:cs="Arial"/>
        </w:rPr>
        <w:t xml:space="preserve">, </w:t>
      </w:r>
      <w:proofErr w:type="spellStart"/>
      <w:r w:rsidRPr="00006B11">
        <w:rPr>
          <w:rFonts w:asciiTheme="minorHAnsi" w:hAnsiTheme="minorHAnsi" w:cs="Arial"/>
        </w:rPr>
        <w:t>Lenguet</w:t>
      </w:r>
      <w:proofErr w:type="spellEnd"/>
      <w:r w:rsidRPr="00006B11">
        <w:rPr>
          <w:rFonts w:asciiTheme="minorHAnsi" w:hAnsiTheme="minorHAnsi" w:cs="Arial"/>
        </w:rPr>
        <w:t xml:space="preserve">, </w:t>
      </w:r>
      <w:proofErr w:type="spellStart"/>
      <w:r w:rsidRPr="00006B11">
        <w:rPr>
          <w:rFonts w:asciiTheme="minorHAnsi" w:hAnsiTheme="minorHAnsi" w:cs="Arial"/>
        </w:rPr>
        <w:t>Agorbaar</w:t>
      </w:r>
      <w:proofErr w:type="spellEnd"/>
      <w:r w:rsidRPr="00006B11">
        <w:rPr>
          <w:rFonts w:asciiTheme="minorHAnsi" w:hAnsiTheme="minorHAnsi" w:cs="Arial"/>
        </w:rPr>
        <w:t xml:space="preserve">, </w:t>
      </w:r>
      <w:proofErr w:type="spellStart"/>
      <w:r w:rsidRPr="00006B11">
        <w:rPr>
          <w:rFonts w:asciiTheme="minorHAnsi" w:hAnsiTheme="minorHAnsi" w:cs="Arial"/>
        </w:rPr>
        <w:t>Malek</w:t>
      </w:r>
      <w:proofErr w:type="spellEnd"/>
      <w:r w:rsidRPr="00006B11">
        <w:rPr>
          <w:rFonts w:asciiTheme="minorHAnsi" w:hAnsiTheme="minorHAnsi" w:cs="Arial"/>
        </w:rPr>
        <w:t xml:space="preserve">, </w:t>
      </w:r>
      <w:proofErr w:type="spellStart"/>
      <w:r w:rsidRPr="00006B11">
        <w:rPr>
          <w:rFonts w:asciiTheme="minorHAnsi" w:hAnsiTheme="minorHAnsi" w:cs="Arial"/>
        </w:rPr>
        <w:t>Panpandiar</w:t>
      </w:r>
      <w:proofErr w:type="spellEnd"/>
      <w:r w:rsidRPr="00006B11">
        <w:rPr>
          <w:rFonts w:asciiTheme="minorHAnsi" w:hAnsiTheme="minorHAnsi" w:cs="Arial"/>
        </w:rPr>
        <w:t xml:space="preserve"> and </w:t>
      </w:r>
      <w:proofErr w:type="spellStart"/>
      <w:r w:rsidRPr="00006B11">
        <w:rPr>
          <w:rFonts w:asciiTheme="minorHAnsi" w:hAnsiTheme="minorHAnsi" w:cs="Arial"/>
        </w:rPr>
        <w:t>Pariak</w:t>
      </w:r>
      <w:proofErr w:type="spellEnd"/>
      <w:r w:rsidRPr="00006B11">
        <w:rPr>
          <w:rFonts w:asciiTheme="minorHAnsi" w:hAnsiTheme="minorHAnsi" w:cs="Arial"/>
        </w:rPr>
        <w:t xml:space="preserve">, whilst in Juba, it was implemented in the community of </w:t>
      </w:r>
      <w:proofErr w:type="spellStart"/>
      <w:r w:rsidRPr="00006B11">
        <w:rPr>
          <w:rFonts w:asciiTheme="minorHAnsi" w:hAnsiTheme="minorHAnsi" w:cs="Arial"/>
        </w:rPr>
        <w:t>Jondoki</w:t>
      </w:r>
      <w:proofErr w:type="spellEnd"/>
      <w:r w:rsidRPr="00006B11">
        <w:rPr>
          <w:rFonts w:asciiTheme="minorHAnsi" w:hAnsiTheme="minorHAnsi" w:cs="Arial"/>
        </w:rPr>
        <w:t>.</w:t>
      </w:r>
    </w:p>
    <w:p w14:paraId="04A846C8" w14:textId="77777777" w:rsidR="00006B11" w:rsidRPr="00006B11" w:rsidRDefault="00006B11"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p>
    <w:p w14:paraId="503F230C" w14:textId="53B6B08B" w:rsidR="00006B11" w:rsidRPr="00006B11" w:rsidRDefault="00006B11" w:rsidP="00006B11">
      <w:pPr>
        <w:spacing w:line="240" w:lineRule="auto"/>
        <w:rPr>
          <w:rFonts w:cs="Arial"/>
          <w:sz w:val="24"/>
          <w:szCs w:val="24"/>
        </w:rPr>
      </w:pPr>
      <w:r w:rsidRPr="00006B11">
        <w:rPr>
          <w:rFonts w:cs="Arial"/>
          <w:sz w:val="24"/>
          <w:szCs w:val="24"/>
        </w:rPr>
        <w:t xml:space="preserve">The overall objective of the Building Sustainable Futures (BSF) project is to contribute to positive, healthy and economically secure futures for children, young people and their communities in South Sudan.  War Child Holland (WCH) contributes to this objective by establishing safe, protective and child friendly environment for children. This includes assisting communities in creating opportunities for learning, development of life and vocational skills, as well as income generating activities for youth and their families. </w:t>
      </w:r>
      <w:r>
        <w:rPr>
          <w:rFonts w:cs="Arial"/>
          <w:sz w:val="24"/>
          <w:szCs w:val="24"/>
        </w:rPr>
        <w:t xml:space="preserve">The project is guided </w:t>
      </w:r>
      <w:r w:rsidR="001F269A">
        <w:rPr>
          <w:rFonts w:cs="Arial"/>
          <w:sz w:val="24"/>
          <w:szCs w:val="24"/>
        </w:rPr>
        <w:t>by War Child’s Theory of Change and the project’s Logical Framework.</w:t>
      </w:r>
    </w:p>
    <w:p w14:paraId="229FB4A1" w14:textId="77777777" w:rsidR="001F269A" w:rsidRDefault="001F269A" w:rsidP="00F557C1">
      <w:pPr>
        <w:pStyle w:val="NormalWeb"/>
        <w:kinsoku w:val="0"/>
        <w:overflowPunct w:val="0"/>
        <w:spacing w:before="0" w:beforeAutospacing="0" w:after="0" w:afterAutospacing="0"/>
        <w:jc w:val="both"/>
        <w:textAlignment w:val="baseline"/>
        <w:rPr>
          <w:rFonts w:asciiTheme="minorHAnsi" w:eastAsia="MS PGothic" w:hAnsiTheme="minorHAnsi" w:cs="MS PGothic"/>
          <w:b/>
          <w:bCs/>
          <w:color w:val="000000" w:themeColor="text1"/>
          <w:kern w:val="24"/>
        </w:rPr>
      </w:pPr>
    </w:p>
    <w:p w14:paraId="63E1447A" w14:textId="2514F8D4" w:rsidR="001F269A" w:rsidRPr="00B11AF4" w:rsidRDefault="00724D31" w:rsidP="00F557C1">
      <w:pPr>
        <w:pStyle w:val="NormalWeb"/>
        <w:kinsoku w:val="0"/>
        <w:overflowPunct w:val="0"/>
        <w:spacing w:before="0" w:beforeAutospacing="0" w:after="0" w:afterAutospacing="0"/>
        <w:jc w:val="both"/>
        <w:textAlignment w:val="baseline"/>
        <w:rPr>
          <w:rFonts w:asciiTheme="minorHAnsi" w:eastAsia="MS PGothic" w:hAnsiTheme="minorHAnsi" w:cs="MS PGothic"/>
          <w:b/>
          <w:bCs/>
          <w:color w:val="000000" w:themeColor="text1"/>
          <w:kern w:val="24"/>
        </w:rPr>
      </w:pPr>
      <w:r w:rsidRPr="00B11AF4">
        <w:rPr>
          <w:rFonts w:asciiTheme="minorHAnsi" w:eastAsia="MS PGothic" w:hAnsiTheme="minorHAnsi" w:cs="MS PGothic"/>
          <w:b/>
          <w:bCs/>
          <w:color w:val="000000" w:themeColor="text1"/>
          <w:kern w:val="24"/>
        </w:rPr>
        <w:t>Objective</w:t>
      </w:r>
      <w:r w:rsidR="00082682">
        <w:rPr>
          <w:rFonts w:asciiTheme="minorHAnsi" w:eastAsia="MS PGothic" w:hAnsiTheme="minorHAnsi" w:cs="MS PGothic"/>
          <w:b/>
          <w:bCs/>
          <w:color w:val="000000" w:themeColor="text1"/>
          <w:kern w:val="24"/>
        </w:rPr>
        <w:t>s</w:t>
      </w:r>
      <w:r w:rsidRPr="00B11AF4">
        <w:rPr>
          <w:rFonts w:asciiTheme="minorHAnsi" w:eastAsia="MS PGothic" w:hAnsiTheme="minorHAnsi" w:cs="MS PGothic"/>
          <w:b/>
          <w:bCs/>
          <w:color w:val="000000" w:themeColor="text1"/>
          <w:kern w:val="24"/>
        </w:rPr>
        <w:t xml:space="preserve"> of the </w:t>
      </w:r>
      <w:r w:rsidR="00160B6C">
        <w:rPr>
          <w:rFonts w:asciiTheme="minorHAnsi" w:eastAsia="MS PGothic" w:hAnsiTheme="minorHAnsi" w:cs="MS PGothic"/>
          <w:b/>
          <w:bCs/>
          <w:color w:val="000000" w:themeColor="text1"/>
          <w:kern w:val="24"/>
        </w:rPr>
        <w:t>consultancy</w:t>
      </w:r>
      <w:r w:rsidR="00B20B8E" w:rsidRPr="00B11AF4">
        <w:rPr>
          <w:rFonts w:asciiTheme="minorHAnsi" w:eastAsia="MS PGothic" w:hAnsiTheme="minorHAnsi" w:cs="MS PGothic"/>
          <w:b/>
          <w:bCs/>
          <w:color w:val="000000" w:themeColor="text1"/>
          <w:kern w:val="24"/>
        </w:rPr>
        <w:t xml:space="preserve"> </w:t>
      </w:r>
      <w:r w:rsidRPr="00B11AF4">
        <w:rPr>
          <w:rFonts w:asciiTheme="minorHAnsi" w:eastAsia="MS PGothic" w:hAnsiTheme="minorHAnsi" w:cs="MS PGothic"/>
          <w:b/>
          <w:bCs/>
          <w:color w:val="000000" w:themeColor="text1"/>
          <w:kern w:val="24"/>
        </w:rPr>
        <w:t xml:space="preserve"> </w:t>
      </w:r>
      <w:r w:rsidR="0043045D" w:rsidRPr="00B11AF4">
        <w:rPr>
          <w:rFonts w:asciiTheme="minorHAnsi" w:eastAsia="MS PGothic" w:hAnsiTheme="minorHAnsi" w:cs="MS PGothic"/>
          <w:b/>
          <w:bCs/>
          <w:color w:val="000000" w:themeColor="text1"/>
          <w:kern w:val="24"/>
        </w:rPr>
        <w:t xml:space="preserve"> </w:t>
      </w:r>
    </w:p>
    <w:p w14:paraId="1B96A2DA" w14:textId="0E9159B9" w:rsidR="001F269A" w:rsidRDefault="00B20B8E"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sidRPr="00B11AF4">
        <w:rPr>
          <w:rFonts w:asciiTheme="minorHAnsi" w:eastAsia="MS PGothic" w:hAnsiTheme="minorHAnsi" w:cs="MS PGothic"/>
          <w:bCs/>
          <w:color w:val="000000" w:themeColor="text1"/>
          <w:kern w:val="24"/>
        </w:rPr>
        <w:t xml:space="preserve">The </w:t>
      </w:r>
      <w:r w:rsidR="00160B6C">
        <w:rPr>
          <w:rFonts w:asciiTheme="minorHAnsi" w:eastAsia="MS PGothic" w:hAnsiTheme="minorHAnsi" w:cs="MS PGothic"/>
          <w:bCs/>
          <w:color w:val="000000" w:themeColor="text1"/>
          <w:kern w:val="24"/>
        </w:rPr>
        <w:t xml:space="preserve">main </w:t>
      </w:r>
      <w:r w:rsidRPr="00B11AF4">
        <w:rPr>
          <w:rFonts w:asciiTheme="minorHAnsi" w:eastAsia="MS PGothic" w:hAnsiTheme="minorHAnsi" w:cs="MS PGothic"/>
          <w:bCs/>
          <w:color w:val="000000" w:themeColor="text1"/>
          <w:kern w:val="24"/>
        </w:rPr>
        <w:t xml:space="preserve">objective of </w:t>
      </w:r>
      <w:r w:rsidR="00160B6C">
        <w:rPr>
          <w:rFonts w:asciiTheme="minorHAnsi" w:eastAsia="MS PGothic" w:hAnsiTheme="minorHAnsi" w:cs="MS PGothic"/>
          <w:bCs/>
          <w:color w:val="000000" w:themeColor="text1"/>
          <w:kern w:val="24"/>
        </w:rPr>
        <w:t>the</w:t>
      </w:r>
      <w:r w:rsidRPr="00B11AF4">
        <w:rPr>
          <w:rFonts w:asciiTheme="minorHAnsi" w:eastAsia="MS PGothic" w:hAnsiTheme="minorHAnsi" w:cs="MS PGothic"/>
          <w:bCs/>
          <w:color w:val="000000" w:themeColor="text1"/>
          <w:kern w:val="24"/>
        </w:rPr>
        <w:t xml:space="preserve"> consultancy is to </w:t>
      </w:r>
      <w:r w:rsidR="001F269A">
        <w:rPr>
          <w:rFonts w:asciiTheme="minorHAnsi" w:eastAsia="MS PGothic" w:hAnsiTheme="minorHAnsi" w:cs="MS PGothic"/>
          <w:bCs/>
          <w:color w:val="000000" w:themeColor="text1"/>
          <w:kern w:val="24"/>
        </w:rPr>
        <w:t>document the processes</w:t>
      </w:r>
      <w:r w:rsidR="00160B6C">
        <w:rPr>
          <w:rFonts w:asciiTheme="minorHAnsi" w:eastAsia="MS PGothic" w:hAnsiTheme="minorHAnsi" w:cs="MS PGothic"/>
          <w:bCs/>
          <w:color w:val="000000" w:themeColor="text1"/>
          <w:kern w:val="24"/>
        </w:rPr>
        <w:t xml:space="preserve"> and methodologies used in the project</w:t>
      </w:r>
      <w:r w:rsidR="001F269A">
        <w:rPr>
          <w:rFonts w:asciiTheme="minorHAnsi" w:eastAsia="MS PGothic" w:hAnsiTheme="minorHAnsi" w:cs="MS PGothic"/>
          <w:bCs/>
          <w:color w:val="000000" w:themeColor="text1"/>
          <w:kern w:val="24"/>
        </w:rPr>
        <w:t xml:space="preserve">, including but not limited to the </w:t>
      </w:r>
      <w:r w:rsidR="00160B6C">
        <w:rPr>
          <w:rFonts w:asciiTheme="minorHAnsi" w:eastAsia="MS PGothic" w:hAnsiTheme="minorHAnsi" w:cs="MS PGothic"/>
          <w:bCs/>
          <w:color w:val="000000" w:themeColor="text1"/>
          <w:kern w:val="24"/>
        </w:rPr>
        <w:t xml:space="preserve">identification of factors that facilitated (or hindered) the results and outcomes, both intended and unintended. </w:t>
      </w:r>
    </w:p>
    <w:p w14:paraId="56425570" w14:textId="77777777" w:rsidR="00160B6C" w:rsidRDefault="00160B6C"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p>
    <w:p w14:paraId="43A20D12" w14:textId="1870B8B8" w:rsidR="00160B6C" w:rsidRDefault="00082682"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Pr>
          <w:rFonts w:asciiTheme="minorHAnsi" w:eastAsia="MS PGothic" w:hAnsiTheme="minorHAnsi" w:cs="MS PGothic"/>
          <w:bCs/>
          <w:color w:val="000000" w:themeColor="text1"/>
          <w:kern w:val="24"/>
        </w:rPr>
        <w:t xml:space="preserve">Another </w:t>
      </w:r>
      <w:r w:rsidR="00160B6C">
        <w:rPr>
          <w:rFonts w:asciiTheme="minorHAnsi" w:eastAsia="MS PGothic" w:hAnsiTheme="minorHAnsi" w:cs="MS PGothic"/>
          <w:bCs/>
          <w:color w:val="000000" w:themeColor="text1"/>
          <w:kern w:val="24"/>
        </w:rPr>
        <w:t>objective is to develop short stories for public information about the positive results of the project through compelling human interest stories accompanied by good quality photos.</w:t>
      </w:r>
    </w:p>
    <w:p w14:paraId="540CDACE" w14:textId="77777777" w:rsidR="001F269A" w:rsidRPr="00B11AF4" w:rsidRDefault="001F269A"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p>
    <w:p w14:paraId="63D09CEF" w14:textId="376B22AB" w:rsidR="0043045D" w:rsidRPr="00082682" w:rsidRDefault="00E016B9" w:rsidP="00082682">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sidRPr="00B11AF4">
        <w:rPr>
          <w:rFonts w:asciiTheme="minorHAnsi" w:eastAsia="MS PGothic" w:hAnsiTheme="minorHAnsi" w:cs="MS PGothic"/>
          <w:b/>
          <w:bCs/>
          <w:color w:val="000000" w:themeColor="text1"/>
          <w:kern w:val="24"/>
        </w:rPr>
        <w:t xml:space="preserve"> </w:t>
      </w:r>
      <w:r w:rsidR="00082682">
        <w:rPr>
          <w:rFonts w:asciiTheme="minorHAnsi" w:eastAsia="MS PGothic" w:hAnsiTheme="minorHAnsi" w:cs="MS PGothic"/>
          <w:bCs/>
          <w:color w:val="000000" w:themeColor="text1"/>
          <w:kern w:val="24"/>
        </w:rPr>
        <w:t>Specific objectives are:</w:t>
      </w:r>
    </w:p>
    <w:p w14:paraId="00226E97" w14:textId="2373E2EB" w:rsidR="00201853" w:rsidRPr="00B11AF4" w:rsidRDefault="003B3C98" w:rsidP="00F557C1">
      <w:pPr>
        <w:pStyle w:val="NormalWeb"/>
        <w:numPr>
          <w:ilvl w:val="0"/>
          <w:numId w:val="9"/>
        </w:numPr>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sidRPr="00B11AF4">
        <w:rPr>
          <w:rFonts w:asciiTheme="minorHAnsi" w:eastAsia="MS PGothic" w:hAnsiTheme="minorHAnsi" w:cs="MS PGothic"/>
          <w:bCs/>
          <w:color w:val="000000" w:themeColor="text1"/>
          <w:kern w:val="24"/>
        </w:rPr>
        <w:t xml:space="preserve">To </w:t>
      </w:r>
      <w:r w:rsidR="00C94A23">
        <w:rPr>
          <w:rFonts w:asciiTheme="minorHAnsi" w:eastAsia="MS PGothic" w:hAnsiTheme="minorHAnsi" w:cs="MS PGothic"/>
          <w:bCs/>
          <w:color w:val="000000" w:themeColor="text1"/>
          <w:kern w:val="24"/>
        </w:rPr>
        <w:t>document the project processes including, but not limited to,</w:t>
      </w:r>
      <w:r w:rsidR="00C94A23" w:rsidRPr="00B11AF4">
        <w:rPr>
          <w:rFonts w:asciiTheme="minorHAnsi" w:eastAsia="MS PGothic" w:hAnsiTheme="minorHAnsi" w:cs="MS PGothic"/>
          <w:bCs/>
          <w:color w:val="000000" w:themeColor="text1"/>
          <w:kern w:val="24"/>
        </w:rPr>
        <w:t xml:space="preserve"> </w:t>
      </w:r>
      <w:r w:rsidR="00C94A23">
        <w:rPr>
          <w:rFonts w:asciiTheme="minorHAnsi" w:eastAsia="MS PGothic" w:hAnsiTheme="minorHAnsi" w:cs="MS PGothic"/>
          <w:bCs/>
          <w:color w:val="000000" w:themeColor="text1"/>
          <w:kern w:val="24"/>
        </w:rPr>
        <w:t>planning and preparation phase, community</w:t>
      </w:r>
      <w:r w:rsidR="00C94A23" w:rsidRPr="00B11AF4">
        <w:rPr>
          <w:rFonts w:asciiTheme="minorHAnsi" w:eastAsia="MS PGothic" w:hAnsiTheme="minorHAnsi" w:cs="MS PGothic"/>
          <w:bCs/>
          <w:color w:val="000000" w:themeColor="text1"/>
          <w:kern w:val="24"/>
        </w:rPr>
        <w:t xml:space="preserve"> </w:t>
      </w:r>
      <w:r w:rsidRPr="00B11AF4">
        <w:rPr>
          <w:rFonts w:asciiTheme="minorHAnsi" w:eastAsia="MS PGothic" w:hAnsiTheme="minorHAnsi" w:cs="MS PGothic"/>
          <w:bCs/>
          <w:color w:val="000000" w:themeColor="text1"/>
          <w:kern w:val="24"/>
        </w:rPr>
        <w:t xml:space="preserve">entry, </w:t>
      </w:r>
      <w:r w:rsidR="00C94A23">
        <w:rPr>
          <w:rFonts w:asciiTheme="minorHAnsi" w:eastAsia="MS PGothic" w:hAnsiTheme="minorHAnsi" w:cs="MS PGothic"/>
          <w:bCs/>
          <w:color w:val="000000" w:themeColor="text1"/>
          <w:kern w:val="24"/>
        </w:rPr>
        <w:t xml:space="preserve">community engagement, community participation, and other processes involved in carrying out the </w:t>
      </w:r>
      <w:r w:rsidRPr="00B11AF4">
        <w:rPr>
          <w:rFonts w:asciiTheme="minorHAnsi" w:eastAsia="MS PGothic" w:hAnsiTheme="minorHAnsi" w:cs="MS PGothic"/>
          <w:bCs/>
          <w:color w:val="000000" w:themeColor="text1"/>
          <w:kern w:val="24"/>
        </w:rPr>
        <w:t>community</w:t>
      </w:r>
      <w:r w:rsidR="00C94A23">
        <w:rPr>
          <w:rFonts w:asciiTheme="minorHAnsi" w:eastAsia="MS PGothic" w:hAnsiTheme="minorHAnsi" w:cs="MS PGothic"/>
          <w:bCs/>
          <w:color w:val="000000" w:themeColor="text1"/>
          <w:kern w:val="24"/>
        </w:rPr>
        <w:t>-</w:t>
      </w:r>
      <w:r w:rsidR="00082682">
        <w:rPr>
          <w:rFonts w:asciiTheme="minorHAnsi" w:eastAsia="MS PGothic" w:hAnsiTheme="minorHAnsi" w:cs="MS PGothic"/>
          <w:bCs/>
          <w:color w:val="000000" w:themeColor="text1"/>
          <w:kern w:val="24"/>
        </w:rPr>
        <w:t>based</w:t>
      </w:r>
      <w:r w:rsidRPr="00B11AF4">
        <w:rPr>
          <w:rFonts w:asciiTheme="minorHAnsi" w:eastAsia="MS PGothic" w:hAnsiTheme="minorHAnsi" w:cs="MS PGothic"/>
          <w:bCs/>
          <w:color w:val="000000" w:themeColor="text1"/>
          <w:kern w:val="24"/>
        </w:rPr>
        <w:t xml:space="preserve"> child protection and psychosocial </w:t>
      </w:r>
      <w:r w:rsidRPr="00B11AF4">
        <w:rPr>
          <w:rFonts w:asciiTheme="minorHAnsi" w:eastAsia="MS PGothic" w:hAnsiTheme="minorHAnsi" w:cs="MS PGothic"/>
          <w:bCs/>
          <w:color w:val="000000" w:themeColor="text1"/>
          <w:kern w:val="24"/>
        </w:rPr>
        <w:lastRenderedPageBreak/>
        <w:t xml:space="preserve">support/CFS </w:t>
      </w:r>
      <w:r w:rsidR="00201853" w:rsidRPr="00B11AF4">
        <w:rPr>
          <w:rFonts w:asciiTheme="minorHAnsi" w:eastAsia="MS PGothic" w:hAnsiTheme="minorHAnsi" w:cs="MS PGothic"/>
          <w:bCs/>
          <w:color w:val="000000" w:themeColor="text1"/>
          <w:kern w:val="24"/>
        </w:rPr>
        <w:t xml:space="preserve">project in </w:t>
      </w:r>
      <w:proofErr w:type="spellStart"/>
      <w:r w:rsidR="00201853" w:rsidRPr="00B11AF4">
        <w:rPr>
          <w:rFonts w:asciiTheme="minorHAnsi" w:eastAsia="MS PGothic" w:hAnsiTheme="minorHAnsi" w:cs="MS PGothic"/>
          <w:bCs/>
          <w:color w:val="000000" w:themeColor="text1"/>
          <w:kern w:val="24"/>
        </w:rPr>
        <w:t>Bor</w:t>
      </w:r>
      <w:proofErr w:type="spellEnd"/>
      <w:r w:rsidR="00201853" w:rsidRPr="00B11AF4">
        <w:rPr>
          <w:rFonts w:asciiTheme="minorHAnsi" w:eastAsia="MS PGothic" w:hAnsiTheme="minorHAnsi" w:cs="MS PGothic"/>
          <w:bCs/>
          <w:color w:val="000000" w:themeColor="text1"/>
          <w:kern w:val="24"/>
        </w:rPr>
        <w:t xml:space="preserve"> </w:t>
      </w:r>
      <w:proofErr w:type="gramStart"/>
      <w:r w:rsidR="00201853" w:rsidRPr="00B11AF4">
        <w:rPr>
          <w:rFonts w:asciiTheme="minorHAnsi" w:eastAsia="MS PGothic" w:hAnsiTheme="minorHAnsi" w:cs="MS PGothic"/>
          <w:bCs/>
          <w:color w:val="000000" w:themeColor="text1"/>
          <w:kern w:val="24"/>
        </w:rPr>
        <w:t xml:space="preserve">County </w:t>
      </w:r>
      <w:r w:rsidRPr="00B11AF4">
        <w:rPr>
          <w:rFonts w:asciiTheme="minorHAnsi" w:eastAsia="MS PGothic" w:hAnsiTheme="minorHAnsi" w:cs="MS PGothic"/>
          <w:bCs/>
          <w:color w:val="000000" w:themeColor="text1"/>
          <w:kern w:val="24"/>
        </w:rPr>
        <w:t xml:space="preserve"> </w:t>
      </w:r>
      <w:r w:rsidR="00C94A23">
        <w:rPr>
          <w:rFonts w:asciiTheme="minorHAnsi" w:eastAsia="MS PGothic" w:hAnsiTheme="minorHAnsi" w:cs="MS PGothic"/>
          <w:bCs/>
          <w:color w:val="000000" w:themeColor="text1"/>
          <w:kern w:val="24"/>
        </w:rPr>
        <w:t>(</w:t>
      </w:r>
      <w:proofErr w:type="gramEnd"/>
      <w:r w:rsidR="00C94A23">
        <w:rPr>
          <w:rFonts w:asciiTheme="minorHAnsi" w:eastAsia="MS PGothic" w:hAnsiTheme="minorHAnsi" w:cs="MS PGothic"/>
          <w:bCs/>
          <w:color w:val="000000" w:themeColor="text1"/>
          <w:kern w:val="24"/>
        </w:rPr>
        <w:t xml:space="preserve">e.g. </w:t>
      </w:r>
      <w:r w:rsidR="00201853" w:rsidRPr="00B11AF4">
        <w:rPr>
          <w:rFonts w:asciiTheme="minorHAnsi" w:eastAsia="MS PGothic" w:hAnsiTheme="minorHAnsi" w:cs="MS PGothic"/>
          <w:bCs/>
          <w:color w:val="000000" w:themeColor="text1"/>
          <w:kern w:val="24"/>
        </w:rPr>
        <w:t>child protection committee, community dialogue, CFS, children’s group meetings, radio program, review meeting,</w:t>
      </w:r>
      <w:r w:rsidR="00B03CFF" w:rsidRPr="00B11AF4">
        <w:rPr>
          <w:rFonts w:asciiTheme="minorHAnsi" w:eastAsia="MS PGothic" w:hAnsiTheme="minorHAnsi" w:cs="MS PGothic"/>
          <w:bCs/>
          <w:color w:val="000000" w:themeColor="text1"/>
          <w:kern w:val="24"/>
        </w:rPr>
        <w:t xml:space="preserve"> case management,</w:t>
      </w:r>
      <w:r w:rsidR="00201853" w:rsidRPr="00B11AF4">
        <w:rPr>
          <w:rFonts w:asciiTheme="minorHAnsi" w:eastAsia="MS PGothic" w:hAnsiTheme="minorHAnsi" w:cs="MS PGothic"/>
          <w:bCs/>
          <w:color w:val="000000" w:themeColor="text1"/>
          <w:kern w:val="24"/>
        </w:rPr>
        <w:t xml:space="preserve"> supportive supervision and M </w:t>
      </w:r>
      <w:r w:rsidR="00C94A23">
        <w:rPr>
          <w:rFonts w:asciiTheme="minorHAnsi" w:eastAsia="MS PGothic" w:hAnsiTheme="minorHAnsi" w:cs="MS PGothic"/>
          <w:bCs/>
          <w:color w:val="000000" w:themeColor="text1"/>
          <w:kern w:val="24"/>
        </w:rPr>
        <w:t>&amp;</w:t>
      </w:r>
      <w:r w:rsidR="00C94A23" w:rsidRPr="00B11AF4">
        <w:rPr>
          <w:rFonts w:asciiTheme="minorHAnsi" w:eastAsia="MS PGothic" w:hAnsiTheme="minorHAnsi" w:cs="MS PGothic"/>
          <w:bCs/>
          <w:color w:val="000000" w:themeColor="text1"/>
          <w:kern w:val="24"/>
        </w:rPr>
        <w:t xml:space="preserve"> </w:t>
      </w:r>
      <w:r w:rsidR="00201853" w:rsidRPr="00B11AF4">
        <w:rPr>
          <w:rFonts w:asciiTheme="minorHAnsi" w:eastAsia="MS PGothic" w:hAnsiTheme="minorHAnsi" w:cs="MS PGothic"/>
          <w:bCs/>
          <w:color w:val="000000" w:themeColor="text1"/>
          <w:kern w:val="24"/>
        </w:rPr>
        <w:t>E tools)</w:t>
      </w:r>
      <w:r w:rsidR="00C94A23">
        <w:rPr>
          <w:rFonts w:asciiTheme="minorHAnsi" w:eastAsia="MS PGothic" w:hAnsiTheme="minorHAnsi" w:cs="MS PGothic"/>
          <w:bCs/>
          <w:color w:val="000000" w:themeColor="text1"/>
          <w:kern w:val="24"/>
        </w:rPr>
        <w:t>.</w:t>
      </w:r>
    </w:p>
    <w:p w14:paraId="43F94E9A" w14:textId="470E1A92" w:rsidR="00B03CFF" w:rsidRPr="00B11AF4" w:rsidRDefault="00201853" w:rsidP="00F557C1">
      <w:pPr>
        <w:pStyle w:val="NormalWeb"/>
        <w:numPr>
          <w:ilvl w:val="0"/>
          <w:numId w:val="9"/>
        </w:numPr>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sidRPr="00B11AF4">
        <w:rPr>
          <w:rFonts w:asciiTheme="minorHAnsi" w:eastAsia="MS PGothic" w:hAnsiTheme="minorHAnsi" w:cs="MS PGothic"/>
          <w:bCs/>
          <w:color w:val="000000" w:themeColor="text1"/>
          <w:kern w:val="24"/>
        </w:rPr>
        <w:t xml:space="preserve"> </w:t>
      </w:r>
      <w:r w:rsidR="00256900" w:rsidRPr="00B11AF4">
        <w:rPr>
          <w:rFonts w:asciiTheme="minorHAnsi" w:eastAsia="MS PGothic" w:hAnsiTheme="minorHAnsi" w:cs="MS PGothic"/>
          <w:bCs/>
          <w:color w:val="000000" w:themeColor="text1"/>
          <w:kern w:val="24"/>
        </w:rPr>
        <w:t xml:space="preserve">To </w:t>
      </w:r>
      <w:r w:rsidR="00C94A23">
        <w:rPr>
          <w:rFonts w:asciiTheme="minorHAnsi" w:eastAsia="MS PGothic" w:hAnsiTheme="minorHAnsi" w:cs="MS PGothic"/>
          <w:bCs/>
          <w:color w:val="000000" w:themeColor="text1"/>
          <w:kern w:val="24"/>
        </w:rPr>
        <w:t>document</w:t>
      </w:r>
      <w:r w:rsidR="00C94A23" w:rsidRPr="00B11AF4">
        <w:rPr>
          <w:rFonts w:asciiTheme="minorHAnsi" w:eastAsia="MS PGothic" w:hAnsiTheme="minorHAnsi" w:cs="MS PGothic"/>
          <w:bCs/>
          <w:color w:val="000000" w:themeColor="text1"/>
          <w:kern w:val="24"/>
        </w:rPr>
        <w:t xml:space="preserve"> </w:t>
      </w:r>
      <w:r w:rsidR="00256900" w:rsidRPr="00B11AF4">
        <w:rPr>
          <w:rFonts w:asciiTheme="minorHAnsi" w:eastAsia="MS PGothic" w:hAnsiTheme="minorHAnsi" w:cs="MS PGothic"/>
          <w:bCs/>
          <w:color w:val="000000" w:themeColor="text1"/>
          <w:kern w:val="24"/>
        </w:rPr>
        <w:t>key r</w:t>
      </w:r>
      <w:r w:rsidRPr="00B11AF4">
        <w:rPr>
          <w:rFonts w:asciiTheme="minorHAnsi" w:eastAsia="MS PGothic" w:hAnsiTheme="minorHAnsi" w:cs="MS PGothic"/>
          <w:bCs/>
          <w:color w:val="000000" w:themeColor="text1"/>
          <w:kern w:val="24"/>
        </w:rPr>
        <w:t>esults</w:t>
      </w:r>
      <w:r w:rsidR="0073284A">
        <w:rPr>
          <w:rFonts w:asciiTheme="minorHAnsi" w:eastAsia="MS PGothic" w:hAnsiTheme="minorHAnsi" w:cs="MS PGothic"/>
          <w:bCs/>
          <w:color w:val="000000" w:themeColor="text1"/>
          <w:kern w:val="24"/>
        </w:rPr>
        <w:t>, good practices</w:t>
      </w:r>
      <w:r w:rsidR="00FE1595">
        <w:rPr>
          <w:rFonts w:asciiTheme="minorHAnsi" w:eastAsia="MS PGothic" w:hAnsiTheme="minorHAnsi" w:cs="MS PGothic"/>
          <w:bCs/>
          <w:color w:val="000000" w:themeColor="text1"/>
          <w:kern w:val="24"/>
        </w:rPr>
        <w:t>, challenges</w:t>
      </w:r>
      <w:r w:rsidR="0073284A">
        <w:rPr>
          <w:rFonts w:asciiTheme="minorHAnsi" w:eastAsia="MS PGothic" w:hAnsiTheme="minorHAnsi" w:cs="MS PGothic"/>
          <w:bCs/>
          <w:color w:val="000000" w:themeColor="text1"/>
          <w:kern w:val="24"/>
        </w:rPr>
        <w:t xml:space="preserve"> and lessons learned in implementing the</w:t>
      </w:r>
      <w:r w:rsidR="003B3C98" w:rsidRPr="00B11AF4">
        <w:rPr>
          <w:rFonts w:asciiTheme="minorHAnsi" w:eastAsia="MS PGothic" w:hAnsiTheme="minorHAnsi" w:cs="MS PGothic"/>
          <w:bCs/>
          <w:color w:val="000000" w:themeColor="text1"/>
          <w:kern w:val="24"/>
        </w:rPr>
        <w:t xml:space="preserve"> child protection and psychosocial support project in </w:t>
      </w:r>
      <w:proofErr w:type="spellStart"/>
      <w:r w:rsidR="003B3C98" w:rsidRPr="00B11AF4">
        <w:rPr>
          <w:rFonts w:asciiTheme="minorHAnsi" w:eastAsia="MS PGothic" w:hAnsiTheme="minorHAnsi" w:cs="MS PGothic"/>
          <w:bCs/>
          <w:color w:val="000000" w:themeColor="text1"/>
          <w:kern w:val="24"/>
        </w:rPr>
        <w:t>Bor</w:t>
      </w:r>
      <w:proofErr w:type="spellEnd"/>
      <w:r w:rsidR="003B3C98" w:rsidRPr="00B11AF4">
        <w:rPr>
          <w:rFonts w:asciiTheme="minorHAnsi" w:eastAsia="MS PGothic" w:hAnsiTheme="minorHAnsi" w:cs="MS PGothic"/>
          <w:bCs/>
          <w:color w:val="000000" w:themeColor="text1"/>
          <w:kern w:val="24"/>
        </w:rPr>
        <w:t xml:space="preserve"> County</w:t>
      </w:r>
      <w:r w:rsidR="0073284A">
        <w:rPr>
          <w:rFonts w:asciiTheme="minorHAnsi" w:eastAsia="MS PGothic" w:hAnsiTheme="minorHAnsi" w:cs="MS PGothic"/>
          <w:bCs/>
          <w:color w:val="000000" w:themeColor="text1"/>
          <w:kern w:val="24"/>
        </w:rPr>
        <w:t>,</w:t>
      </w:r>
      <w:r w:rsidR="00256900" w:rsidRPr="00B11AF4">
        <w:rPr>
          <w:rFonts w:asciiTheme="minorHAnsi" w:eastAsia="MS PGothic" w:hAnsiTheme="minorHAnsi" w:cs="MS PGothic"/>
          <w:bCs/>
          <w:color w:val="000000" w:themeColor="text1"/>
          <w:kern w:val="24"/>
        </w:rPr>
        <w:t xml:space="preserve"> </w:t>
      </w:r>
      <w:r w:rsidR="00C94A23">
        <w:rPr>
          <w:rFonts w:asciiTheme="minorHAnsi" w:eastAsia="MS PGothic" w:hAnsiTheme="minorHAnsi" w:cs="MS PGothic"/>
          <w:bCs/>
          <w:color w:val="000000" w:themeColor="text1"/>
          <w:kern w:val="24"/>
        </w:rPr>
        <w:t xml:space="preserve">through qualitative </w:t>
      </w:r>
      <w:r w:rsidR="0073284A">
        <w:rPr>
          <w:rFonts w:asciiTheme="minorHAnsi" w:eastAsia="MS PGothic" w:hAnsiTheme="minorHAnsi" w:cs="MS PGothic"/>
          <w:bCs/>
          <w:color w:val="000000" w:themeColor="text1"/>
          <w:kern w:val="24"/>
        </w:rPr>
        <w:t xml:space="preserve">analysis and </w:t>
      </w:r>
      <w:r w:rsidR="00C94A23">
        <w:rPr>
          <w:rFonts w:asciiTheme="minorHAnsi" w:eastAsia="MS PGothic" w:hAnsiTheme="minorHAnsi" w:cs="MS PGothic"/>
          <w:bCs/>
          <w:color w:val="000000" w:themeColor="text1"/>
          <w:kern w:val="24"/>
        </w:rPr>
        <w:t xml:space="preserve">evidence </w:t>
      </w:r>
      <w:r w:rsidR="00256900" w:rsidRPr="00B11AF4">
        <w:rPr>
          <w:rFonts w:asciiTheme="minorHAnsi" w:eastAsia="MS PGothic" w:hAnsiTheme="minorHAnsi" w:cs="MS PGothic"/>
          <w:bCs/>
          <w:color w:val="000000" w:themeColor="text1"/>
          <w:kern w:val="24"/>
        </w:rPr>
        <w:t>supported with pictures , video and case studies</w:t>
      </w:r>
      <w:r w:rsidR="00FE1595">
        <w:rPr>
          <w:rFonts w:asciiTheme="minorHAnsi" w:eastAsia="MS PGothic" w:hAnsiTheme="minorHAnsi" w:cs="MS PGothic"/>
          <w:bCs/>
          <w:color w:val="000000" w:themeColor="text1"/>
          <w:kern w:val="24"/>
        </w:rPr>
        <w:t>; and analyzed based on standards in child protection and psychosocial support.</w:t>
      </w:r>
    </w:p>
    <w:p w14:paraId="6C894CC4" w14:textId="3E1DCB70" w:rsidR="003B3C98" w:rsidRDefault="00B03CFF" w:rsidP="00F557C1">
      <w:pPr>
        <w:pStyle w:val="NormalWeb"/>
        <w:numPr>
          <w:ilvl w:val="0"/>
          <w:numId w:val="9"/>
        </w:numPr>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sidRPr="00B11AF4">
        <w:rPr>
          <w:rFonts w:asciiTheme="minorHAnsi" w:eastAsia="MS PGothic" w:hAnsiTheme="minorHAnsi" w:cs="MS PGothic"/>
          <w:bCs/>
          <w:color w:val="000000" w:themeColor="text1"/>
          <w:kern w:val="24"/>
        </w:rPr>
        <w:t xml:space="preserve">To </w:t>
      </w:r>
      <w:r w:rsidR="00FE1595">
        <w:rPr>
          <w:rFonts w:asciiTheme="minorHAnsi" w:eastAsia="MS PGothic" w:hAnsiTheme="minorHAnsi" w:cs="MS PGothic"/>
          <w:bCs/>
          <w:color w:val="000000" w:themeColor="text1"/>
          <w:kern w:val="24"/>
        </w:rPr>
        <w:t>provide recommendations particularly</w:t>
      </w:r>
      <w:r w:rsidR="00FE1595" w:rsidRPr="00B11AF4">
        <w:rPr>
          <w:rFonts w:asciiTheme="minorHAnsi" w:eastAsia="MS PGothic" w:hAnsiTheme="minorHAnsi" w:cs="MS PGothic"/>
          <w:bCs/>
          <w:color w:val="000000" w:themeColor="text1"/>
          <w:kern w:val="24"/>
        </w:rPr>
        <w:t xml:space="preserve"> </w:t>
      </w:r>
      <w:r w:rsidRPr="00B11AF4">
        <w:rPr>
          <w:rFonts w:asciiTheme="minorHAnsi" w:eastAsia="MS PGothic" w:hAnsiTheme="minorHAnsi" w:cs="MS PGothic"/>
          <w:bCs/>
          <w:color w:val="000000" w:themeColor="text1"/>
          <w:kern w:val="24"/>
        </w:rPr>
        <w:t>on sustainability</w:t>
      </w:r>
      <w:r w:rsidR="00FE1595">
        <w:rPr>
          <w:rFonts w:asciiTheme="minorHAnsi" w:eastAsia="MS PGothic" w:hAnsiTheme="minorHAnsi" w:cs="MS PGothic"/>
          <w:bCs/>
          <w:color w:val="000000" w:themeColor="text1"/>
          <w:kern w:val="24"/>
        </w:rPr>
        <w:t xml:space="preserve">, </w:t>
      </w:r>
      <w:r w:rsidRPr="00B11AF4">
        <w:rPr>
          <w:rFonts w:asciiTheme="minorHAnsi" w:eastAsia="MS PGothic" w:hAnsiTheme="minorHAnsi" w:cs="MS PGothic"/>
          <w:bCs/>
          <w:color w:val="000000" w:themeColor="text1"/>
          <w:kern w:val="24"/>
        </w:rPr>
        <w:t>community ownership and way forward</w:t>
      </w:r>
      <w:r w:rsidR="00FE1595">
        <w:rPr>
          <w:rFonts w:asciiTheme="minorHAnsi" w:eastAsia="MS PGothic" w:hAnsiTheme="minorHAnsi" w:cs="MS PGothic"/>
          <w:bCs/>
          <w:color w:val="000000" w:themeColor="text1"/>
          <w:kern w:val="24"/>
        </w:rPr>
        <w:t xml:space="preserve"> for War Child Holland interventions in </w:t>
      </w:r>
      <w:proofErr w:type="spellStart"/>
      <w:r w:rsidR="00FE1595">
        <w:rPr>
          <w:rFonts w:asciiTheme="minorHAnsi" w:eastAsia="MS PGothic" w:hAnsiTheme="minorHAnsi" w:cs="MS PGothic"/>
          <w:bCs/>
          <w:color w:val="000000" w:themeColor="text1"/>
          <w:kern w:val="24"/>
        </w:rPr>
        <w:t>Bor</w:t>
      </w:r>
      <w:proofErr w:type="spellEnd"/>
      <w:r w:rsidR="00FE1595">
        <w:rPr>
          <w:rFonts w:asciiTheme="minorHAnsi" w:eastAsia="MS PGothic" w:hAnsiTheme="minorHAnsi" w:cs="MS PGothic"/>
          <w:bCs/>
          <w:color w:val="000000" w:themeColor="text1"/>
          <w:kern w:val="24"/>
        </w:rPr>
        <w:t xml:space="preserve"> County.</w:t>
      </w:r>
    </w:p>
    <w:p w14:paraId="360CB38C" w14:textId="0D4F0A98" w:rsidR="00082682" w:rsidRPr="00082682" w:rsidRDefault="00082682" w:rsidP="00082682">
      <w:pPr>
        <w:pStyle w:val="NormalWeb"/>
        <w:numPr>
          <w:ilvl w:val="0"/>
          <w:numId w:val="9"/>
        </w:numPr>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sidRPr="00B11AF4">
        <w:rPr>
          <w:rFonts w:asciiTheme="minorHAnsi" w:eastAsia="MS PGothic" w:hAnsiTheme="minorHAnsi" w:cs="MS PGothic"/>
          <w:bCs/>
          <w:color w:val="000000" w:themeColor="text1"/>
          <w:kern w:val="24"/>
        </w:rPr>
        <w:t xml:space="preserve">To </w:t>
      </w:r>
      <w:r>
        <w:rPr>
          <w:rFonts w:asciiTheme="minorHAnsi" w:eastAsia="MS PGothic" w:hAnsiTheme="minorHAnsi" w:cs="MS PGothic"/>
          <w:bCs/>
          <w:color w:val="000000" w:themeColor="text1"/>
          <w:kern w:val="24"/>
        </w:rPr>
        <w:t>develop a</w:t>
      </w:r>
      <w:r w:rsidRPr="00B11AF4">
        <w:rPr>
          <w:rFonts w:asciiTheme="minorHAnsi" w:eastAsia="MS PGothic" w:hAnsiTheme="minorHAnsi" w:cs="MS PGothic"/>
          <w:bCs/>
          <w:color w:val="000000" w:themeColor="text1"/>
          <w:kern w:val="24"/>
        </w:rPr>
        <w:t xml:space="preserve"> </w:t>
      </w:r>
      <w:r>
        <w:rPr>
          <w:rFonts w:asciiTheme="minorHAnsi" w:eastAsia="MS PGothic" w:hAnsiTheme="minorHAnsi" w:cs="MS PGothic"/>
          <w:bCs/>
          <w:color w:val="000000" w:themeColor="text1"/>
          <w:kern w:val="24"/>
        </w:rPr>
        <w:t>public information material that contains</w:t>
      </w:r>
      <w:r w:rsidRPr="00B11AF4">
        <w:rPr>
          <w:rFonts w:asciiTheme="minorHAnsi" w:eastAsia="MS PGothic" w:hAnsiTheme="minorHAnsi" w:cs="MS PGothic"/>
          <w:bCs/>
          <w:color w:val="000000" w:themeColor="text1"/>
          <w:kern w:val="24"/>
        </w:rPr>
        <w:t xml:space="preserve"> </w:t>
      </w:r>
      <w:r>
        <w:rPr>
          <w:rFonts w:asciiTheme="minorHAnsi" w:eastAsia="MS PGothic" w:hAnsiTheme="minorHAnsi" w:cs="MS PGothic"/>
          <w:bCs/>
          <w:color w:val="000000" w:themeColor="text1"/>
          <w:kern w:val="24"/>
        </w:rPr>
        <w:t>compelling case studies, with pictures, demonstrating good practices and key results.</w:t>
      </w:r>
    </w:p>
    <w:p w14:paraId="45ACBAD3" w14:textId="2ADD0643" w:rsidR="00082682" w:rsidRPr="00BB2AD1" w:rsidRDefault="00C40931" w:rsidP="00082682">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sidRPr="00B11AF4">
        <w:rPr>
          <w:rFonts w:asciiTheme="minorHAnsi" w:eastAsia="MS PGothic" w:hAnsiTheme="minorHAnsi" w:cs="MS PGothic"/>
          <w:bCs/>
          <w:color w:val="000000" w:themeColor="text1"/>
          <w:kern w:val="24"/>
        </w:rPr>
        <w:t xml:space="preserve"> </w:t>
      </w:r>
    </w:p>
    <w:p w14:paraId="0E88179B" w14:textId="6A6474AD" w:rsidR="00082682" w:rsidRPr="00BB2AD1" w:rsidRDefault="001E596F" w:rsidP="00F557C1">
      <w:pPr>
        <w:pStyle w:val="NormalWeb"/>
        <w:kinsoku w:val="0"/>
        <w:overflowPunct w:val="0"/>
        <w:spacing w:before="0" w:beforeAutospacing="0" w:after="0" w:afterAutospacing="0"/>
        <w:jc w:val="both"/>
        <w:textAlignment w:val="baseline"/>
        <w:rPr>
          <w:rFonts w:asciiTheme="minorHAnsi" w:eastAsia="MS PGothic" w:hAnsiTheme="minorHAnsi" w:cs="MS PGothic"/>
          <w:b/>
          <w:bCs/>
          <w:color w:val="000000" w:themeColor="text1"/>
          <w:kern w:val="24"/>
        </w:rPr>
      </w:pPr>
      <w:r w:rsidRPr="00860EEE">
        <w:rPr>
          <w:rFonts w:asciiTheme="minorHAnsi" w:eastAsia="MS PGothic" w:hAnsiTheme="minorHAnsi" w:cs="MS PGothic"/>
          <w:b/>
          <w:bCs/>
          <w:color w:val="000000" w:themeColor="text1"/>
          <w:kern w:val="24"/>
        </w:rPr>
        <w:t>Methodology</w:t>
      </w:r>
    </w:p>
    <w:p w14:paraId="6A676261" w14:textId="07982176" w:rsidR="00BB2AD1" w:rsidRDefault="00900380"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sidRPr="00B11AF4">
        <w:rPr>
          <w:rFonts w:asciiTheme="minorHAnsi" w:eastAsia="MS PGothic" w:hAnsiTheme="minorHAnsi" w:cs="MS PGothic"/>
          <w:bCs/>
          <w:color w:val="000000" w:themeColor="text1"/>
          <w:kern w:val="24"/>
        </w:rPr>
        <w:t>Documentation of results, learnings and program implementation approach will be done based on</w:t>
      </w:r>
      <w:r w:rsidR="00FE1595">
        <w:rPr>
          <w:rFonts w:asciiTheme="minorHAnsi" w:eastAsia="MS PGothic" w:hAnsiTheme="minorHAnsi" w:cs="MS PGothic"/>
          <w:bCs/>
          <w:color w:val="000000" w:themeColor="text1"/>
          <w:kern w:val="24"/>
        </w:rPr>
        <w:t xml:space="preserve"> (a) desk review of project documents including reports; (b) </w:t>
      </w:r>
      <w:r w:rsidR="00C36F70" w:rsidRPr="00B11AF4">
        <w:rPr>
          <w:rFonts w:asciiTheme="minorHAnsi" w:eastAsia="MS PGothic" w:hAnsiTheme="minorHAnsi" w:cs="MS PGothic"/>
          <w:bCs/>
          <w:color w:val="000000" w:themeColor="text1"/>
          <w:kern w:val="24"/>
        </w:rPr>
        <w:t xml:space="preserve">focus group discussion with </w:t>
      </w:r>
      <w:r w:rsidR="00082682">
        <w:rPr>
          <w:rFonts w:asciiTheme="minorHAnsi" w:eastAsia="MS PGothic" w:hAnsiTheme="minorHAnsi" w:cs="MS PGothic"/>
          <w:bCs/>
          <w:color w:val="000000" w:themeColor="text1"/>
          <w:kern w:val="24"/>
        </w:rPr>
        <w:t>project participants</w:t>
      </w:r>
      <w:r w:rsidR="00C36F70" w:rsidRPr="00B11AF4">
        <w:rPr>
          <w:rFonts w:asciiTheme="minorHAnsi" w:eastAsia="MS PGothic" w:hAnsiTheme="minorHAnsi" w:cs="MS PGothic"/>
          <w:bCs/>
          <w:color w:val="000000" w:themeColor="text1"/>
          <w:kern w:val="24"/>
        </w:rPr>
        <w:t xml:space="preserve"> (children, adults, community leaders, and stakeholders)</w:t>
      </w:r>
      <w:r w:rsidR="00FE1595">
        <w:rPr>
          <w:rFonts w:asciiTheme="minorHAnsi" w:eastAsia="MS PGothic" w:hAnsiTheme="minorHAnsi" w:cs="MS PGothic"/>
          <w:bCs/>
          <w:color w:val="000000" w:themeColor="text1"/>
          <w:kern w:val="24"/>
        </w:rPr>
        <w:t xml:space="preserve">; (c) </w:t>
      </w:r>
      <w:r w:rsidR="00BB2AD1">
        <w:rPr>
          <w:rFonts w:asciiTheme="minorHAnsi" w:eastAsia="MS PGothic" w:hAnsiTheme="minorHAnsi" w:cs="MS PGothic"/>
          <w:bCs/>
          <w:color w:val="000000" w:themeColor="text1"/>
          <w:kern w:val="24"/>
        </w:rPr>
        <w:t>at least five case studies;</w:t>
      </w:r>
    </w:p>
    <w:p w14:paraId="10861E2B" w14:textId="034BA225" w:rsidR="00900380" w:rsidRPr="00B11AF4" w:rsidRDefault="00BB2AD1"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Pr>
          <w:rFonts w:asciiTheme="minorHAnsi" w:eastAsia="MS PGothic" w:hAnsiTheme="minorHAnsi" w:cs="MS PGothic"/>
          <w:bCs/>
          <w:color w:val="000000" w:themeColor="text1"/>
          <w:kern w:val="24"/>
        </w:rPr>
        <w:t xml:space="preserve">(d) </w:t>
      </w:r>
      <w:proofErr w:type="gramStart"/>
      <w:r w:rsidR="00FE1595">
        <w:rPr>
          <w:rFonts w:asciiTheme="minorHAnsi" w:eastAsia="MS PGothic" w:hAnsiTheme="minorHAnsi" w:cs="MS PGothic"/>
          <w:bCs/>
          <w:color w:val="000000" w:themeColor="text1"/>
          <w:kern w:val="24"/>
        </w:rPr>
        <w:t>individual</w:t>
      </w:r>
      <w:proofErr w:type="gramEnd"/>
      <w:r w:rsidR="00FE1595">
        <w:rPr>
          <w:rFonts w:asciiTheme="minorHAnsi" w:eastAsia="MS PGothic" w:hAnsiTheme="minorHAnsi" w:cs="MS PGothic"/>
          <w:bCs/>
          <w:color w:val="000000" w:themeColor="text1"/>
          <w:kern w:val="24"/>
        </w:rPr>
        <w:t xml:space="preserve"> interviews with members of the project team and key stakeholders/</w:t>
      </w:r>
      <w:r w:rsidR="00082682">
        <w:rPr>
          <w:rFonts w:asciiTheme="minorHAnsi" w:eastAsia="MS PGothic" w:hAnsiTheme="minorHAnsi" w:cs="MS PGothic"/>
          <w:bCs/>
          <w:color w:val="000000" w:themeColor="text1"/>
          <w:kern w:val="24"/>
        </w:rPr>
        <w:t>project participants</w:t>
      </w:r>
      <w:r w:rsidR="00FE1595">
        <w:rPr>
          <w:rFonts w:asciiTheme="minorHAnsi" w:eastAsia="MS PGothic" w:hAnsiTheme="minorHAnsi" w:cs="MS PGothic"/>
          <w:bCs/>
          <w:color w:val="000000" w:themeColor="text1"/>
          <w:kern w:val="24"/>
        </w:rPr>
        <w:t xml:space="preserve">; and (d) </w:t>
      </w:r>
      <w:r w:rsidR="00C36F70" w:rsidRPr="00B11AF4">
        <w:rPr>
          <w:rFonts w:asciiTheme="minorHAnsi" w:eastAsia="MS PGothic" w:hAnsiTheme="minorHAnsi" w:cs="MS PGothic"/>
          <w:bCs/>
          <w:color w:val="000000" w:themeColor="text1"/>
          <w:kern w:val="24"/>
        </w:rPr>
        <w:t xml:space="preserve">observation of selected activities.  </w:t>
      </w:r>
      <w:r w:rsidR="00900380" w:rsidRPr="00B11AF4">
        <w:rPr>
          <w:rFonts w:asciiTheme="minorHAnsi" w:eastAsia="MS PGothic" w:hAnsiTheme="minorHAnsi" w:cs="MS PGothic"/>
          <w:bCs/>
          <w:color w:val="000000" w:themeColor="text1"/>
          <w:kern w:val="24"/>
        </w:rPr>
        <w:t xml:space="preserve"> </w:t>
      </w:r>
    </w:p>
    <w:p w14:paraId="04401418" w14:textId="3390C058" w:rsidR="00B965EB" w:rsidRPr="00B11AF4" w:rsidRDefault="00B965EB"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p>
    <w:p w14:paraId="1988E5F1" w14:textId="0CBDDA18" w:rsidR="00860EEE" w:rsidRPr="00BB2AD1" w:rsidRDefault="00C36F70" w:rsidP="00F557C1">
      <w:pPr>
        <w:pStyle w:val="NormalWeb"/>
        <w:kinsoku w:val="0"/>
        <w:overflowPunct w:val="0"/>
        <w:spacing w:before="0" w:beforeAutospacing="0" w:after="0" w:afterAutospacing="0"/>
        <w:jc w:val="both"/>
        <w:textAlignment w:val="baseline"/>
        <w:rPr>
          <w:rFonts w:asciiTheme="minorHAnsi" w:eastAsia="MS PGothic" w:hAnsiTheme="minorHAnsi" w:cs="MS PGothic"/>
          <w:b/>
          <w:bCs/>
          <w:color w:val="000000" w:themeColor="text1"/>
          <w:kern w:val="24"/>
        </w:rPr>
      </w:pPr>
      <w:r w:rsidRPr="00B11AF4">
        <w:rPr>
          <w:rFonts w:asciiTheme="minorHAnsi" w:eastAsia="MS PGothic" w:hAnsiTheme="minorHAnsi" w:cs="MS PGothic"/>
          <w:b/>
          <w:bCs/>
          <w:color w:val="000000" w:themeColor="text1"/>
          <w:kern w:val="24"/>
        </w:rPr>
        <w:t>Duration</w:t>
      </w:r>
      <w:r w:rsidR="00496C6A" w:rsidRPr="00B11AF4">
        <w:rPr>
          <w:rFonts w:asciiTheme="minorHAnsi" w:eastAsia="MS PGothic" w:hAnsiTheme="minorHAnsi" w:cs="MS PGothic"/>
          <w:b/>
          <w:bCs/>
          <w:color w:val="000000" w:themeColor="text1"/>
          <w:kern w:val="24"/>
        </w:rPr>
        <w:t xml:space="preserve"> and </w:t>
      </w:r>
      <w:r w:rsidR="00A45472" w:rsidRPr="00B11AF4">
        <w:rPr>
          <w:rFonts w:asciiTheme="minorHAnsi" w:eastAsia="MS PGothic" w:hAnsiTheme="minorHAnsi" w:cs="MS PGothic"/>
          <w:b/>
          <w:bCs/>
          <w:color w:val="000000" w:themeColor="text1"/>
          <w:kern w:val="24"/>
        </w:rPr>
        <w:t xml:space="preserve">timeframe </w:t>
      </w:r>
    </w:p>
    <w:p w14:paraId="33EA10A3" w14:textId="1BE6B145" w:rsidR="00860EEE" w:rsidRDefault="00860EEE"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Pr>
          <w:rFonts w:asciiTheme="minorHAnsi" w:eastAsia="MS PGothic" w:hAnsiTheme="minorHAnsi" w:cs="MS PGothic"/>
          <w:bCs/>
          <w:color w:val="000000" w:themeColor="text1"/>
          <w:kern w:val="24"/>
        </w:rPr>
        <w:t xml:space="preserve">Twenty (20) calendar days, including field work and travel time to/from </w:t>
      </w:r>
      <w:r w:rsidR="00BB2AD1">
        <w:rPr>
          <w:rFonts w:asciiTheme="minorHAnsi" w:eastAsia="MS PGothic" w:hAnsiTheme="minorHAnsi" w:cs="MS PGothic"/>
          <w:bCs/>
          <w:color w:val="000000" w:themeColor="text1"/>
          <w:kern w:val="24"/>
        </w:rPr>
        <w:t>field locations in Bor</w:t>
      </w:r>
      <w:r>
        <w:rPr>
          <w:rFonts w:asciiTheme="minorHAnsi" w:eastAsia="MS PGothic" w:hAnsiTheme="minorHAnsi" w:cs="MS PGothic"/>
          <w:bCs/>
          <w:color w:val="000000" w:themeColor="text1"/>
          <w:kern w:val="24"/>
        </w:rPr>
        <w:t xml:space="preserve">. </w:t>
      </w:r>
      <w:r w:rsidR="00BB2AD1">
        <w:rPr>
          <w:rFonts w:asciiTheme="minorHAnsi" w:eastAsia="MS PGothic" w:hAnsiTheme="minorHAnsi" w:cs="MS PGothic"/>
          <w:bCs/>
          <w:color w:val="000000" w:themeColor="text1"/>
          <w:kern w:val="24"/>
        </w:rPr>
        <w:t>First draft of the full report and the public information material</w:t>
      </w:r>
      <w:r>
        <w:rPr>
          <w:rFonts w:asciiTheme="minorHAnsi" w:eastAsia="MS PGothic" w:hAnsiTheme="minorHAnsi" w:cs="MS PGothic"/>
          <w:bCs/>
          <w:color w:val="000000" w:themeColor="text1"/>
          <w:kern w:val="24"/>
        </w:rPr>
        <w:t xml:space="preserve"> is expected</w:t>
      </w:r>
      <w:r w:rsidR="00BB2AD1">
        <w:rPr>
          <w:rFonts w:asciiTheme="minorHAnsi" w:eastAsia="MS PGothic" w:hAnsiTheme="minorHAnsi" w:cs="MS PGothic"/>
          <w:bCs/>
          <w:color w:val="000000" w:themeColor="text1"/>
          <w:kern w:val="24"/>
        </w:rPr>
        <w:t xml:space="preserve"> ten (10) calendar days after field work; Final Report and Final public information material expected 5 days after receiving feedback from War Child. </w:t>
      </w:r>
    </w:p>
    <w:p w14:paraId="358D1EFF" w14:textId="77777777" w:rsidR="00860EEE" w:rsidRDefault="00860EEE" w:rsidP="00F557C1">
      <w:pPr>
        <w:pStyle w:val="NormalWeb"/>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p>
    <w:p w14:paraId="40196163" w14:textId="6055DAEA" w:rsidR="001E596F" w:rsidRPr="00B11AF4" w:rsidRDefault="00BB2AD1" w:rsidP="00BB2AD1">
      <w:pPr>
        <w:pStyle w:val="NormalWeb"/>
        <w:kinsoku w:val="0"/>
        <w:overflowPunct w:val="0"/>
        <w:spacing w:before="0" w:beforeAutospacing="0" w:after="0" w:afterAutospacing="0"/>
        <w:jc w:val="both"/>
        <w:textAlignment w:val="baseline"/>
        <w:rPr>
          <w:rFonts w:asciiTheme="minorHAnsi" w:eastAsia="MS PGothic" w:hAnsiTheme="minorHAnsi" w:cs="MS PGothic"/>
          <w:b/>
          <w:bCs/>
          <w:color w:val="000000" w:themeColor="text1"/>
          <w:kern w:val="24"/>
        </w:rPr>
      </w:pPr>
      <w:r>
        <w:rPr>
          <w:rFonts w:asciiTheme="minorHAnsi" w:eastAsia="MS PGothic" w:hAnsiTheme="minorHAnsi" w:cs="MS PGothic"/>
          <w:b/>
          <w:bCs/>
          <w:color w:val="000000" w:themeColor="text1"/>
          <w:kern w:val="24"/>
        </w:rPr>
        <w:t>Deliverables</w:t>
      </w:r>
    </w:p>
    <w:p w14:paraId="28B9F3EC" w14:textId="74A49EA7" w:rsidR="00AF11F3" w:rsidRDefault="009C258D" w:rsidP="00F557C1">
      <w:pPr>
        <w:pStyle w:val="NormalWeb"/>
        <w:numPr>
          <w:ilvl w:val="0"/>
          <w:numId w:val="4"/>
        </w:numPr>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Pr>
          <w:rFonts w:asciiTheme="minorHAnsi" w:eastAsia="MS PGothic" w:hAnsiTheme="minorHAnsi" w:cs="MS PGothic"/>
          <w:bCs/>
          <w:color w:val="000000" w:themeColor="text1"/>
          <w:kern w:val="24"/>
        </w:rPr>
        <w:t xml:space="preserve">Process </w:t>
      </w:r>
      <w:r w:rsidR="00BB2AD1">
        <w:rPr>
          <w:rFonts w:asciiTheme="minorHAnsi" w:eastAsia="MS PGothic" w:hAnsiTheme="minorHAnsi" w:cs="MS PGothic"/>
          <w:bCs/>
          <w:color w:val="000000" w:themeColor="text1"/>
          <w:kern w:val="24"/>
        </w:rPr>
        <w:t xml:space="preserve">and Results </w:t>
      </w:r>
      <w:r>
        <w:rPr>
          <w:rFonts w:asciiTheme="minorHAnsi" w:eastAsia="MS PGothic" w:hAnsiTheme="minorHAnsi" w:cs="MS PGothic"/>
          <w:bCs/>
          <w:color w:val="000000" w:themeColor="text1"/>
          <w:kern w:val="24"/>
        </w:rPr>
        <w:t>Documentation Report</w:t>
      </w:r>
    </w:p>
    <w:p w14:paraId="71BFFA3B" w14:textId="72A12A62" w:rsidR="009C258D" w:rsidRPr="009C258D" w:rsidRDefault="00BB2AD1" w:rsidP="00F557C1">
      <w:pPr>
        <w:pStyle w:val="NormalWeb"/>
        <w:numPr>
          <w:ilvl w:val="0"/>
          <w:numId w:val="4"/>
        </w:numPr>
        <w:kinsoku w:val="0"/>
        <w:overflowPunct w:val="0"/>
        <w:spacing w:before="0" w:beforeAutospacing="0" w:after="0" w:afterAutospacing="0"/>
        <w:jc w:val="both"/>
        <w:textAlignment w:val="baseline"/>
        <w:rPr>
          <w:rFonts w:asciiTheme="minorHAnsi" w:eastAsia="MS PGothic" w:hAnsiTheme="minorHAnsi" w:cs="MS PGothic"/>
          <w:bCs/>
          <w:color w:val="000000" w:themeColor="text1"/>
          <w:kern w:val="24"/>
        </w:rPr>
      </w:pPr>
      <w:r>
        <w:rPr>
          <w:rFonts w:asciiTheme="minorHAnsi" w:eastAsia="MS PGothic" w:hAnsiTheme="minorHAnsi" w:cs="MS PGothic"/>
          <w:bCs/>
          <w:color w:val="000000" w:themeColor="text1"/>
          <w:kern w:val="24"/>
        </w:rPr>
        <w:t>Public Information Material</w:t>
      </w:r>
    </w:p>
    <w:p w14:paraId="3376DC3B" w14:textId="77777777" w:rsidR="00A45472" w:rsidRPr="00B11AF4" w:rsidRDefault="006B5001" w:rsidP="00F557C1">
      <w:pPr>
        <w:pStyle w:val="NormalWeb"/>
        <w:kinsoku w:val="0"/>
        <w:overflowPunct w:val="0"/>
        <w:spacing w:before="0" w:beforeAutospacing="0" w:after="0" w:afterAutospacing="0"/>
        <w:ind w:left="720"/>
        <w:jc w:val="both"/>
        <w:textAlignment w:val="baseline"/>
        <w:rPr>
          <w:rFonts w:asciiTheme="minorHAnsi" w:eastAsia="MS PGothic" w:hAnsiTheme="minorHAnsi" w:cs="MS PGothic"/>
          <w:bCs/>
          <w:color w:val="000000" w:themeColor="text1"/>
          <w:kern w:val="24"/>
        </w:rPr>
      </w:pPr>
      <w:r w:rsidRPr="00B11AF4">
        <w:rPr>
          <w:rFonts w:asciiTheme="minorHAnsi" w:eastAsia="MS PGothic" w:hAnsiTheme="minorHAnsi" w:cs="MS PGothic"/>
          <w:bCs/>
          <w:color w:val="000000" w:themeColor="text1"/>
          <w:kern w:val="24"/>
        </w:rPr>
        <w:t xml:space="preserve"> </w:t>
      </w:r>
    </w:p>
    <w:p w14:paraId="71EB8EE3" w14:textId="07F60E99" w:rsidR="00A37DFB" w:rsidRPr="00B11AF4" w:rsidRDefault="00BB2AD1" w:rsidP="00F557C1">
      <w:pPr>
        <w:spacing w:after="0" w:line="240" w:lineRule="auto"/>
        <w:rPr>
          <w:b/>
          <w:sz w:val="24"/>
          <w:szCs w:val="24"/>
        </w:rPr>
      </w:pPr>
      <w:r>
        <w:rPr>
          <w:b/>
          <w:sz w:val="24"/>
          <w:szCs w:val="24"/>
        </w:rPr>
        <w:t>Minimum qualification and e</w:t>
      </w:r>
      <w:r w:rsidR="00B11AF4">
        <w:rPr>
          <w:b/>
          <w:sz w:val="24"/>
          <w:szCs w:val="24"/>
        </w:rPr>
        <w:t xml:space="preserve">xperience </w:t>
      </w:r>
      <w:r>
        <w:rPr>
          <w:b/>
          <w:sz w:val="24"/>
          <w:szCs w:val="24"/>
        </w:rPr>
        <w:t>of main evaluator</w:t>
      </w:r>
    </w:p>
    <w:p w14:paraId="74D57C6E" w14:textId="16CAFF4C" w:rsidR="00A45472" w:rsidRPr="00B11AF4" w:rsidRDefault="00BB2AD1" w:rsidP="00F557C1">
      <w:pPr>
        <w:pStyle w:val="ListParagraph"/>
        <w:numPr>
          <w:ilvl w:val="0"/>
          <w:numId w:val="12"/>
        </w:numPr>
        <w:spacing w:after="0" w:line="240" w:lineRule="auto"/>
        <w:rPr>
          <w:sz w:val="24"/>
          <w:szCs w:val="24"/>
        </w:rPr>
      </w:pPr>
      <w:r>
        <w:rPr>
          <w:sz w:val="24"/>
          <w:szCs w:val="24"/>
        </w:rPr>
        <w:t>Post graduate degree</w:t>
      </w:r>
      <w:r w:rsidR="00B965EB" w:rsidRPr="00B11AF4">
        <w:rPr>
          <w:sz w:val="24"/>
          <w:szCs w:val="24"/>
        </w:rPr>
        <w:t xml:space="preserve"> in social science </w:t>
      </w:r>
      <w:r>
        <w:rPr>
          <w:sz w:val="24"/>
          <w:szCs w:val="24"/>
        </w:rPr>
        <w:t>or related field</w:t>
      </w:r>
    </w:p>
    <w:p w14:paraId="3D138804" w14:textId="77777777" w:rsidR="00A45472" w:rsidRDefault="00F9599C" w:rsidP="00F557C1">
      <w:pPr>
        <w:pStyle w:val="ListParagraph"/>
        <w:numPr>
          <w:ilvl w:val="0"/>
          <w:numId w:val="12"/>
        </w:numPr>
        <w:spacing w:after="0" w:line="240" w:lineRule="auto"/>
        <w:rPr>
          <w:sz w:val="24"/>
          <w:szCs w:val="24"/>
        </w:rPr>
      </w:pPr>
      <w:r>
        <w:rPr>
          <w:sz w:val="24"/>
          <w:szCs w:val="24"/>
        </w:rPr>
        <w:t xml:space="preserve">Experience in doing similar work with international organizations  </w:t>
      </w:r>
    </w:p>
    <w:p w14:paraId="427D83F1" w14:textId="77777777" w:rsidR="00B11AF4" w:rsidRPr="00B11AF4" w:rsidRDefault="00B11AF4" w:rsidP="00F557C1">
      <w:pPr>
        <w:spacing w:after="0" w:line="240" w:lineRule="auto"/>
        <w:rPr>
          <w:sz w:val="24"/>
          <w:szCs w:val="24"/>
        </w:rPr>
      </w:pPr>
    </w:p>
    <w:p w14:paraId="643B7DE7" w14:textId="1653F79F" w:rsidR="00D043DC" w:rsidRPr="00BB2AD1" w:rsidRDefault="00A45472" w:rsidP="00BB2AD1">
      <w:pPr>
        <w:spacing w:after="0" w:line="240" w:lineRule="auto"/>
        <w:rPr>
          <w:b/>
          <w:sz w:val="24"/>
          <w:szCs w:val="24"/>
        </w:rPr>
      </w:pPr>
      <w:r w:rsidRPr="00BB2AD1">
        <w:rPr>
          <w:b/>
          <w:sz w:val="24"/>
          <w:szCs w:val="24"/>
        </w:rPr>
        <w:t xml:space="preserve">Application </w:t>
      </w:r>
      <w:r w:rsidR="00BB2AD1">
        <w:rPr>
          <w:b/>
          <w:sz w:val="24"/>
          <w:szCs w:val="24"/>
        </w:rPr>
        <w:t>and s</w:t>
      </w:r>
      <w:r w:rsidR="00A37DFB" w:rsidRPr="00BB2AD1">
        <w:rPr>
          <w:b/>
          <w:sz w:val="24"/>
          <w:szCs w:val="24"/>
        </w:rPr>
        <w:t xml:space="preserve">election </w:t>
      </w:r>
      <w:r w:rsidR="00BB2AD1">
        <w:rPr>
          <w:b/>
          <w:sz w:val="24"/>
          <w:szCs w:val="24"/>
        </w:rPr>
        <w:t>p</w:t>
      </w:r>
      <w:r w:rsidRPr="00BB2AD1">
        <w:rPr>
          <w:b/>
          <w:sz w:val="24"/>
          <w:szCs w:val="24"/>
        </w:rPr>
        <w:t xml:space="preserve">rocedure </w:t>
      </w:r>
    </w:p>
    <w:p w14:paraId="70937B4D" w14:textId="3B74D937" w:rsidR="009C258D" w:rsidRPr="00B11AF4" w:rsidRDefault="00A45472" w:rsidP="00F557C1">
      <w:pPr>
        <w:spacing w:after="0" w:line="240" w:lineRule="auto"/>
        <w:jc w:val="both"/>
        <w:rPr>
          <w:sz w:val="24"/>
          <w:szCs w:val="24"/>
        </w:rPr>
      </w:pPr>
      <w:r w:rsidRPr="00B11AF4">
        <w:rPr>
          <w:sz w:val="24"/>
          <w:szCs w:val="24"/>
        </w:rPr>
        <w:t xml:space="preserve">Individual consultants or firms who meet the minimum </w:t>
      </w:r>
      <w:r w:rsidR="00A37DFB" w:rsidRPr="00B11AF4">
        <w:rPr>
          <w:sz w:val="24"/>
          <w:szCs w:val="24"/>
        </w:rPr>
        <w:t xml:space="preserve">requirements </w:t>
      </w:r>
      <w:r w:rsidR="00BB2AD1">
        <w:rPr>
          <w:sz w:val="24"/>
          <w:szCs w:val="24"/>
        </w:rPr>
        <w:t xml:space="preserve"> shall submit </w:t>
      </w:r>
      <w:r w:rsidRPr="00B11AF4">
        <w:rPr>
          <w:sz w:val="24"/>
          <w:szCs w:val="24"/>
        </w:rPr>
        <w:t>3</w:t>
      </w:r>
      <w:r w:rsidR="00BB2AD1">
        <w:rPr>
          <w:sz w:val="24"/>
          <w:szCs w:val="24"/>
        </w:rPr>
        <w:t xml:space="preserve"> to 5-page</w:t>
      </w:r>
      <w:r w:rsidRPr="00B11AF4">
        <w:rPr>
          <w:sz w:val="24"/>
          <w:szCs w:val="24"/>
        </w:rPr>
        <w:t xml:space="preserve"> proposal outlining their plan along with consultancy fee </w:t>
      </w:r>
      <w:r w:rsidR="00426802" w:rsidRPr="00B11AF4">
        <w:rPr>
          <w:sz w:val="24"/>
          <w:szCs w:val="24"/>
        </w:rPr>
        <w:t>supported with</w:t>
      </w:r>
      <w:r w:rsidRPr="00B11AF4">
        <w:rPr>
          <w:sz w:val="24"/>
          <w:szCs w:val="24"/>
        </w:rPr>
        <w:t xml:space="preserve"> budget breakdown to War Child Holland</w:t>
      </w:r>
      <w:r w:rsidR="00426802" w:rsidRPr="00B11AF4">
        <w:rPr>
          <w:sz w:val="24"/>
          <w:szCs w:val="24"/>
        </w:rPr>
        <w:t>-Juba Office in</w:t>
      </w:r>
      <w:r w:rsidRPr="00B11AF4">
        <w:rPr>
          <w:sz w:val="24"/>
          <w:szCs w:val="24"/>
        </w:rPr>
        <w:t xml:space="preserve"> sealed envelope.</w:t>
      </w:r>
      <w:r w:rsidR="00A37DFB" w:rsidRPr="00B11AF4">
        <w:rPr>
          <w:sz w:val="24"/>
          <w:szCs w:val="24"/>
        </w:rPr>
        <w:t xml:space="preserve"> </w:t>
      </w:r>
      <w:r w:rsidR="00BB2AD1">
        <w:rPr>
          <w:sz w:val="24"/>
          <w:szCs w:val="24"/>
        </w:rPr>
        <w:t xml:space="preserve">A selection committee led by the Program Manager will evaluate the applications both in terms of qualification, experience and value-for-money. </w:t>
      </w:r>
      <w:r w:rsidR="00A37DFB" w:rsidRPr="00B11AF4">
        <w:rPr>
          <w:sz w:val="24"/>
          <w:szCs w:val="24"/>
        </w:rPr>
        <w:t xml:space="preserve"> </w:t>
      </w:r>
    </w:p>
    <w:sectPr w:rsidR="009C258D" w:rsidRPr="00B1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33F"/>
    <w:multiLevelType w:val="hybridMultilevel"/>
    <w:tmpl w:val="164CD4DA"/>
    <w:lvl w:ilvl="0" w:tplc="2662C798">
      <w:start w:val="1"/>
      <w:numFmt w:val="lowerLetter"/>
      <w:lvlText w:val="%1)"/>
      <w:lvlJc w:val="left"/>
      <w:pPr>
        <w:ind w:left="360" w:hanging="360"/>
      </w:pPr>
      <w:rPr>
        <w:rFonts w:asciiTheme="minorHAnsi" w:eastAsia="MS PGothic" w:hAnsiTheme="minorHAnsi" w:cs="MS PGoth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F53F8"/>
    <w:multiLevelType w:val="hybridMultilevel"/>
    <w:tmpl w:val="825A5E78"/>
    <w:lvl w:ilvl="0" w:tplc="58AACFF4">
      <w:numFmt w:val="bullet"/>
      <w:lvlText w:val="-"/>
      <w:lvlJc w:val="left"/>
      <w:pPr>
        <w:ind w:left="720" w:hanging="360"/>
      </w:pPr>
      <w:rPr>
        <w:rFonts w:ascii="Calibri" w:eastAsia="MS PGothic" w:hAnsi="Calibri"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E1B"/>
    <w:multiLevelType w:val="hybridMultilevel"/>
    <w:tmpl w:val="9E56CD04"/>
    <w:lvl w:ilvl="0" w:tplc="B80C1E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4435E"/>
    <w:multiLevelType w:val="multilevel"/>
    <w:tmpl w:val="3EE40F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1803E9"/>
    <w:multiLevelType w:val="hybridMultilevel"/>
    <w:tmpl w:val="48927934"/>
    <w:lvl w:ilvl="0" w:tplc="9FA4E55A">
      <w:start w:val="1"/>
      <w:numFmt w:val="decimal"/>
      <w:lvlText w:val="%1)"/>
      <w:lvlJc w:val="left"/>
      <w:pPr>
        <w:ind w:left="450" w:hanging="360"/>
      </w:pPr>
      <w:rPr>
        <w:rFonts w:hint="default"/>
        <w:color w:val="000000"/>
      </w:rPr>
    </w:lvl>
    <w:lvl w:ilvl="1" w:tplc="B2F625AE">
      <w:start w:val="1"/>
      <w:numFmt w:val="decimal"/>
      <w:lvlText w:val="%2)"/>
      <w:lvlJc w:val="left"/>
      <w:pPr>
        <w:ind w:left="630" w:hanging="360"/>
      </w:pPr>
      <w:rPr>
        <w:rFonts w:ascii="Times New Roman" w:eastAsia="Times New Roman" w:hAnsi="Times New Roman" w:cs="Times New Roman"/>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FA80AAB"/>
    <w:multiLevelType w:val="hybridMultilevel"/>
    <w:tmpl w:val="D2A8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E112A"/>
    <w:multiLevelType w:val="hybridMultilevel"/>
    <w:tmpl w:val="506C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11494"/>
    <w:multiLevelType w:val="hybridMultilevel"/>
    <w:tmpl w:val="4FF4A7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F700840"/>
    <w:multiLevelType w:val="hybridMultilevel"/>
    <w:tmpl w:val="A3A6AAC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B6CC9"/>
    <w:multiLevelType w:val="hybridMultilevel"/>
    <w:tmpl w:val="7DEA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538B2"/>
    <w:multiLevelType w:val="hybridMultilevel"/>
    <w:tmpl w:val="6040FFB6"/>
    <w:lvl w:ilvl="0" w:tplc="85A209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94698"/>
    <w:multiLevelType w:val="hybridMultilevel"/>
    <w:tmpl w:val="FFE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F2C11"/>
    <w:multiLevelType w:val="hybridMultilevel"/>
    <w:tmpl w:val="95F0B1A4"/>
    <w:lvl w:ilvl="0" w:tplc="81B81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5"/>
  </w:num>
  <w:num w:numId="5">
    <w:abstractNumId w:val="10"/>
  </w:num>
  <w:num w:numId="6">
    <w:abstractNumId w:val="1"/>
  </w:num>
  <w:num w:numId="7">
    <w:abstractNumId w:val="12"/>
  </w:num>
  <w:num w:numId="8">
    <w:abstractNumId w:val="4"/>
  </w:num>
  <w:num w:numId="9">
    <w:abstractNumId w:val="0"/>
  </w:num>
  <w:num w:numId="10">
    <w:abstractNumId w:val="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12"/>
    <w:rsid w:val="000036CA"/>
    <w:rsid w:val="00006B11"/>
    <w:rsid w:val="00025AA3"/>
    <w:rsid w:val="0006281F"/>
    <w:rsid w:val="00082682"/>
    <w:rsid w:val="00102E88"/>
    <w:rsid w:val="00160B6C"/>
    <w:rsid w:val="001C5236"/>
    <w:rsid w:val="001E596F"/>
    <w:rsid w:val="001F269A"/>
    <w:rsid w:val="00201853"/>
    <w:rsid w:val="002078A4"/>
    <w:rsid w:val="002226BF"/>
    <w:rsid w:val="00256900"/>
    <w:rsid w:val="00285BEA"/>
    <w:rsid w:val="002C11B2"/>
    <w:rsid w:val="002F247F"/>
    <w:rsid w:val="003B3C98"/>
    <w:rsid w:val="003D2675"/>
    <w:rsid w:val="00426802"/>
    <w:rsid w:val="0043045D"/>
    <w:rsid w:val="00496C6A"/>
    <w:rsid w:val="004A5B2B"/>
    <w:rsid w:val="004F7342"/>
    <w:rsid w:val="00501F20"/>
    <w:rsid w:val="00544080"/>
    <w:rsid w:val="005C0CCB"/>
    <w:rsid w:val="005C1D6D"/>
    <w:rsid w:val="00621012"/>
    <w:rsid w:val="006B5001"/>
    <w:rsid w:val="00724D31"/>
    <w:rsid w:val="0073284A"/>
    <w:rsid w:val="00733795"/>
    <w:rsid w:val="00745D81"/>
    <w:rsid w:val="007736F3"/>
    <w:rsid w:val="0085200D"/>
    <w:rsid w:val="00860EEE"/>
    <w:rsid w:val="00900380"/>
    <w:rsid w:val="00925322"/>
    <w:rsid w:val="00943BFB"/>
    <w:rsid w:val="00945D31"/>
    <w:rsid w:val="00967023"/>
    <w:rsid w:val="009C258D"/>
    <w:rsid w:val="00A24C8C"/>
    <w:rsid w:val="00A36AC6"/>
    <w:rsid w:val="00A37DFB"/>
    <w:rsid w:val="00A45472"/>
    <w:rsid w:val="00AC3344"/>
    <w:rsid w:val="00AD66A8"/>
    <w:rsid w:val="00AF11F3"/>
    <w:rsid w:val="00B03CFF"/>
    <w:rsid w:val="00B11AF4"/>
    <w:rsid w:val="00B17F08"/>
    <w:rsid w:val="00B20B8E"/>
    <w:rsid w:val="00B965EB"/>
    <w:rsid w:val="00BB2AD1"/>
    <w:rsid w:val="00BC51C8"/>
    <w:rsid w:val="00BF19BD"/>
    <w:rsid w:val="00C36F70"/>
    <w:rsid w:val="00C40931"/>
    <w:rsid w:val="00C60A39"/>
    <w:rsid w:val="00C94A23"/>
    <w:rsid w:val="00C954EA"/>
    <w:rsid w:val="00CB053C"/>
    <w:rsid w:val="00CE1398"/>
    <w:rsid w:val="00D043DC"/>
    <w:rsid w:val="00D83811"/>
    <w:rsid w:val="00E016B9"/>
    <w:rsid w:val="00E024FB"/>
    <w:rsid w:val="00E43E13"/>
    <w:rsid w:val="00E75FD4"/>
    <w:rsid w:val="00F557C1"/>
    <w:rsid w:val="00F8129D"/>
    <w:rsid w:val="00F9599C"/>
    <w:rsid w:val="00FE1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C36F3"/>
  <w15:docId w15:val="{9231F23A-548C-4B4C-A88F-C795813A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3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6C6A"/>
    <w:pPr>
      <w:ind w:left="720"/>
      <w:contextualSpacing/>
    </w:pPr>
  </w:style>
  <w:style w:type="paragraph" w:styleId="BalloonText">
    <w:name w:val="Balloon Text"/>
    <w:basedOn w:val="Normal"/>
    <w:link w:val="BalloonTextChar"/>
    <w:uiPriority w:val="99"/>
    <w:semiHidden/>
    <w:unhideWhenUsed/>
    <w:rsid w:val="00102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E88"/>
    <w:rPr>
      <w:rFonts w:ascii="Segoe UI" w:hAnsi="Segoe UI" w:cs="Segoe UI"/>
      <w:sz w:val="18"/>
      <w:szCs w:val="18"/>
    </w:rPr>
  </w:style>
  <w:style w:type="table" w:styleId="TableGrid">
    <w:name w:val="Table Grid"/>
    <w:basedOn w:val="TableNormal"/>
    <w:rsid w:val="0043045D"/>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58D"/>
    <w:rPr>
      <w:sz w:val="18"/>
      <w:szCs w:val="18"/>
    </w:rPr>
  </w:style>
  <w:style w:type="paragraph" w:styleId="CommentText">
    <w:name w:val="annotation text"/>
    <w:basedOn w:val="Normal"/>
    <w:link w:val="CommentTextChar"/>
    <w:uiPriority w:val="99"/>
    <w:semiHidden/>
    <w:unhideWhenUsed/>
    <w:rsid w:val="009C258D"/>
    <w:pPr>
      <w:spacing w:line="240" w:lineRule="auto"/>
    </w:pPr>
    <w:rPr>
      <w:sz w:val="24"/>
      <w:szCs w:val="24"/>
    </w:rPr>
  </w:style>
  <w:style w:type="character" w:customStyle="1" w:styleId="CommentTextChar">
    <w:name w:val="Comment Text Char"/>
    <w:basedOn w:val="DefaultParagraphFont"/>
    <w:link w:val="CommentText"/>
    <w:uiPriority w:val="99"/>
    <w:semiHidden/>
    <w:rsid w:val="009C258D"/>
    <w:rPr>
      <w:sz w:val="24"/>
      <w:szCs w:val="24"/>
    </w:rPr>
  </w:style>
  <w:style w:type="paragraph" w:styleId="CommentSubject">
    <w:name w:val="annotation subject"/>
    <w:basedOn w:val="CommentText"/>
    <w:next w:val="CommentText"/>
    <w:link w:val="CommentSubjectChar"/>
    <w:uiPriority w:val="99"/>
    <w:semiHidden/>
    <w:unhideWhenUsed/>
    <w:rsid w:val="009C258D"/>
    <w:rPr>
      <w:b/>
      <w:bCs/>
      <w:sz w:val="20"/>
      <w:szCs w:val="20"/>
    </w:rPr>
  </w:style>
  <w:style w:type="character" w:customStyle="1" w:styleId="CommentSubjectChar">
    <w:name w:val="Comment Subject Char"/>
    <w:basedOn w:val="CommentTextChar"/>
    <w:link w:val="CommentSubject"/>
    <w:uiPriority w:val="99"/>
    <w:semiHidden/>
    <w:rsid w:val="009C2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9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Zerihun Yohannes</dc:creator>
  <cp:keywords/>
  <dc:description/>
  <cp:lastModifiedBy>Vladimir Hernandez</cp:lastModifiedBy>
  <cp:revision>6</cp:revision>
  <cp:lastPrinted>2016-11-16T08:00:00Z</cp:lastPrinted>
  <dcterms:created xsi:type="dcterms:W3CDTF">2018-06-06T12:26:00Z</dcterms:created>
  <dcterms:modified xsi:type="dcterms:W3CDTF">2018-06-07T13:27:00Z</dcterms:modified>
</cp:coreProperties>
</file>