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89" w:rsidRDefault="00293189" w:rsidP="00293189">
      <w:pPr>
        <w:jc w:val="center"/>
        <w:rPr>
          <w:b/>
          <w:sz w:val="44"/>
        </w:rPr>
      </w:pPr>
      <w:r w:rsidRPr="00AB517D">
        <w:rPr>
          <w:b/>
          <w:sz w:val="44"/>
        </w:rPr>
        <w:t>CALL FOR TENDER</w:t>
      </w:r>
    </w:p>
    <w:p w:rsidR="002E6DED" w:rsidRPr="00950FB1" w:rsidRDefault="002E6DED" w:rsidP="002E6DED">
      <w:pPr>
        <w:rPr>
          <w:rFonts w:ascii="Calibri" w:hAnsi="Calibri" w:cs="Calibri"/>
          <w:lang w:val="en-GB"/>
        </w:rPr>
      </w:pPr>
      <w:r w:rsidRPr="002E6DED">
        <w:rPr>
          <w:rFonts w:ascii="Calibri" w:hAnsi="Calibri" w:cs="Calibri"/>
          <w:b/>
          <w:lang w:val="en-GB"/>
        </w:rPr>
        <w:t>From</w:t>
      </w:r>
      <w:r w:rsidRPr="00950FB1">
        <w:rPr>
          <w:rFonts w:ascii="Calibri" w:hAnsi="Calibri" w:cs="Calibri"/>
          <w:lang w:val="en-GB"/>
        </w:rPr>
        <w:t>: Samaritan’s Purse.</w:t>
      </w:r>
    </w:p>
    <w:p w:rsidR="002E6DED" w:rsidRPr="00950FB1" w:rsidRDefault="002E6DED" w:rsidP="002E6DED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2E6DED" w:rsidRPr="00950FB1" w:rsidRDefault="002E6DED" w:rsidP="002E6DED">
      <w:pPr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>own Road.</w:t>
      </w:r>
      <w:proofErr w:type="gramEnd"/>
      <w:r w:rsidRPr="00950FB1">
        <w:rPr>
          <w:rFonts w:ascii="Calibri" w:hAnsi="Calibri" w:cs="Calibri"/>
          <w:lang w:val="en-GB"/>
        </w:rPr>
        <w:t xml:space="preserve"> </w:t>
      </w:r>
    </w:p>
    <w:p w:rsidR="002E6DED" w:rsidRDefault="002E6DED" w:rsidP="002E6DED">
      <w:pPr>
        <w:rPr>
          <w:rFonts w:ascii="Calibri" w:hAnsi="Calibri" w:cs="Calibri"/>
          <w:color w:val="0000FF"/>
          <w:u w:val="single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6" w:history="1">
        <w:r w:rsidR="00EC5592">
          <w:rPr>
            <w:rStyle w:val="Hyperlink"/>
          </w:rPr>
          <w:t>SouthSudanSealedBid@Samaritan.org</w:t>
        </w:r>
      </w:hyperlink>
    </w:p>
    <w:p w:rsidR="002E6DED" w:rsidRPr="002E6DED" w:rsidRDefault="002E6DED" w:rsidP="002E6DED">
      <w:pPr>
        <w:rPr>
          <w:rFonts w:ascii="Calibri" w:hAnsi="Calibri" w:cs="Calibri"/>
          <w:color w:val="0000FF"/>
          <w:u w:val="single"/>
          <w:lang w:val="en-GB"/>
        </w:rPr>
      </w:pPr>
    </w:p>
    <w:p w:rsidR="00293189" w:rsidRDefault="002E6DED" w:rsidP="002169E4">
      <w:r w:rsidRPr="002E6DED">
        <w:rPr>
          <w:b/>
          <w:u w:val="single"/>
        </w:rPr>
        <w:t>Date</w:t>
      </w:r>
      <w:r w:rsidR="000B5F97">
        <w:t>: 11</w:t>
      </w:r>
      <w:r>
        <w:t xml:space="preserve"> November 2016</w:t>
      </w:r>
    </w:p>
    <w:p w:rsidR="002E6DED" w:rsidRDefault="002E6DED" w:rsidP="002169E4">
      <w:r w:rsidRPr="002E6DED">
        <w:rPr>
          <w:b/>
          <w:u w:val="single"/>
        </w:rPr>
        <w:t>Tender Reference</w:t>
      </w:r>
      <w:r>
        <w:t xml:space="preserve">: </w:t>
      </w:r>
      <w:r w:rsidRPr="002E6DED">
        <w:rPr>
          <w:rFonts w:ascii="Calibri" w:hAnsi="Calibri"/>
          <w:highlight w:val="yellow"/>
        </w:rPr>
        <w:t>SPSS-</w:t>
      </w:r>
      <w:r w:rsidR="00842DE3">
        <w:rPr>
          <w:rFonts w:ascii="Calibri" w:hAnsi="Calibri"/>
          <w:highlight w:val="yellow"/>
        </w:rPr>
        <w:t xml:space="preserve">AIR </w:t>
      </w:r>
      <w:r w:rsidRPr="002E6DED">
        <w:rPr>
          <w:rFonts w:ascii="Calibri" w:hAnsi="Calibri"/>
          <w:highlight w:val="yellow"/>
        </w:rPr>
        <w:t>CHARTER/</w:t>
      </w:r>
      <w:r w:rsidR="00842DE3">
        <w:rPr>
          <w:rFonts w:ascii="Calibri" w:hAnsi="Calibri"/>
          <w:highlight w:val="yellow"/>
        </w:rPr>
        <w:t>JBJB40537</w:t>
      </w:r>
      <w:r w:rsidRPr="002E6DED">
        <w:rPr>
          <w:rFonts w:ascii="Calibri" w:hAnsi="Calibri"/>
          <w:highlight w:val="yellow"/>
        </w:rPr>
        <w:t>/2016-2017</w:t>
      </w:r>
    </w:p>
    <w:p w:rsidR="002E6DED" w:rsidRDefault="002E6DED" w:rsidP="002169E4">
      <w:r w:rsidRPr="002E6DED">
        <w:rPr>
          <w:b/>
          <w:u w:val="single"/>
        </w:rPr>
        <w:t>Closing Date</w:t>
      </w:r>
      <w:r w:rsidR="008E544B">
        <w:t xml:space="preserve">: </w:t>
      </w:r>
      <w:r w:rsidR="00842DE3">
        <w:t xml:space="preserve">COB </w:t>
      </w:r>
      <w:r w:rsidR="008E544B">
        <w:t>18</w:t>
      </w:r>
      <w:r>
        <w:t xml:space="preserve"> November 2016</w:t>
      </w:r>
    </w:p>
    <w:p w:rsidR="002E6DED" w:rsidRDefault="002E6DED" w:rsidP="002169E4">
      <w:r w:rsidRPr="002E6DED">
        <w:rPr>
          <w:b/>
          <w:u w:val="single"/>
        </w:rPr>
        <w:t>Subject of Tender</w:t>
      </w:r>
      <w:r>
        <w:t>: Charter Plane Service</w:t>
      </w:r>
    </w:p>
    <w:p w:rsidR="002169E4" w:rsidRPr="00293189" w:rsidRDefault="00AB517D" w:rsidP="002169E4">
      <w:r>
        <w:t xml:space="preserve">To </w:t>
      </w:r>
      <w:r w:rsidR="002169E4" w:rsidRPr="00293189">
        <w:t xml:space="preserve">support </w:t>
      </w:r>
      <w:r w:rsidR="00B807AD" w:rsidRPr="00293189">
        <w:t>our operations</w:t>
      </w:r>
      <w:r w:rsidR="002169E4" w:rsidRPr="00293189">
        <w:t xml:space="preserve"> in South Sudan, Samaritan</w:t>
      </w:r>
      <w:r w:rsidR="0028064E">
        <w:t>’</w:t>
      </w:r>
      <w:r w:rsidR="002169E4" w:rsidRPr="00293189">
        <w:t>s</w:t>
      </w:r>
      <w:r w:rsidR="00FE4FE6" w:rsidRPr="00293189">
        <w:t xml:space="preserve"> </w:t>
      </w:r>
      <w:r w:rsidR="00B807AD" w:rsidRPr="00293189">
        <w:t>Purse is</w:t>
      </w:r>
      <w:r w:rsidR="002169E4" w:rsidRPr="00293189">
        <w:t xml:space="preserve"> </w:t>
      </w:r>
      <w:r w:rsidR="00003CB3">
        <w:t>initiating a</w:t>
      </w:r>
      <w:r w:rsidR="00250127">
        <w:t xml:space="preserve"> competitive </w:t>
      </w:r>
      <w:r w:rsidR="00003CB3">
        <w:t>bidding process</w:t>
      </w:r>
      <w:r w:rsidR="00250127">
        <w:t xml:space="preserve"> </w:t>
      </w:r>
      <w:r w:rsidR="00003CB3">
        <w:t xml:space="preserve">and </w:t>
      </w:r>
      <w:r w:rsidR="00003CB3" w:rsidRPr="00293189">
        <w:t>requesting</w:t>
      </w:r>
      <w:r w:rsidR="002169E4" w:rsidRPr="00293189">
        <w:t xml:space="preserve"> through </w:t>
      </w:r>
      <w:r w:rsidR="00003CB3" w:rsidRPr="00293189">
        <w:t>this tender company</w:t>
      </w:r>
      <w:r w:rsidR="002169E4" w:rsidRPr="00293189">
        <w:t xml:space="preserve"> to provide detailed written quotations for the supply of the following services:</w:t>
      </w:r>
    </w:p>
    <w:p w:rsidR="002169E4" w:rsidRPr="00293189" w:rsidRDefault="00293189" w:rsidP="002169E4">
      <w:r>
        <w:t xml:space="preserve">1. SERVICE </w:t>
      </w:r>
      <w:r w:rsidR="002169E4" w:rsidRPr="00293189">
        <w:t>SPECIFICATIONS:</w:t>
      </w:r>
    </w:p>
    <w:p w:rsidR="002169E4" w:rsidRDefault="002169E4" w:rsidP="00AB517D">
      <w:pPr>
        <w:pStyle w:val="ListParagraph"/>
        <w:numPr>
          <w:ilvl w:val="0"/>
          <w:numId w:val="12"/>
        </w:numPr>
      </w:pPr>
      <w:r w:rsidRPr="00D76789">
        <w:rPr>
          <w:b/>
        </w:rPr>
        <w:t>Description</w:t>
      </w:r>
      <w:r w:rsidRPr="00293189">
        <w:t>: Charter Plane Services</w:t>
      </w:r>
    </w:p>
    <w:p w:rsidR="00AB517D" w:rsidRDefault="00AB517D" w:rsidP="00AB517D">
      <w:pPr>
        <w:pStyle w:val="ListParagraph"/>
        <w:numPr>
          <w:ilvl w:val="0"/>
          <w:numId w:val="12"/>
        </w:numPr>
      </w:pPr>
      <w:r w:rsidRPr="00D76789">
        <w:rPr>
          <w:b/>
        </w:rPr>
        <w:t>Service class / category</w:t>
      </w:r>
      <w:r w:rsidRPr="00293189">
        <w:t>: Transport</w:t>
      </w:r>
      <w:r w:rsidR="0044559B">
        <w:t xml:space="preserve">- </w:t>
      </w:r>
      <w:proofErr w:type="gramStart"/>
      <w:r w:rsidR="0044559B">
        <w:t>specify</w:t>
      </w:r>
      <w:proofErr w:type="gramEnd"/>
      <w:r w:rsidR="0044559B">
        <w:t xml:space="preserve"> aircraft type and maximum capacity to each location.</w:t>
      </w:r>
    </w:p>
    <w:p w:rsidR="0044559B" w:rsidRDefault="0044559B" w:rsidP="00AB517D">
      <w:pPr>
        <w:pStyle w:val="ListParagraph"/>
        <w:numPr>
          <w:ilvl w:val="0"/>
          <w:numId w:val="12"/>
        </w:numPr>
      </w:pPr>
      <w:r>
        <w:rPr>
          <w:b/>
        </w:rPr>
        <w:t>Registration</w:t>
      </w:r>
      <w:r w:rsidRPr="0044559B">
        <w:t>:</w:t>
      </w:r>
      <w:r>
        <w:t xml:space="preserve"> Provide relevant docs for JIA registration and approval to operate</w:t>
      </w:r>
    </w:p>
    <w:p w:rsidR="00AB517D" w:rsidRDefault="00AB517D" w:rsidP="00AB517D">
      <w:pPr>
        <w:pStyle w:val="ListParagraph"/>
        <w:numPr>
          <w:ilvl w:val="0"/>
          <w:numId w:val="12"/>
        </w:numPr>
      </w:pPr>
      <w:r w:rsidRPr="00D76789">
        <w:rPr>
          <w:b/>
        </w:rPr>
        <w:t>Description of the Items</w:t>
      </w:r>
      <w:r w:rsidRPr="00293189">
        <w:t>: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645"/>
        <w:gridCol w:w="2790"/>
        <w:gridCol w:w="2790"/>
        <w:gridCol w:w="1980"/>
        <w:gridCol w:w="1890"/>
      </w:tblGrid>
      <w:tr w:rsidR="0044559B" w:rsidRPr="00AB517D" w:rsidTr="0044559B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s/n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Service Description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Maximum KGs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Cost/Round Trip</w:t>
            </w: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Charter Plane 1 MT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Yida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Ajuong</w:t>
            </w:r>
            <w:proofErr w:type="spellEnd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Juba-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Maban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Juban</w:t>
            </w:r>
            <w:proofErr w:type="spellEnd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Akuem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Maye</w:t>
            </w: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ndit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5592">
              <w:t>Juba-</w:t>
            </w:r>
            <w:proofErr w:type="spellStart"/>
            <w:r w:rsidRPr="00EC5592">
              <w:t>Yida</w:t>
            </w:r>
            <w:proofErr w:type="spellEnd"/>
            <w:r w:rsidRPr="00EC5592">
              <w:t>-</w:t>
            </w:r>
            <w:proofErr w:type="spellStart"/>
            <w:r w:rsidRPr="00EC5592">
              <w:t>Maban</w:t>
            </w:r>
            <w:proofErr w:type="spellEnd"/>
            <w:r w:rsidRPr="00EC5592">
              <w:t>-Juba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4836CB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4836CB">
            <w:pPr>
              <w:spacing w:after="0" w:line="240" w:lineRule="auto"/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EC5592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5592">
              <w:t>Juba-</w:t>
            </w:r>
            <w:proofErr w:type="spellStart"/>
            <w:r w:rsidRPr="00EC5592">
              <w:t>Mayendit</w:t>
            </w:r>
            <w:proofErr w:type="spellEnd"/>
            <w:r w:rsidRPr="00EC5592">
              <w:t>-</w:t>
            </w:r>
            <w:proofErr w:type="spellStart"/>
            <w:r w:rsidRPr="00EC5592">
              <w:t>Dablual</w:t>
            </w:r>
            <w:proofErr w:type="spellEnd"/>
            <w:r w:rsidRPr="00EC5592">
              <w:t>-Juba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4836CB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4836CB">
            <w:pPr>
              <w:spacing w:after="0" w:line="240" w:lineRule="auto"/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Charter Plane 5.5MT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Yida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Ajuong</w:t>
            </w:r>
            <w:proofErr w:type="spellEnd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Juba-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Maban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Juban</w:t>
            </w:r>
            <w:proofErr w:type="spellEnd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Akuem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Maye</w:t>
            </w: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ndit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E20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5592">
              <w:t>Juba-</w:t>
            </w:r>
            <w:proofErr w:type="spellStart"/>
            <w:r w:rsidRPr="00EC5592">
              <w:t>Yida</w:t>
            </w:r>
            <w:proofErr w:type="spellEnd"/>
            <w:r w:rsidRPr="00EC5592">
              <w:t>-</w:t>
            </w:r>
            <w:proofErr w:type="spellStart"/>
            <w:r w:rsidRPr="00EC5592">
              <w:t>Maban</w:t>
            </w:r>
            <w:proofErr w:type="spellEnd"/>
            <w:r w:rsidRPr="00EC5592">
              <w:t>-Juba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EC5592" w:rsidRDefault="0044559B" w:rsidP="00E208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5592">
              <w:t>Juba-</w:t>
            </w:r>
            <w:proofErr w:type="spellStart"/>
            <w:r w:rsidRPr="00EC5592">
              <w:t>Mayendit</w:t>
            </w:r>
            <w:proofErr w:type="spellEnd"/>
            <w:r w:rsidRPr="00EC5592">
              <w:t>-</w:t>
            </w:r>
            <w:proofErr w:type="spellStart"/>
            <w:r w:rsidRPr="00EC5592">
              <w:t>Dablual</w:t>
            </w:r>
            <w:proofErr w:type="spellEnd"/>
            <w:r w:rsidRPr="00EC5592">
              <w:t>-Juba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Charter Plane 6.5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Yida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Ajuong</w:t>
            </w:r>
            <w:proofErr w:type="spellEnd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Juba-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Maban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Juban</w:t>
            </w:r>
            <w:proofErr w:type="spellEnd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Akuem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Maye</w:t>
            </w: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ndit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E20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5592">
              <w:t>Juba-</w:t>
            </w:r>
            <w:proofErr w:type="spellStart"/>
            <w:r w:rsidRPr="00EC5592">
              <w:t>Yida</w:t>
            </w:r>
            <w:proofErr w:type="spellEnd"/>
            <w:r w:rsidRPr="00EC5592">
              <w:t>-</w:t>
            </w:r>
            <w:proofErr w:type="spellStart"/>
            <w:r w:rsidRPr="00EC5592">
              <w:t>Maban</w:t>
            </w:r>
            <w:proofErr w:type="spellEnd"/>
            <w:r w:rsidRPr="00EC5592">
              <w:t>-Juba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EC5592" w:rsidRDefault="0044559B" w:rsidP="00E208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5592">
              <w:t>Juba-</w:t>
            </w:r>
            <w:proofErr w:type="spellStart"/>
            <w:r w:rsidRPr="00EC5592">
              <w:t>Mayendit</w:t>
            </w:r>
            <w:proofErr w:type="spellEnd"/>
            <w:r w:rsidRPr="00EC5592">
              <w:t>-</w:t>
            </w:r>
            <w:proofErr w:type="spellStart"/>
            <w:r w:rsidRPr="00EC5592">
              <w:t>Dablual</w:t>
            </w:r>
            <w:proofErr w:type="spellEnd"/>
            <w:r w:rsidRPr="00EC5592">
              <w:t>-Juba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Cost per Kilogram in Consolidated Charter Plane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Yida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Ajuong</w:t>
            </w:r>
            <w:proofErr w:type="spellEnd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Juba-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Maban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Juban</w:t>
            </w:r>
            <w:proofErr w:type="spellEnd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Akuem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Maye</w:t>
            </w: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ndit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Juba- </w:t>
            </w:r>
            <w:proofErr w:type="spellStart"/>
            <w:r w:rsidRPr="00AB51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E20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5592">
              <w:t>Juba-</w:t>
            </w:r>
            <w:proofErr w:type="spellStart"/>
            <w:r w:rsidRPr="00EC5592">
              <w:t>Yida</w:t>
            </w:r>
            <w:proofErr w:type="spellEnd"/>
            <w:r w:rsidRPr="00EC5592">
              <w:t>-</w:t>
            </w:r>
            <w:proofErr w:type="spellStart"/>
            <w:r w:rsidRPr="00EC5592">
              <w:t>Maban</w:t>
            </w:r>
            <w:proofErr w:type="spellEnd"/>
            <w:r w:rsidRPr="00EC5592">
              <w:t>-Juba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</w:tr>
      <w:tr w:rsidR="0044559B" w:rsidRPr="00AB517D" w:rsidTr="0044559B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AB517D" w:rsidRDefault="0044559B" w:rsidP="00483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9B" w:rsidRPr="00AB517D" w:rsidRDefault="0044559B" w:rsidP="00483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9B" w:rsidRPr="00EC5592" w:rsidRDefault="0044559B" w:rsidP="00E208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5592">
              <w:t>Juba-</w:t>
            </w:r>
            <w:proofErr w:type="spellStart"/>
            <w:r w:rsidRPr="00EC5592">
              <w:t>Mayendit</w:t>
            </w:r>
            <w:proofErr w:type="spellEnd"/>
            <w:r w:rsidRPr="00EC5592">
              <w:t>-</w:t>
            </w:r>
            <w:proofErr w:type="spellStart"/>
            <w:r w:rsidRPr="00EC5592">
              <w:t>Dablual</w:t>
            </w:r>
            <w:proofErr w:type="spellEnd"/>
            <w:r w:rsidRPr="00EC5592">
              <w:t>-Juba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59B" w:rsidRPr="00EC5592" w:rsidRDefault="0044559B" w:rsidP="00E20839">
            <w:pPr>
              <w:spacing w:after="0" w:line="240" w:lineRule="auto"/>
            </w:pPr>
          </w:p>
        </w:tc>
      </w:tr>
    </w:tbl>
    <w:p w:rsidR="00AB517D" w:rsidRDefault="00AB517D" w:rsidP="00AB517D">
      <w:pPr>
        <w:pStyle w:val="ListParagraph"/>
      </w:pPr>
    </w:p>
    <w:p w:rsidR="002E6DED" w:rsidRDefault="002E6DED" w:rsidP="002E6DED"/>
    <w:p w:rsidR="002E6DED" w:rsidRPr="002E6DED" w:rsidRDefault="002E6DED" w:rsidP="002E6DED">
      <w:pPr>
        <w:rPr>
          <w:b/>
        </w:rPr>
      </w:pPr>
      <w:r>
        <w:t xml:space="preserve">                            </w:t>
      </w:r>
      <w:r w:rsidRPr="002E6DED">
        <w:rPr>
          <w:b/>
        </w:rPr>
        <w:t>NOTE: Additional fees if any must</w:t>
      </w:r>
      <w:r>
        <w:rPr>
          <w:b/>
        </w:rPr>
        <w:t xml:space="preserve"> </w:t>
      </w:r>
      <w:r w:rsidR="00FC7C34">
        <w:rPr>
          <w:b/>
        </w:rPr>
        <w:t xml:space="preserve">be </w:t>
      </w:r>
      <w:r w:rsidR="00FC7C34" w:rsidRPr="002E6DED">
        <w:rPr>
          <w:b/>
        </w:rPr>
        <w:t>specified</w:t>
      </w:r>
      <w:r w:rsidRPr="002E6DED">
        <w:rPr>
          <w:b/>
        </w:rPr>
        <w:t>.</w:t>
      </w:r>
    </w:p>
    <w:p w:rsidR="002E6DED" w:rsidRDefault="002E6DED" w:rsidP="002169E4"/>
    <w:p w:rsidR="00293189" w:rsidRDefault="00293189" w:rsidP="002169E4">
      <w:r>
        <w:t>Frame Work Specification.</w:t>
      </w:r>
    </w:p>
    <w:p w:rsidR="00293189" w:rsidRDefault="00293189" w:rsidP="00293189">
      <w:pPr>
        <w:pStyle w:val="ListParagraph"/>
        <w:numPr>
          <w:ilvl w:val="0"/>
          <w:numId w:val="9"/>
        </w:numPr>
      </w:pPr>
      <w:r>
        <w:t>Samaritans Purse intends to enter six</w:t>
      </w:r>
      <w:r w:rsidR="00AB517D">
        <w:t xml:space="preserve"> (6)</w:t>
      </w:r>
      <w:r>
        <w:t xml:space="preserve"> months framework service contract with one supplier for the supply of charter planes deliveries. The duration of the contract will be subject to continuation of Samaritan’s Purse mandate, </w:t>
      </w:r>
      <w:r w:rsidR="00003CB3">
        <w:t>availability</w:t>
      </w:r>
      <w:r>
        <w:t xml:space="preserve"> of funds, and fulfilment of the framework agreement terms and satisfactory</w:t>
      </w:r>
      <w:r w:rsidR="00E01E9E">
        <w:t xml:space="preserve"> performanc</w:t>
      </w:r>
      <w:r w:rsidR="0028064E">
        <w:t>e of the contract</w:t>
      </w:r>
      <w:r w:rsidR="00E01E9E">
        <w:t>.</w:t>
      </w:r>
    </w:p>
    <w:p w:rsidR="00E01E9E" w:rsidRPr="00293189" w:rsidRDefault="00E01E9E" w:rsidP="00293189">
      <w:pPr>
        <w:pStyle w:val="ListParagraph"/>
        <w:numPr>
          <w:ilvl w:val="0"/>
          <w:numId w:val="9"/>
        </w:numPr>
      </w:pPr>
      <w:r>
        <w:t xml:space="preserve">The supplier should have  </w:t>
      </w:r>
      <w:r w:rsidR="00003CB3">
        <w:t>a permanent</w:t>
      </w:r>
      <w:r>
        <w:t xml:space="preserve"> office in </w:t>
      </w:r>
      <w:r w:rsidR="00003CB3">
        <w:t>Juba, South</w:t>
      </w:r>
      <w:r>
        <w:t xml:space="preserve"> Sudan or at least a permanent representative</w:t>
      </w:r>
    </w:p>
    <w:p w:rsidR="00B807AD" w:rsidRPr="00293189" w:rsidRDefault="00B807AD" w:rsidP="002169E4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293189" w:rsidRPr="00293189">
        <w:trPr>
          <w:trHeight w:val="93"/>
        </w:trPr>
        <w:tc>
          <w:tcPr>
            <w:tcW w:w="9074" w:type="dxa"/>
          </w:tcPr>
          <w:p w:rsidR="00B807AD" w:rsidRPr="00293189" w:rsidRDefault="00E01E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 MANNER OF SUBMISSION</w:t>
            </w:r>
          </w:p>
        </w:tc>
      </w:tr>
      <w:tr w:rsidR="00293189" w:rsidRPr="00293189">
        <w:trPr>
          <w:trHeight w:val="437"/>
        </w:trPr>
        <w:tc>
          <w:tcPr>
            <w:tcW w:w="9074" w:type="dxa"/>
          </w:tcPr>
          <w:p w:rsidR="00B807AD" w:rsidRPr="00293189" w:rsidRDefault="00B807A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B807AD" w:rsidRPr="00293189" w:rsidRDefault="00B807AD" w:rsidP="00B807AD">
      <w:pPr>
        <w:shd w:val="clear" w:color="auto" w:fill="FFFFFF"/>
      </w:pPr>
      <w:r w:rsidRPr="00293189">
        <w:rPr>
          <w:lang w:val="en-GB"/>
        </w:rPr>
        <w:t xml:space="preserve">Please submit your tender in accordance with </w:t>
      </w:r>
      <w:r w:rsidR="004330B6">
        <w:rPr>
          <w:lang w:val="en-GB"/>
        </w:rPr>
        <w:t>the requirements detailed below;</w:t>
      </w:r>
      <w:r w:rsidRPr="00293189">
        <w:rPr>
          <w:lang w:val="en-GB"/>
        </w:rPr>
        <w:t xml:space="preserve">  </w:t>
      </w:r>
    </w:p>
    <w:p w:rsidR="00B807AD" w:rsidRPr="00293189" w:rsidRDefault="00B807AD" w:rsidP="00B807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 xml:space="preserve">Either </w:t>
      </w:r>
      <w:r w:rsidRPr="00293189">
        <w:rPr>
          <w:rFonts w:eastAsia="Times New Roman"/>
          <w:b/>
          <w:lang w:val="en-GB"/>
        </w:rPr>
        <w:t>By hand delivery</w:t>
      </w:r>
      <w:r w:rsidR="000B5F97">
        <w:rPr>
          <w:rFonts w:eastAsia="Times New Roman"/>
          <w:b/>
          <w:lang w:val="en-GB"/>
        </w:rPr>
        <w:t xml:space="preserve"> </w:t>
      </w:r>
      <w:r w:rsidRPr="00293189">
        <w:rPr>
          <w:rFonts w:eastAsia="Times New Roman"/>
          <w:lang w:val="en-GB"/>
        </w:rPr>
        <w:t xml:space="preserve"> to </w:t>
      </w:r>
      <w:r w:rsidR="000B5F97" w:rsidRPr="000B5F97">
        <w:rPr>
          <w:rFonts w:eastAsia="Times New Roman"/>
          <w:b/>
          <w:u w:val="single"/>
          <w:lang w:val="en-GB"/>
        </w:rPr>
        <w:t>TENDER BOX</w:t>
      </w:r>
      <w:r w:rsidR="000B5F97">
        <w:rPr>
          <w:rFonts w:eastAsia="Times New Roman"/>
          <w:lang w:val="en-GB"/>
        </w:rPr>
        <w:t xml:space="preserve"> at </w:t>
      </w:r>
      <w:r w:rsidRPr="00293189">
        <w:rPr>
          <w:rFonts w:eastAsia="Times New Roman"/>
          <w:lang w:val="en-GB"/>
        </w:rPr>
        <w:t>Samaritan’s Purse Juba office, HAI CINEMA NEXT TO QUALITY HOTEL, JUBA TOWN ROAD in sealed enveloped clearly marked “</w:t>
      </w:r>
      <w:r w:rsidR="00AB517D">
        <w:rPr>
          <w:rFonts w:eastAsia="Times New Roman"/>
          <w:b/>
          <w:bCs/>
          <w:u w:val="single"/>
          <w:lang w:val="en-GB"/>
        </w:rPr>
        <w:t xml:space="preserve">Charter Planes </w:t>
      </w:r>
      <w:r w:rsidRPr="00293189">
        <w:rPr>
          <w:rFonts w:eastAsia="Times New Roman"/>
          <w:b/>
          <w:bCs/>
          <w:u w:val="single"/>
          <w:lang w:val="en-GB"/>
        </w:rPr>
        <w:t>for South Sudan</w:t>
      </w:r>
      <w:r w:rsidRPr="00293189">
        <w:rPr>
          <w:rFonts w:eastAsia="Times New Roman"/>
          <w:b/>
          <w:bCs/>
          <w:lang w:val="en-GB"/>
        </w:rPr>
        <w:t>“.</w:t>
      </w:r>
    </w:p>
    <w:p w:rsidR="00AB517D" w:rsidRPr="00AB517D" w:rsidRDefault="00B807AD" w:rsidP="00B807AD">
      <w:pPr>
        <w:numPr>
          <w:ilvl w:val="0"/>
          <w:numId w:val="4"/>
        </w:numPr>
        <w:shd w:val="clear" w:color="auto" w:fill="FFFFFF"/>
        <w:spacing w:after="0" w:line="240" w:lineRule="auto"/>
        <w:rPr>
          <w:rStyle w:val="Hyperlink"/>
          <w:rFonts w:eastAsia="Times New Roman"/>
          <w:color w:val="auto"/>
          <w:u w:val="none"/>
        </w:rPr>
      </w:pPr>
      <w:r w:rsidRPr="00293189">
        <w:rPr>
          <w:rFonts w:eastAsia="Times New Roman"/>
          <w:bCs/>
          <w:lang w:val="en-GB"/>
        </w:rPr>
        <w:t xml:space="preserve">OR </w:t>
      </w:r>
      <w:r w:rsidRPr="00293189">
        <w:rPr>
          <w:rFonts w:eastAsia="Times New Roman"/>
          <w:b/>
          <w:bCs/>
          <w:lang w:val="en-GB"/>
        </w:rPr>
        <w:t xml:space="preserve">By Email to the following address (Tender committee email): </w:t>
      </w:r>
      <w:r w:rsidR="00AB517D">
        <w:rPr>
          <w:rFonts w:eastAsia="Times New Roman"/>
          <w:b/>
          <w:bCs/>
          <w:lang w:val="en-GB"/>
        </w:rPr>
        <w:t xml:space="preserve"> </w:t>
      </w:r>
      <w:hyperlink r:id="rId7" w:history="1">
        <w:r w:rsidR="0010378A">
          <w:rPr>
            <w:rStyle w:val="Hyperlink"/>
          </w:rPr>
          <w:t>SouthSudanSealedBid@Samaritan.org</w:t>
        </w:r>
      </w:hyperlink>
      <w:r w:rsidRPr="00293189">
        <w:rPr>
          <w:rStyle w:val="Hyperlink"/>
          <w:rFonts w:eastAsia="Times New Roman"/>
          <w:bCs/>
          <w:color w:val="auto"/>
          <w:lang w:val="en-GB"/>
        </w:rPr>
        <w:t xml:space="preserve"> </w:t>
      </w:r>
    </w:p>
    <w:p w:rsidR="00B807AD" w:rsidRPr="00293189" w:rsidRDefault="00B807AD" w:rsidP="00AB517D">
      <w:pPr>
        <w:shd w:val="clear" w:color="auto" w:fill="FFFFFF"/>
        <w:spacing w:after="0" w:line="240" w:lineRule="auto"/>
        <w:ind w:left="720"/>
        <w:rPr>
          <w:rFonts w:eastAsia="Times New Roman"/>
        </w:rPr>
      </w:pPr>
      <w:proofErr w:type="gramStart"/>
      <w:r w:rsidRPr="00293189">
        <w:rPr>
          <w:rStyle w:val="Hyperlink"/>
          <w:rFonts w:eastAsia="Times New Roman"/>
          <w:bCs/>
          <w:color w:val="auto"/>
          <w:lang w:val="en-GB"/>
        </w:rPr>
        <w:t>with</w:t>
      </w:r>
      <w:proofErr w:type="gramEnd"/>
      <w:r w:rsidRPr="00293189">
        <w:rPr>
          <w:rStyle w:val="Hyperlink"/>
          <w:rFonts w:eastAsia="Times New Roman"/>
          <w:bCs/>
          <w:color w:val="auto"/>
          <w:lang w:val="en-GB"/>
        </w:rPr>
        <w:t xml:space="preserve"> the email subject “</w:t>
      </w:r>
      <w:r w:rsidR="00AB517D">
        <w:rPr>
          <w:rStyle w:val="Hyperlink"/>
          <w:rFonts w:eastAsia="Times New Roman"/>
          <w:b/>
          <w:bCs/>
          <w:color w:val="auto"/>
          <w:lang w:val="en-GB"/>
        </w:rPr>
        <w:t xml:space="preserve">Charter Planes </w:t>
      </w:r>
      <w:r w:rsidRPr="00293189">
        <w:rPr>
          <w:rStyle w:val="Hyperlink"/>
          <w:rFonts w:eastAsia="Times New Roman"/>
          <w:b/>
          <w:bCs/>
          <w:color w:val="auto"/>
          <w:lang w:val="en-GB"/>
        </w:rPr>
        <w:t>for South Sudan</w:t>
      </w:r>
      <w:r w:rsidRPr="00293189">
        <w:rPr>
          <w:rStyle w:val="Hyperlink"/>
          <w:rFonts w:eastAsia="Times New Roman"/>
          <w:bCs/>
          <w:color w:val="auto"/>
          <w:lang w:val="en-GB"/>
        </w:rPr>
        <w:t>”</w:t>
      </w:r>
    </w:p>
    <w:p w:rsidR="00B807AD" w:rsidRPr="00293189" w:rsidRDefault="00B807AD" w:rsidP="00B807AD">
      <w:pPr>
        <w:shd w:val="clear" w:color="auto" w:fill="FFFFFF"/>
      </w:pPr>
      <w:r w:rsidRPr="00293189">
        <w:rPr>
          <w:b/>
          <w:bCs/>
          <w:lang w:val="en-GB"/>
        </w:rPr>
        <w:t> </w:t>
      </w:r>
    </w:p>
    <w:p w:rsidR="00B807AD" w:rsidRPr="00293189" w:rsidRDefault="00B807AD" w:rsidP="00B807AD">
      <w:pPr>
        <w:shd w:val="clear" w:color="auto" w:fill="FFFFFF"/>
      </w:pPr>
      <w:r w:rsidRPr="00293189">
        <w:rPr>
          <w:b/>
          <w:bCs/>
          <w:lang w:val="en-GB"/>
        </w:rPr>
        <w:t xml:space="preserve">Deadline for submission of bids is </w:t>
      </w:r>
      <w:r w:rsidR="000B5F97">
        <w:rPr>
          <w:b/>
          <w:bCs/>
          <w:u w:val="single"/>
          <w:lang w:val="en-GB"/>
        </w:rPr>
        <w:t>November 18</w:t>
      </w:r>
      <w:r w:rsidR="00AB517D" w:rsidRPr="00AB517D">
        <w:rPr>
          <w:b/>
          <w:bCs/>
          <w:u w:val="single"/>
          <w:lang w:val="en-GB"/>
        </w:rPr>
        <w:t>th</w:t>
      </w:r>
      <w:r w:rsidRPr="00AB517D">
        <w:rPr>
          <w:b/>
          <w:bCs/>
          <w:u w:val="single"/>
          <w:lang w:val="en-GB"/>
        </w:rPr>
        <w:t xml:space="preserve"> 20</w:t>
      </w:r>
      <w:r w:rsidRPr="00293189">
        <w:rPr>
          <w:b/>
          <w:bCs/>
          <w:u w:val="single"/>
          <w:lang w:val="en-GB"/>
        </w:rPr>
        <w:t>16</w:t>
      </w:r>
      <w:r w:rsidRPr="00293189">
        <w:rPr>
          <w:b/>
          <w:bCs/>
          <w:lang w:val="en-GB"/>
        </w:rPr>
        <w:t xml:space="preserve"> before </w:t>
      </w:r>
      <w:r w:rsidRPr="00293189">
        <w:rPr>
          <w:b/>
          <w:bCs/>
          <w:u w:val="single"/>
          <w:lang w:val="en-GB"/>
        </w:rPr>
        <w:t>5:00pm</w:t>
      </w:r>
      <w:r w:rsidRPr="00293189">
        <w:rPr>
          <w:b/>
          <w:bCs/>
          <w:lang w:val="en-GB"/>
        </w:rPr>
        <w:t>.</w:t>
      </w:r>
    </w:p>
    <w:p w:rsidR="00B807AD" w:rsidRPr="00293189" w:rsidRDefault="00B807AD" w:rsidP="00B807AD">
      <w:pPr>
        <w:shd w:val="clear" w:color="auto" w:fill="FFFFFF"/>
      </w:pPr>
      <w:r w:rsidRPr="00293189">
        <w:rPr>
          <w:b/>
          <w:bCs/>
        </w:rPr>
        <w:t> </w:t>
      </w:r>
    </w:p>
    <w:p w:rsidR="00293189" w:rsidRDefault="00293189" w:rsidP="00B807AD">
      <w:pPr>
        <w:shd w:val="clear" w:color="auto" w:fill="FFFFFF"/>
        <w:rPr>
          <w:lang w:val="en-GB"/>
        </w:rPr>
      </w:pPr>
      <w:r>
        <w:rPr>
          <w:lang w:val="en-GB"/>
        </w:rPr>
        <w:t>3.  SEALING AND MARKING OF BIDS</w:t>
      </w:r>
    </w:p>
    <w:p w:rsidR="00B807AD" w:rsidRPr="00293189" w:rsidRDefault="00B807AD" w:rsidP="00B807AD">
      <w:pPr>
        <w:shd w:val="clear" w:color="auto" w:fill="FFFFFF"/>
      </w:pPr>
      <w:r w:rsidRPr="00293189">
        <w:rPr>
          <w:lang w:val="en-GB"/>
        </w:rPr>
        <w:t>The Bidder shall enclose the bid in a plain envelope securely sealed, the envelope shall:</w:t>
      </w:r>
    </w:p>
    <w:p w:rsidR="00250127" w:rsidRDefault="00B807AD" w:rsidP="00250127">
      <w:pPr>
        <w:shd w:val="clear" w:color="auto" w:fill="FFFFFF"/>
        <w:ind w:left="720" w:hanging="360"/>
      </w:pPr>
      <w:r w:rsidRPr="00293189">
        <w:rPr>
          <w:lang w:val="en-GB"/>
        </w:rPr>
        <w:t>-</w:t>
      </w:r>
      <w:r w:rsidRPr="00293189">
        <w:rPr>
          <w:rFonts w:ascii="Times New Roman" w:hAnsi="Times New Roman"/>
          <w:sz w:val="14"/>
          <w:szCs w:val="14"/>
          <w:lang w:val="en-GB"/>
        </w:rPr>
        <w:t xml:space="preserve">          </w:t>
      </w:r>
      <w:r w:rsidRPr="00293189">
        <w:rPr>
          <w:lang w:val="en-GB"/>
        </w:rPr>
        <w:t>Be addressed to the tender committee (see above e-mail address), Juba office</w:t>
      </w:r>
    </w:p>
    <w:p w:rsidR="00B807AD" w:rsidRPr="00293189" w:rsidRDefault="00250127" w:rsidP="00250127">
      <w:pPr>
        <w:shd w:val="clear" w:color="auto" w:fill="FFFFFF"/>
        <w:ind w:left="720" w:hanging="360"/>
      </w:pPr>
      <w:r>
        <w:t xml:space="preserve">-       </w:t>
      </w:r>
      <w:r w:rsidR="00B807AD" w:rsidRPr="00293189">
        <w:rPr>
          <w:lang w:val="en-GB"/>
        </w:rPr>
        <w:t xml:space="preserve">Bear the bid reference number </w:t>
      </w:r>
      <w:r w:rsidRPr="00250127">
        <w:rPr>
          <w:rFonts w:ascii="Calibri" w:hAnsi="Calibri"/>
          <w:highlight w:val="yellow"/>
          <w:u w:val="single"/>
        </w:rPr>
        <w:t>SPSS</w:t>
      </w:r>
      <w:r w:rsidR="00FC7C34">
        <w:rPr>
          <w:rFonts w:ascii="Calibri" w:hAnsi="Calibri"/>
          <w:highlight w:val="yellow"/>
          <w:u w:val="single"/>
        </w:rPr>
        <w:t>-</w:t>
      </w:r>
      <w:r w:rsidR="00842DE3">
        <w:rPr>
          <w:rFonts w:ascii="Calibri" w:hAnsi="Calibri"/>
          <w:highlight w:val="yellow"/>
          <w:u w:val="single"/>
        </w:rPr>
        <w:t xml:space="preserve">AIR </w:t>
      </w:r>
      <w:r w:rsidR="00FC7C34">
        <w:rPr>
          <w:rFonts w:ascii="Calibri" w:hAnsi="Calibri"/>
          <w:highlight w:val="yellow"/>
          <w:u w:val="single"/>
        </w:rPr>
        <w:t>CHARTER</w:t>
      </w:r>
      <w:r w:rsidR="00842DE3">
        <w:rPr>
          <w:rFonts w:ascii="Calibri" w:hAnsi="Calibri"/>
          <w:highlight w:val="yellow"/>
          <w:u w:val="single"/>
        </w:rPr>
        <w:t>/JBJB40537</w:t>
      </w:r>
      <w:r w:rsidRPr="00250127">
        <w:rPr>
          <w:rFonts w:ascii="Calibri" w:hAnsi="Calibri"/>
          <w:highlight w:val="yellow"/>
          <w:u w:val="single"/>
        </w:rPr>
        <w:t>/2016-2017</w:t>
      </w:r>
      <w:r w:rsidR="0080124D" w:rsidRPr="00250127">
        <w:rPr>
          <w:rFonts w:ascii="Calibri" w:hAnsi="Calibri"/>
          <w:u w:val="single"/>
        </w:rPr>
        <w:t xml:space="preserve"> </w:t>
      </w:r>
      <w:r w:rsidR="00B807AD" w:rsidRPr="00250127">
        <w:rPr>
          <w:lang w:val="en-GB"/>
        </w:rPr>
        <w:t xml:space="preserve">and </w:t>
      </w:r>
      <w:r w:rsidR="00B807AD" w:rsidRPr="00293189">
        <w:rPr>
          <w:lang w:val="en-GB"/>
        </w:rPr>
        <w:t>subject of the bid</w:t>
      </w:r>
    </w:p>
    <w:p w:rsidR="00B807AD" w:rsidRPr="00293189" w:rsidRDefault="00B807AD" w:rsidP="00B807AD">
      <w:pPr>
        <w:shd w:val="clear" w:color="auto" w:fill="FFFFFF"/>
        <w:ind w:left="720" w:hanging="360"/>
      </w:pPr>
      <w:r w:rsidRPr="00293189">
        <w:rPr>
          <w:lang w:val="en-GB"/>
        </w:rPr>
        <w:t>-</w:t>
      </w:r>
      <w:r w:rsidRPr="00293189">
        <w:rPr>
          <w:rFonts w:ascii="Times New Roman" w:hAnsi="Times New Roman"/>
          <w:sz w:val="14"/>
          <w:szCs w:val="14"/>
          <w:lang w:val="en-GB"/>
        </w:rPr>
        <w:t xml:space="preserve">          </w:t>
      </w:r>
      <w:r w:rsidRPr="00293189">
        <w:rPr>
          <w:lang w:val="en-GB"/>
        </w:rPr>
        <w:t>No other markings should be on the envelope.</w:t>
      </w:r>
    </w:p>
    <w:p w:rsidR="00B807AD" w:rsidRPr="00293189" w:rsidRDefault="00B807AD" w:rsidP="00B807AD">
      <w:pPr>
        <w:shd w:val="clear" w:color="auto" w:fill="FFFFFF"/>
        <w:ind w:left="720" w:hanging="360"/>
      </w:pPr>
      <w:r w:rsidRPr="00293189">
        <w:rPr>
          <w:lang w:val="en-GB"/>
        </w:rPr>
        <w:lastRenderedPageBreak/>
        <w:t>-</w:t>
      </w:r>
      <w:r w:rsidRPr="00293189">
        <w:rPr>
          <w:rFonts w:ascii="Times New Roman" w:hAnsi="Times New Roman"/>
          <w:sz w:val="14"/>
          <w:szCs w:val="14"/>
          <w:lang w:val="en-GB"/>
        </w:rPr>
        <w:t xml:space="preserve">          </w:t>
      </w:r>
      <w:r w:rsidRPr="00293189">
        <w:rPr>
          <w:lang w:val="en-GB"/>
        </w:rPr>
        <w:t>The bidder will drop the envelope into a tender box located at the Samaritan’s Purse office reception and shall register the company and name of the person dropping the envelope.</w:t>
      </w:r>
    </w:p>
    <w:p w:rsidR="00B807AD" w:rsidRPr="00293189" w:rsidRDefault="00B807AD" w:rsidP="00B807AD">
      <w:pPr>
        <w:shd w:val="clear" w:color="auto" w:fill="FFFFFF"/>
      </w:pPr>
      <w:r w:rsidRPr="00293189">
        <w:rPr>
          <w:lang w:val="en-GB"/>
        </w:rPr>
        <w:t xml:space="preserve">If all envelopes are not sealed and marked as required, the tender committee will reject the bid during the review time. </w:t>
      </w:r>
    </w:p>
    <w:p w:rsidR="00B807AD" w:rsidRPr="00293189" w:rsidRDefault="00B807AD" w:rsidP="00AA500B">
      <w:pPr>
        <w:shd w:val="clear" w:color="auto" w:fill="FFFFFF"/>
      </w:pPr>
      <w:r w:rsidRPr="00293189">
        <w:rPr>
          <w:b/>
          <w:bCs/>
        </w:rPr>
        <w:t xml:space="preserve">Bidders with </w:t>
      </w:r>
      <w:r w:rsidRPr="00293189">
        <w:rPr>
          <w:b/>
          <w:bCs/>
          <w:u w:val="double"/>
        </w:rPr>
        <w:t>questions</w:t>
      </w:r>
      <w:r w:rsidRPr="00293189">
        <w:rPr>
          <w:b/>
          <w:bCs/>
        </w:rPr>
        <w:t xml:space="preserve"> regarding this notice should send them in writing to the email </w:t>
      </w:r>
      <w:r w:rsidR="00405348" w:rsidRPr="00293189">
        <w:rPr>
          <w:b/>
          <w:bCs/>
        </w:rPr>
        <w:t>address:</w:t>
      </w:r>
      <w:r w:rsidRPr="00293189">
        <w:t xml:space="preserve"> </w:t>
      </w:r>
      <w:hyperlink r:id="rId8" w:history="1">
        <w:r w:rsidR="00AA500B" w:rsidRPr="008B505D">
          <w:rPr>
            <w:rStyle w:val="Hyperlink"/>
          </w:rPr>
          <w:t>SouthSudanSealedBid@Samaritan.org</w:t>
        </w:r>
      </w:hyperlink>
      <w:r w:rsidR="00AA500B">
        <w:rPr>
          <w:rStyle w:val="Hyperlink"/>
          <w:color w:val="auto"/>
        </w:rPr>
        <w:t xml:space="preserve">.  </w:t>
      </w:r>
      <w:r w:rsidRPr="00293189">
        <w:rPr>
          <w:rStyle w:val="Hyperlink"/>
          <w:color w:val="auto"/>
        </w:rPr>
        <w:t>Responses will be posted to the NGO Forum for all bidders.</w:t>
      </w:r>
      <w:r w:rsidRPr="00293189">
        <w:rPr>
          <w:b/>
          <w:bCs/>
          <w:lang w:val="en-GB"/>
        </w:rPr>
        <w:t>  </w:t>
      </w:r>
    </w:p>
    <w:p w:rsidR="00B807AD" w:rsidRPr="00293189" w:rsidRDefault="00B807AD" w:rsidP="00B807AD">
      <w:pPr>
        <w:shd w:val="clear" w:color="auto" w:fill="FFFFFF"/>
      </w:pPr>
      <w:r w:rsidRPr="00293189">
        <w:rPr>
          <w:b/>
          <w:bCs/>
          <w:lang w:val="en-GB"/>
        </w:rPr>
        <w:t>Your bid should clearly indicate the following:</w:t>
      </w:r>
    </w:p>
    <w:p w:rsidR="00B807AD" w:rsidRPr="00293189" w:rsidRDefault="00B807AD" w:rsidP="00B807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>Currency of offer -USD</w:t>
      </w:r>
    </w:p>
    <w:p w:rsidR="00B807AD" w:rsidRPr="00276DC7" w:rsidRDefault="00276DC7" w:rsidP="00B807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</w:rPr>
      </w:pPr>
      <w:r w:rsidRPr="00276DC7">
        <w:rPr>
          <w:rFonts w:eastAsia="Times New Roman"/>
          <w:lang w:val="en-GB"/>
        </w:rPr>
        <w:t>Unit prices for the items-</w:t>
      </w:r>
      <w:r w:rsidR="004330B6">
        <w:rPr>
          <w:rFonts w:eastAsia="Times New Roman"/>
          <w:lang w:val="en-GB"/>
        </w:rPr>
        <w:t>(</w:t>
      </w:r>
      <w:r w:rsidRPr="00276DC7">
        <w:rPr>
          <w:rFonts w:eastAsia="Times New Roman"/>
          <w:lang w:val="en-GB"/>
        </w:rPr>
        <w:t>routes</w:t>
      </w:r>
      <w:r w:rsidR="004330B6">
        <w:rPr>
          <w:rFonts w:eastAsia="Times New Roman"/>
          <w:lang w:val="en-GB"/>
        </w:rPr>
        <w:t>)</w:t>
      </w:r>
      <w:r w:rsidRPr="00276DC7">
        <w:rPr>
          <w:rFonts w:eastAsia="Times New Roman"/>
          <w:lang w:val="en-GB"/>
        </w:rPr>
        <w:t xml:space="preserve"> listed</w:t>
      </w:r>
    </w:p>
    <w:p w:rsidR="00B807AD" w:rsidRPr="00293189" w:rsidRDefault="00B807AD" w:rsidP="00B807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 xml:space="preserve">Validity of the offer Should be min </w:t>
      </w:r>
      <w:bookmarkStart w:id="0" w:name="_GoBack"/>
      <w:r w:rsidR="00842DE3" w:rsidRPr="00842DE3">
        <w:rPr>
          <w:rFonts w:eastAsia="Times New Roman"/>
          <w:u w:val="single"/>
          <w:lang w:val="en-GB"/>
        </w:rPr>
        <w:t>6 months</w:t>
      </w:r>
      <w:bookmarkEnd w:id="0"/>
    </w:p>
    <w:p w:rsidR="00B807AD" w:rsidRPr="00405348" w:rsidRDefault="00B807AD" w:rsidP="00B807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FF0000"/>
        </w:rPr>
      </w:pPr>
      <w:r w:rsidRPr="00276DC7">
        <w:rPr>
          <w:rFonts w:eastAsia="Times New Roman"/>
          <w:lang w:val="en-GB"/>
        </w:rPr>
        <w:t xml:space="preserve">Detailed specifications </w:t>
      </w:r>
      <w:r w:rsidR="00842DE3">
        <w:rPr>
          <w:rFonts w:eastAsia="Times New Roman"/>
          <w:lang w:val="en-GB"/>
        </w:rPr>
        <w:t xml:space="preserve">including aircraft specifications and identification number </w:t>
      </w:r>
      <w:r w:rsidRPr="00276DC7">
        <w:rPr>
          <w:rFonts w:eastAsia="Times New Roman"/>
          <w:lang w:val="en-GB"/>
        </w:rPr>
        <w:t>(if different from stipulated specifications):</w:t>
      </w:r>
    </w:p>
    <w:p w:rsidR="00B807AD" w:rsidRPr="00293189" w:rsidRDefault="00B807AD" w:rsidP="00B807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>Limitations.</w:t>
      </w:r>
    </w:p>
    <w:p w:rsidR="00FC7C34" w:rsidRDefault="00FC7C34" w:rsidP="00B807AD">
      <w:pPr>
        <w:shd w:val="clear" w:color="auto" w:fill="FFFFFF"/>
        <w:rPr>
          <w:b/>
          <w:bCs/>
          <w:lang w:val="en-GB"/>
        </w:rPr>
      </w:pPr>
    </w:p>
    <w:p w:rsidR="00E01E9E" w:rsidRPr="00E01E9E" w:rsidRDefault="00E01E9E" w:rsidP="00B807AD">
      <w:pPr>
        <w:shd w:val="clear" w:color="auto" w:fill="FFFFFF"/>
      </w:pPr>
      <w:r>
        <w:rPr>
          <w:b/>
          <w:bCs/>
          <w:lang w:val="en-GB"/>
        </w:rPr>
        <w:t xml:space="preserve">4. </w:t>
      </w:r>
      <w:r>
        <w:rPr>
          <w:bCs/>
          <w:lang w:val="en-GB"/>
        </w:rPr>
        <w:t>CONDITION</w:t>
      </w:r>
      <w:r w:rsidR="00276DC7">
        <w:rPr>
          <w:bCs/>
          <w:lang w:val="en-GB"/>
        </w:rPr>
        <w:t>S</w:t>
      </w:r>
      <w:r>
        <w:rPr>
          <w:bCs/>
          <w:lang w:val="en-GB"/>
        </w:rPr>
        <w:t xml:space="preserve"> OF BIDDING</w:t>
      </w:r>
    </w:p>
    <w:p w:rsidR="00B807AD" w:rsidRPr="00293189" w:rsidRDefault="00B807AD" w:rsidP="00B80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 xml:space="preserve">Bids must be valid for minimum </w:t>
      </w:r>
      <w:r w:rsidR="00842DE3">
        <w:rPr>
          <w:rFonts w:eastAsia="Times New Roman"/>
          <w:u w:val="single"/>
          <w:lang w:val="en-GB"/>
        </w:rPr>
        <w:t>6 months</w:t>
      </w:r>
    </w:p>
    <w:p w:rsidR="00B807AD" w:rsidRPr="00293189" w:rsidRDefault="00B807AD" w:rsidP="00B80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 xml:space="preserve">Payment terms will be within </w:t>
      </w:r>
      <w:r w:rsidRPr="00293189">
        <w:rPr>
          <w:rFonts w:eastAsia="Times New Roman"/>
          <w:u w:val="single"/>
          <w:lang w:val="en-GB"/>
        </w:rPr>
        <w:t>15-30</w:t>
      </w:r>
      <w:r w:rsidRPr="00293189">
        <w:rPr>
          <w:rFonts w:eastAsia="Times New Roman"/>
          <w:lang w:val="en-GB"/>
        </w:rPr>
        <w:t xml:space="preserve"> business days after receipt of goods and invoice, by Electronic</w:t>
      </w:r>
      <w:proofErr w:type="gramStart"/>
      <w:r w:rsidRPr="00293189">
        <w:rPr>
          <w:rFonts w:eastAsia="Times New Roman"/>
          <w:lang w:val="en-GB"/>
        </w:rPr>
        <w:t>  bank</w:t>
      </w:r>
      <w:proofErr w:type="gramEnd"/>
      <w:r w:rsidRPr="00293189">
        <w:rPr>
          <w:rFonts w:eastAsia="Times New Roman"/>
          <w:lang w:val="en-GB"/>
        </w:rPr>
        <w:t xml:space="preserve"> transfer.</w:t>
      </w:r>
    </w:p>
    <w:p w:rsidR="00B807AD" w:rsidRPr="00293189" w:rsidRDefault="00B807AD" w:rsidP="00B80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>A reference list.</w:t>
      </w:r>
    </w:p>
    <w:p w:rsidR="00B807AD" w:rsidRPr="00293189" w:rsidRDefault="00B807AD" w:rsidP="00B80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>Business Contact details including President/Owners of the company</w:t>
      </w:r>
    </w:p>
    <w:p w:rsidR="00B807AD" w:rsidRPr="00293189" w:rsidRDefault="00B807AD" w:rsidP="00B80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 xml:space="preserve">Samaritan’s Purse is not subject to VAT; therefore all offers should be exclusive of VAT costs. </w:t>
      </w:r>
    </w:p>
    <w:p w:rsidR="00B807AD" w:rsidRPr="00293189" w:rsidRDefault="00B807AD" w:rsidP="00B80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>Deadline for submission of bids is</w:t>
      </w:r>
      <w:r w:rsidRPr="00293189">
        <w:rPr>
          <w:rFonts w:eastAsia="Times New Roman"/>
          <w:u w:val="single"/>
          <w:lang w:val="en-GB"/>
        </w:rPr>
        <w:t xml:space="preserve"> </w:t>
      </w:r>
      <w:r w:rsidR="000B5F97">
        <w:rPr>
          <w:b/>
          <w:bCs/>
          <w:u w:val="single"/>
          <w:lang w:val="en-GB"/>
        </w:rPr>
        <w:t>November 18</w:t>
      </w:r>
      <w:r w:rsidR="00405348">
        <w:rPr>
          <w:b/>
          <w:bCs/>
          <w:u w:val="single"/>
          <w:vertAlign w:val="superscript"/>
          <w:lang w:val="en-GB"/>
        </w:rPr>
        <w:t>th</w:t>
      </w:r>
      <w:r w:rsidR="00405348" w:rsidRPr="00AB517D">
        <w:rPr>
          <w:b/>
          <w:bCs/>
          <w:u w:val="single"/>
          <w:lang w:val="en-GB"/>
        </w:rPr>
        <w:t xml:space="preserve"> 20</w:t>
      </w:r>
      <w:r w:rsidR="00405348" w:rsidRPr="00293189">
        <w:rPr>
          <w:b/>
          <w:bCs/>
          <w:u w:val="single"/>
          <w:lang w:val="en-GB"/>
        </w:rPr>
        <w:t>16</w:t>
      </w:r>
      <w:r w:rsidR="00405348" w:rsidRPr="00293189">
        <w:rPr>
          <w:b/>
          <w:bCs/>
          <w:lang w:val="en-GB"/>
        </w:rPr>
        <w:t xml:space="preserve"> </w:t>
      </w:r>
      <w:r w:rsidRPr="00293189">
        <w:rPr>
          <w:rFonts w:eastAsia="Times New Roman"/>
          <w:lang w:val="en-GB"/>
        </w:rPr>
        <w:t xml:space="preserve">before </w:t>
      </w:r>
      <w:r w:rsidRPr="00293189">
        <w:rPr>
          <w:rFonts w:eastAsia="Times New Roman"/>
          <w:b/>
          <w:u w:val="single"/>
          <w:lang w:val="en-GB"/>
        </w:rPr>
        <w:t>5:00pm</w:t>
      </w:r>
      <w:r w:rsidRPr="00293189">
        <w:rPr>
          <w:rFonts w:eastAsia="Times New Roman"/>
          <w:lang w:val="en-GB"/>
        </w:rPr>
        <w:t>.</w:t>
      </w:r>
    </w:p>
    <w:p w:rsidR="00B807AD" w:rsidRPr="00293189" w:rsidRDefault="00B807AD" w:rsidP="00B80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 xml:space="preserve">NB: </w:t>
      </w:r>
      <w:r w:rsidRPr="00293189">
        <w:rPr>
          <w:rFonts w:eastAsia="Times New Roman"/>
          <w:b/>
          <w:lang w:val="en-GB"/>
        </w:rPr>
        <w:t>No tender documents are to be requested from the office</w:t>
      </w:r>
      <w:r w:rsidRPr="00293189">
        <w:rPr>
          <w:rFonts w:eastAsia="Times New Roman"/>
          <w:lang w:val="en-GB"/>
        </w:rPr>
        <w:t>. You only need to submit your quotation as instructed above.</w:t>
      </w:r>
    </w:p>
    <w:p w:rsidR="00B807AD" w:rsidRPr="00293189" w:rsidRDefault="00B807AD" w:rsidP="00B80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93189">
        <w:rPr>
          <w:rFonts w:eastAsia="Times New Roman"/>
          <w:lang w:val="en-GB"/>
        </w:rPr>
        <w:t xml:space="preserve">Should be legally registered company </w:t>
      </w:r>
      <w:r w:rsidR="00293189" w:rsidRPr="00293189">
        <w:rPr>
          <w:rFonts w:eastAsia="Times New Roman"/>
          <w:u w:val="single"/>
          <w:lang w:val="en-GB"/>
        </w:rPr>
        <w:t>in South Sudan</w:t>
      </w:r>
      <w:r w:rsidRPr="00293189">
        <w:rPr>
          <w:rFonts w:eastAsia="Times New Roman"/>
          <w:u w:val="single"/>
          <w:lang w:val="en-GB"/>
        </w:rPr>
        <w:t xml:space="preserve"> </w:t>
      </w:r>
    </w:p>
    <w:p w:rsidR="00B807AD" w:rsidRPr="00276DC7" w:rsidRDefault="00B807AD" w:rsidP="00B80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93189">
        <w:rPr>
          <w:rFonts w:eastAsia="Times New Roman"/>
          <w:lang w:val="en-GB"/>
        </w:rPr>
        <w:t xml:space="preserve">With a track record or experience of </w:t>
      </w:r>
      <w:r w:rsidR="00276DC7" w:rsidRPr="00276DC7">
        <w:rPr>
          <w:rFonts w:eastAsia="Times New Roman"/>
          <w:u w:val="single"/>
          <w:lang w:val="en-GB"/>
        </w:rPr>
        <w:t>Humanitarian Charter Flight services</w:t>
      </w:r>
    </w:p>
    <w:p w:rsidR="00B807AD" w:rsidRPr="00293189" w:rsidRDefault="00B807AD" w:rsidP="00B80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93189">
        <w:rPr>
          <w:rFonts w:eastAsia="Times New Roman"/>
          <w:lang w:val="en-GB"/>
        </w:rPr>
        <w:t>Ability and capacity to supply the specified quantities above and deliver to Samaritan’s Purse Juba office or specified field location</w:t>
      </w:r>
    </w:p>
    <w:p w:rsidR="00B807AD" w:rsidRPr="00293189" w:rsidRDefault="00B807AD" w:rsidP="00B807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>If submitting in an EMAIL format,</w:t>
      </w:r>
      <w:r w:rsidRPr="00293189">
        <w:rPr>
          <w:rFonts w:eastAsia="Times New Roman"/>
          <w:b/>
          <w:lang w:val="en-GB"/>
        </w:rPr>
        <w:t xml:space="preserve"> only</w:t>
      </w:r>
      <w:r w:rsidRPr="00293189">
        <w:rPr>
          <w:rFonts w:eastAsia="Times New Roman"/>
          <w:lang w:val="en-GB"/>
        </w:rPr>
        <w:t xml:space="preserve"> bids submitted </w:t>
      </w:r>
      <w:r w:rsidRPr="00293189">
        <w:rPr>
          <w:rFonts w:eastAsia="Times New Roman"/>
          <w:b/>
          <w:lang w:val="en-GB"/>
        </w:rPr>
        <w:t>solely</w:t>
      </w:r>
      <w:r w:rsidRPr="00293189">
        <w:rPr>
          <w:rFonts w:eastAsia="Times New Roman"/>
          <w:lang w:val="en-GB"/>
        </w:rPr>
        <w:t xml:space="preserve"> to </w:t>
      </w:r>
      <w:hyperlink r:id="rId9" w:history="1">
        <w:r w:rsidR="000B5F97">
          <w:rPr>
            <w:rStyle w:val="Hyperlink"/>
          </w:rPr>
          <w:t>SouthSudanSealedBid@Samaritan.org</w:t>
        </w:r>
      </w:hyperlink>
      <w:r w:rsidRPr="00293189">
        <w:rPr>
          <w:rFonts w:eastAsia="Times New Roman"/>
          <w:b/>
          <w:bCs/>
          <w:lang w:val="en-GB"/>
        </w:rPr>
        <w:t xml:space="preserve">  </w:t>
      </w:r>
      <w:r w:rsidRPr="00293189">
        <w:rPr>
          <w:rFonts w:eastAsia="Times New Roman"/>
          <w:lang w:val="en-GB"/>
        </w:rPr>
        <w:t xml:space="preserve">will be accepted.  </w:t>
      </w:r>
    </w:p>
    <w:p w:rsidR="00B807AD" w:rsidRPr="00293189" w:rsidRDefault="00B807AD" w:rsidP="00B807AD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>Emailed Bids will be REJECTED if:</w:t>
      </w:r>
    </w:p>
    <w:p w:rsidR="00B807AD" w:rsidRPr="00293189" w:rsidRDefault="00B807AD" w:rsidP="00B807AD">
      <w:pPr>
        <w:numPr>
          <w:ilvl w:val="2"/>
          <w:numId w:val="7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>Another Samaritan’s Purse email is in copy</w:t>
      </w:r>
    </w:p>
    <w:p w:rsidR="00B807AD" w:rsidRPr="00293189" w:rsidRDefault="00B807AD" w:rsidP="00B807AD">
      <w:pPr>
        <w:numPr>
          <w:ilvl w:val="2"/>
          <w:numId w:val="7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>Submitted separately to any other party.</w:t>
      </w:r>
    </w:p>
    <w:p w:rsidR="00B807AD" w:rsidRPr="00293189" w:rsidRDefault="00B807AD" w:rsidP="00B807AD">
      <w:pPr>
        <w:numPr>
          <w:ilvl w:val="2"/>
          <w:numId w:val="7"/>
        </w:numPr>
        <w:shd w:val="clear" w:color="auto" w:fill="FFFFFF"/>
        <w:spacing w:after="0" w:line="240" w:lineRule="auto"/>
        <w:rPr>
          <w:rFonts w:eastAsia="Times New Roman"/>
        </w:rPr>
      </w:pPr>
      <w:r w:rsidRPr="00293189">
        <w:rPr>
          <w:rFonts w:eastAsia="Times New Roman"/>
          <w:lang w:val="en-GB"/>
        </w:rPr>
        <w:t>Any coercive behaviour is suspected.</w:t>
      </w:r>
    </w:p>
    <w:p w:rsidR="00B807AD" w:rsidRPr="00E01E9E" w:rsidRDefault="00B807AD" w:rsidP="00B807AD">
      <w:pPr>
        <w:shd w:val="clear" w:color="auto" w:fill="FFFFFF"/>
        <w:jc w:val="both"/>
      </w:pPr>
      <w:r w:rsidRPr="00293189">
        <w:rPr>
          <w:lang w:val="en-GB"/>
        </w:rPr>
        <w:t> </w:t>
      </w:r>
      <w:r w:rsidR="00E01E9E">
        <w:rPr>
          <w:bCs/>
          <w:lang w:val="en-GB"/>
        </w:rPr>
        <w:t>5. TERMS AND CONDITIONS</w:t>
      </w:r>
    </w:p>
    <w:p w:rsidR="00B807AD" w:rsidRPr="00293189" w:rsidRDefault="00B807AD" w:rsidP="00B807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93189">
        <w:rPr>
          <w:rFonts w:eastAsia="Times New Roman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B807AD" w:rsidRPr="00293189" w:rsidRDefault="00B807AD" w:rsidP="00B807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93189">
        <w:rPr>
          <w:rFonts w:eastAsia="Times New Roman"/>
          <w:lang w:val="en-GB"/>
        </w:rPr>
        <w:t>SAMARITAN’S PURSE reserves the right to award the most qualified service provider (contractor) regardless of the lowest price submitted;</w:t>
      </w:r>
    </w:p>
    <w:p w:rsidR="00B807AD" w:rsidRPr="00293189" w:rsidRDefault="00B807AD" w:rsidP="00B807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93189">
        <w:rPr>
          <w:rFonts w:eastAsia="Times New Roman"/>
          <w:lang w:val="en-GB"/>
        </w:rPr>
        <w:t xml:space="preserve">Payment is upon delivery and after preliminary verification of the items specified above; their functionality and originality. </w:t>
      </w:r>
    </w:p>
    <w:p w:rsidR="00B807AD" w:rsidRPr="00293189" w:rsidRDefault="00B807AD" w:rsidP="00B807AD">
      <w:pPr>
        <w:numPr>
          <w:ilvl w:val="0"/>
          <w:numId w:val="8"/>
        </w:num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93189">
        <w:rPr>
          <w:rFonts w:eastAsia="Times New Roman"/>
          <w:lang w:val="en-GB"/>
        </w:rPr>
        <w:t>SAMARITAN’S PURSE reserves the right to award to more than one bidder or to reject all applicants and cancel the solicitation at any time</w:t>
      </w:r>
    </w:p>
    <w:p w:rsidR="00B807AD" w:rsidRPr="00293189" w:rsidRDefault="00B807AD" w:rsidP="00B807AD">
      <w:pPr>
        <w:shd w:val="clear" w:color="auto" w:fill="FFFFFF"/>
        <w:spacing w:before="2" w:after="0" w:line="240" w:lineRule="auto"/>
        <w:rPr>
          <w:rFonts w:eastAsia="Times New Roman"/>
          <w:lang w:val="en-GB"/>
        </w:rPr>
      </w:pPr>
    </w:p>
    <w:p w:rsidR="00B807AD" w:rsidRPr="00293189" w:rsidRDefault="00B807AD" w:rsidP="00B807AD">
      <w:pPr>
        <w:shd w:val="clear" w:color="auto" w:fill="FFFFFF"/>
        <w:spacing w:before="2" w:after="0" w:line="240" w:lineRule="auto"/>
        <w:rPr>
          <w:rFonts w:eastAsia="Times New Roman"/>
          <w:lang w:val="en-GB"/>
        </w:rPr>
      </w:pPr>
    </w:p>
    <w:p w:rsidR="00B807AD" w:rsidRPr="00293189" w:rsidRDefault="00B807AD" w:rsidP="00B807AD">
      <w:pPr>
        <w:shd w:val="clear" w:color="auto" w:fill="FFFFFF"/>
        <w:spacing w:before="2" w:after="0" w:line="240" w:lineRule="auto"/>
        <w:rPr>
          <w:rFonts w:eastAsia="Times New Roman"/>
          <w:lang w:val="en-GB"/>
        </w:rPr>
      </w:pPr>
    </w:p>
    <w:p w:rsidR="00B807AD" w:rsidRPr="00293189" w:rsidRDefault="00B807AD" w:rsidP="00B807AD">
      <w:pPr>
        <w:shd w:val="clear" w:color="auto" w:fill="FFFFFF"/>
        <w:spacing w:before="2" w:after="0" w:line="240" w:lineRule="auto"/>
        <w:rPr>
          <w:rFonts w:eastAsia="Times New Roman"/>
          <w:lang w:val="en-GB"/>
        </w:rPr>
      </w:pPr>
    </w:p>
    <w:p w:rsidR="00B807AD" w:rsidRPr="00293189" w:rsidRDefault="00B807AD" w:rsidP="00B807AD">
      <w:pPr>
        <w:shd w:val="clear" w:color="auto" w:fill="FFFFFF"/>
        <w:spacing w:before="2" w:after="0" w:line="240" w:lineRule="auto"/>
        <w:rPr>
          <w:rFonts w:eastAsia="Times New Roman"/>
          <w:lang w:val="en-GB"/>
        </w:rPr>
      </w:pPr>
    </w:p>
    <w:sectPr w:rsidR="00B807AD" w:rsidRPr="00293189" w:rsidSect="00B807A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25A"/>
    <w:multiLevelType w:val="hybridMultilevel"/>
    <w:tmpl w:val="E8B06564"/>
    <w:lvl w:ilvl="0" w:tplc="13F2A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1299"/>
    <w:multiLevelType w:val="hybridMultilevel"/>
    <w:tmpl w:val="6FAC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67D6"/>
    <w:multiLevelType w:val="multilevel"/>
    <w:tmpl w:val="A9D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A1023E"/>
    <w:multiLevelType w:val="hybridMultilevel"/>
    <w:tmpl w:val="44A8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87F77"/>
    <w:multiLevelType w:val="hybridMultilevel"/>
    <w:tmpl w:val="3CB69DF6"/>
    <w:lvl w:ilvl="0" w:tplc="87147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0A74D2"/>
    <w:multiLevelType w:val="hybridMultilevel"/>
    <w:tmpl w:val="D10A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22BE3"/>
    <w:multiLevelType w:val="hybridMultilevel"/>
    <w:tmpl w:val="DB64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EC1BC4"/>
    <w:multiLevelType w:val="hybridMultilevel"/>
    <w:tmpl w:val="CC0EA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E4"/>
    <w:rsid w:val="00003CB3"/>
    <w:rsid w:val="000B5F97"/>
    <w:rsid w:val="0010378A"/>
    <w:rsid w:val="00185B30"/>
    <w:rsid w:val="002169E4"/>
    <w:rsid w:val="00250127"/>
    <w:rsid w:val="0025791C"/>
    <w:rsid w:val="00276DC7"/>
    <w:rsid w:val="0028064E"/>
    <w:rsid w:val="00293189"/>
    <w:rsid w:val="002D5F1B"/>
    <w:rsid w:val="002E6DED"/>
    <w:rsid w:val="00380BC4"/>
    <w:rsid w:val="00405348"/>
    <w:rsid w:val="004330B6"/>
    <w:rsid w:val="0044559B"/>
    <w:rsid w:val="0073503D"/>
    <w:rsid w:val="0080014C"/>
    <w:rsid w:val="0080124D"/>
    <w:rsid w:val="00842DE3"/>
    <w:rsid w:val="008903FE"/>
    <w:rsid w:val="008E544B"/>
    <w:rsid w:val="00A71067"/>
    <w:rsid w:val="00AA24E9"/>
    <w:rsid w:val="00AA500B"/>
    <w:rsid w:val="00AB517D"/>
    <w:rsid w:val="00B807AD"/>
    <w:rsid w:val="00D76789"/>
    <w:rsid w:val="00E01E9E"/>
    <w:rsid w:val="00EC5592"/>
    <w:rsid w:val="00FC7C34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80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80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uthSudanSealedBid@Samari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SealedBid@Samarita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 Oyo</dc:creator>
  <cp:lastModifiedBy>mark anderson</cp:lastModifiedBy>
  <cp:revision>4</cp:revision>
  <cp:lastPrinted>2016-11-10T19:10:00Z</cp:lastPrinted>
  <dcterms:created xsi:type="dcterms:W3CDTF">2016-11-10T19:11:00Z</dcterms:created>
  <dcterms:modified xsi:type="dcterms:W3CDTF">2016-11-12T08:50:00Z</dcterms:modified>
</cp:coreProperties>
</file>