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25" w:rsidRPr="00266CCA" w:rsidRDefault="00F65C25" w:rsidP="00F65C25">
      <w:pPr>
        <w:rPr>
          <w:lang w:val="en-GB"/>
        </w:rPr>
      </w:pPr>
      <w:r w:rsidRPr="00266CCA">
        <w:rPr>
          <w:lang w:val="en-GB"/>
        </w:rPr>
        <w:t>Program</w:t>
      </w:r>
      <w:r w:rsidR="000F4DFA">
        <w:rPr>
          <w:lang w:val="en-GB"/>
        </w:rPr>
        <w:t>me</w:t>
      </w:r>
      <w:r w:rsidRPr="00266CCA">
        <w:rPr>
          <w:lang w:val="en-GB"/>
        </w:rPr>
        <w:t xml:space="preserve"> Officer </w:t>
      </w:r>
      <w:r w:rsidR="00960CF7">
        <w:rPr>
          <w:lang w:val="en-GB"/>
        </w:rPr>
        <w:t xml:space="preserve">Food Security </w:t>
      </w:r>
    </w:p>
    <w:p w:rsidR="001F5F9C" w:rsidRDefault="00266CCA" w:rsidP="00B34BA0">
      <w:pPr>
        <w:rPr>
          <w:lang w:val="en-GB"/>
        </w:rPr>
      </w:pPr>
      <w:r w:rsidRPr="00266CCA">
        <w:rPr>
          <w:lang w:val="en-GB"/>
        </w:rPr>
        <w:t xml:space="preserve">The </w:t>
      </w:r>
      <w:r w:rsidR="00F65C25" w:rsidRPr="00266CCA">
        <w:rPr>
          <w:lang w:val="en-GB"/>
        </w:rPr>
        <w:t>Embassy</w:t>
      </w:r>
      <w:r w:rsidR="00DE71D1">
        <w:rPr>
          <w:lang w:val="en-GB"/>
        </w:rPr>
        <w:t xml:space="preserve"> of the Kingdom of the Netherlands in</w:t>
      </w:r>
      <w:r w:rsidR="00F65C25" w:rsidRPr="00266CCA">
        <w:rPr>
          <w:lang w:val="en-GB"/>
        </w:rPr>
        <w:t xml:space="preserve"> Juba</w:t>
      </w:r>
      <w:r w:rsidRPr="00266CCA">
        <w:rPr>
          <w:lang w:val="en-GB"/>
        </w:rPr>
        <w:t xml:space="preserve"> </w:t>
      </w:r>
      <w:r w:rsidR="00993117">
        <w:rPr>
          <w:lang w:val="en-GB"/>
        </w:rPr>
        <w:t>represents the interests of the Netherlands in South Sudan and avails of a staff of 1</w:t>
      </w:r>
      <w:r w:rsidR="00725535">
        <w:rPr>
          <w:lang w:val="en-GB"/>
        </w:rPr>
        <w:t>6</w:t>
      </w:r>
      <w:r w:rsidR="00993117">
        <w:rPr>
          <w:lang w:val="en-GB"/>
        </w:rPr>
        <w:t xml:space="preserve"> expatriate and local officers. One of the responsibilities is to manage the bilateral aid program with a budget of </w:t>
      </w:r>
      <w:r w:rsidRPr="00266CCA">
        <w:rPr>
          <w:lang w:val="en-GB"/>
        </w:rPr>
        <w:t>around 2</w:t>
      </w:r>
      <w:r w:rsidR="00725535">
        <w:rPr>
          <w:lang w:val="en-GB"/>
        </w:rPr>
        <w:t>2</w:t>
      </w:r>
      <w:r w:rsidRPr="00266CCA">
        <w:rPr>
          <w:lang w:val="en-GB"/>
        </w:rPr>
        <w:t xml:space="preserve"> million </w:t>
      </w:r>
      <w:r w:rsidR="00FB6602">
        <w:rPr>
          <w:lang w:val="en-GB"/>
        </w:rPr>
        <w:t xml:space="preserve">euro </w:t>
      </w:r>
      <w:r w:rsidRPr="00266CCA">
        <w:rPr>
          <w:lang w:val="en-GB"/>
        </w:rPr>
        <w:t xml:space="preserve">per year. The Embassy </w:t>
      </w:r>
      <w:r w:rsidR="00EB3B2B">
        <w:rPr>
          <w:lang w:val="en-GB"/>
        </w:rPr>
        <w:t xml:space="preserve">aims </w:t>
      </w:r>
      <w:r w:rsidR="00993117">
        <w:rPr>
          <w:lang w:val="en-GB"/>
        </w:rPr>
        <w:t>with this program to help r</w:t>
      </w:r>
      <w:r w:rsidR="00EB3B2B">
        <w:rPr>
          <w:lang w:val="en-GB"/>
        </w:rPr>
        <w:t>educ</w:t>
      </w:r>
      <w:r w:rsidR="00993117">
        <w:rPr>
          <w:lang w:val="en-GB"/>
        </w:rPr>
        <w:t xml:space="preserve">ing </w:t>
      </w:r>
      <w:r w:rsidR="00EB3B2B">
        <w:rPr>
          <w:lang w:val="en-GB"/>
        </w:rPr>
        <w:t xml:space="preserve">fragility and conflict. Activities </w:t>
      </w:r>
      <w:r w:rsidRPr="00266CCA">
        <w:rPr>
          <w:lang w:val="en-GB"/>
        </w:rPr>
        <w:t>focus on three spearheads: Security and Rule of Law, Food Security and Water. Conflict sensitivity</w:t>
      </w:r>
      <w:r w:rsidR="00EB3B2B">
        <w:rPr>
          <w:lang w:val="en-GB"/>
        </w:rPr>
        <w:t xml:space="preserve">, </w:t>
      </w:r>
      <w:r w:rsidR="006D0B26">
        <w:rPr>
          <w:lang w:val="en-GB"/>
        </w:rPr>
        <w:t>g</w:t>
      </w:r>
      <w:r w:rsidRPr="00266CCA">
        <w:rPr>
          <w:lang w:val="en-GB"/>
        </w:rPr>
        <w:t>ender</w:t>
      </w:r>
      <w:r w:rsidR="001E4C75">
        <w:rPr>
          <w:lang w:val="en-GB"/>
        </w:rPr>
        <w:t xml:space="preserve"> and cl</w:t>
      </w:r>
      <w:r w:rsidR="00993117">
        <w:rPr>
          <w:lang w:val="en-GB"/>
        </w:rPr>
        <w:t xml:space="preserve">imate </w:t>
      </w:r>
      <w:r w:rsidRPr="00266CCA">
        <w:rPr>
          <w:lang w:val="en-GB"/>
        </w:rPr>
        <w:t>ar</w:t>
      </w:r>
      <w:r w:rsidR="003C5E3C">
        <w:rPr>
          <w:lang w:val="en-GB"/>
        </w:rPr>
        <w:t xml:space="preserve">e </w:t>
      </w:r>
      <w:r w:rsidR="001E4C75">
        <w:rPr>
          <w:lang w:val="en-GB"/>
        </w:rPr>
        <w:t xml:space="preserve">important </w:t>
      </w:r>
      <w:r w:rsidR="00EB3B2B">
        <w:rPr>
          <w:lang w:val="en-GB"/>
        </w:rPr>
        <w:t>c</w:t>
      </w:r>
      <w:r w:rsidR="00FB6602">
        <w:rPr>
          <w:lang w:val="en-GB"/>
        </w:rPr>
        <w:t xml:space="preserve">ross–cutting </w:t>
      </w:r>
      <w:r w:rsidR="001F5F9C">
        <w:rPr>
          <w:lang w:val="en-GB"/>
        </w:rPr>
        <w:t xml:space="preserve">issues. </w:t>
      </w:r>
    </w:p>
    <w:p w:rsidR="002274CE" w:rsidRDefault="00B34BA0" w:rsidP="00B34BA0">
      <w:pPr>
        <w:rPr>
          <w:lang w:val="en-GB"/>
        </w:rPr>
      </w:pPr>
      <w:r w:rsidRPr="00266CCA">
        <w:rPr>
          <w:lang w:val="en-GB"/>
        </w:rPr>
        <w:t xml:space="preserve">We are looking for </w:t>
      </w:r>
      <w:r w:rsidR="00DE71D1">
        <w:rPr>
          <w:lang w:val="en-GB"/>
        </w:rPr>
        <w:t xml:space="preserve">a new colleague for the vacancy </w:t>
      </w:r>
      <w:r w:rsidR="001E4C75">
        <w:rPr>
          <w:lang w:val="en-GB"/>
        </w:rPr>
        <w:t xml:space="preserve">of </w:t>
      </w:r>
      <w:r w:rsidR="00DE71D1">
        <w:rPr>
          <w:lang w:val="en-GB"/>
        </w:rPr>
        <w:t>P</w:t>
      </w:r>
      <w:r w:rsidR="001E4C75">
        <w:rPr>
          <w:lang w:val="en-GB"/>
        </w:rPr>
        <w:t>rogram</w:t>
      </w:r>
      <w:r w:rsidR="000F4DFA">
        <w:rPr>
          <w:lang w:val="en-GB"/>
        </w:rPr>
        <w:t>me</w:t>
      </w:r>
      <w:r w:rsidR="001E4C75">
        <w:rPr>
          <w:lang w:val="en-GB"/>
        </w:rPr>
        <w:t xml:space="preserve"> Officer Food Security</w:t>
      </w:r>
      <w:r w:rsidR="001F5F9C">
        <w:rPr>
          <w:lang w:val="en-GB"/>
        </w:rPr>
        <w:t xml:space="preserve"> (POFS)</w:t>
      </w:r>
      <w:r w:rsidR="001E4C75">
        <w:rPr>
          <w:lang w:val="en-GB"/>
        </w:rPr>
        <w:t xml:space="preserve">, who will contribute to the </w:t>
      </w:r>
      <w:r w:rsidRPr="00266CCA">
        <w:rPr>
          <w:lang w:val="en-GB"/>
        </w:rPr>
        <w:t xml:space="preserve">development </w:t>
      </w:r>
      <w:r w:rsidR="001E4C75">
        <w:rPr>
          <w:lang w:val="en-GB"/>
        </w:rPr>
        <w:t xml:space="preserve">and management </w:t>
      </w:r>
      <w:r w:rsidRPr="00266CCA">
        <w:rPr>
          <w:lang w:val="en-GB"/>
        </w:rPr>
        <w:t xml:space="preserve">of the bilateral </w:t>
      </w:r>
      <w:r w:rsidR="006D0B26">
        <w:rPr>
          <w:lang w:val="en-GB"/>
        </w:rPr>
        <w:t xml:space="preserve">Food Security </w:t>
      </w:r>
      <w:r w:rsidRPr="00266CCA">
        <w:rPr>
          <w:lang w:val="en-GB"/>
        </w:rPr>
        <w:t>portfolio of the Embass</w:t>
      </w:r>
      <w:r w:rsidR="001E4C75">
        <w:rPr>
          <w:lang w:val="en-GB"/>
        </w:rPr>
        <w:t xml:space="preserve">y. </w:t>
      </w:r>
      <w:r w:rsidR="008A34C7">
        <w:rPr>
          <w:lang w:val="en-GB"/>
        </w:rPr>
        <w:t xml:space="preserve">Promoting agribusiness and the role of the private sector in food security plays an important role in the spearhead. </w:t>
      </w:r>
    </w:p>
    <w:p w:rsidR="00B34BA0" w:rsidRPr="00266CCA" w:rsidRDefault="00266CCA" w:rsidP="00B34BA0">
      <w:pPr>
        <w:rPr>
          <w:lang w:val="en-GB"/>
        </w:rPr>
      </w:pPr>
      <w:r w:rsidRPr="00266CCA">
        <w:rPr>
          <w:lang w:val="en-GB"/>
        </w:rPr>
        <w:t>The candidate</w:t>
      </w:r>
      <w:r w:rsidR="00690A4F">
        <w:rPr>
          <w:lang w:val="en-GB"/>
        </w:rPr>
        <w:t xml:space="preserve"> we are looking for</w:t>
      </w:r>
      <w:r w:rsidRPr="00266CCA">
        <w:rPr>
          <w:lang w:val="en-GB"/>
        </w:rPr>
        <w:t xml:space="preserve"> is a team player, but also able to take up his/her duties independently. </w:t>
      </w:r>
      <w:r w:rsidR="00725535">
        <w:rPr>
          <w:lang w:val="en-GB"/>
        </w:rPr>
        <w:t xml:space="preserve">A pro-active attitude is essential. </w:t>
      </w:r>
      <w:r w:rsidR="000B7756">
        <w:rPr>
          <w:lang w:val="en-GB"/>
        </w:rPr>
        <w:t>He</w:t>
      </w:r>
      <w:r w:rsidRPr="00266CCA">
        <w:rPr>
          <w:lang w:val="en-GB"/>
        </w:rPr>
        <w:t>/</w:t>
      </w:r>
      <w:r w:rsidR="000B7756">
        <w:rPr>
          <w:lang w:val="en-GB"/>
        </w:rPr>
        <w:t>s</w:t>
      </w:r>
      <w:r w:rsidRPr="00266CCA">
        <w:rPr>
          <w:lang w:val="en-GB"/>
        </w:rPr>
        <w:t>he is knowledgeable in the sector in South Sudan</w:t>
      </w:r>
      <w:r w:rsidR="00B73307">
        <w:rPr>
          <w:lang w:val="en-GB"/>
        </w:rPr>
        <w:t>.</w:t>
      </w:r>
      <w:r w:rsidRPr="00266CCA">
        <w:rPr>
          <w:lang w:val="en-GB"/>
        </w:rPr>
        <w:t xml:space="preserve"> He/she is able to support and guide the implementation of the </w:t>
      </w:r>
      <w:r w:rsidR="00DE71D1">
        <w:rPr>
          <w:lang w:val="en-GB"/>
        </w:rPr>
        <w:t xml:space="preserve">program </w:t>
      </w:r>
      <w:r w:rsidRPr="00266CCA">
        <w:rPr>
          <w:lang w:val="en-GB"/>
        </w:rPr>
        <w:t>activities as well as translate lessons learned into policies and strategies. The candidate should be able to perform under pressure and time stress at different levels with a multitude of contacts. The candidate has a relevant network and ab</w:t>
      </w:r>
      <w:r w:rsidR="00BB6BE1">
        <w:rPr>
          <w:lang w:val="en-GB"/>
        </w:rPr>
        <w:t>ility</w:t>
      </w:r>
      <w:r w:rsidRPr="00266CCA">
        <w:rPr>
          <w:lang w:val="en-GB"/>
        </w:rPr>
        <w:t xml:space="preserve"> to develop this over</w:t>
      </w:r>
      <w:r w:rsidR="00167E3A">
        <w:rPr>
          <w:lang w:val="en-GB"/>
        </w:rPr>
        <w:t xml:space="preserve"> </w:t>
      </w:r>
      <w:r w:rsidRPr="00266CCA">
        <w:rPr>
          <w:lang w:val="en-GB"/>
        </w:rPr>
        <w:t xml:space="preserve">time and </w:t>
      </w:r>
      <w:r w:rsidR="00167E3A">
        <w:rPr>
          <w:lang w:val="en-GB"/>
        </w:rPr>
        <w:t xml:space="preserve">is </w:t>
      </w:r>
      <w:r w:rsidRPr="00266CCA">
        <w:rPr>
          <w:lang w:val="en-GB"/>
        </w:rPr>
        <w:t xml:space="preserve">able to represent the embassy at various levels. </w:t>
      </w:r>
    </w:p>
    <w:p w:rsidR="00B34BA0" w:rsidRPr="00266CCA" w:rsidRDefault="00F65C25" w:rsidP="00B34BA0">
      <w:pPr>
        <w:rPr>
          <w:lang w:val="en-GB"/>
        </w:rPr>
      </w:pPr>
      <w:r w:rsidRPr="00266CCA">
        <w:rPr>
          <w:u w:val="single"/>
          <w:lang w:val="en-GB"/>
        </w:rPr>
        <w:t>Responsibilities</w:t>
      </w:r>
      <w:r w:rsidR="00B34BA0" w:rsidRPr="00266CCA">
        <w:rPr>
          <w:u w:val="single"/>
          <w:lang w:val="en-GB"/>
        </w:rPr>
        <w:t>:</w:t>
      </w:r>
      <w:r w:rsidR="00B34BA0" w:rsidRPr="00266CCA">
        <w:rPr>
          <w:lang w:val="en-GB"/>
        </w:rPr>
        <w:t xml:space="preserve"> The P</w:t>
      </w:r>
      <w:r w:rsidR="00AE4CA5">
        <w:rPr>
          <w:lang w:val="en-GB"/>
        </w:rPr>
        <w:t xml:space="preserve">OFS </w:t>
      </w:r>
      <w:r w:rsidR="00B34BA0" w:rsidRPr="00266CCA">
        <w:rPr>
          <w:lang w:val="en-GB"/>
        </w:rPr>
        <w:t>will, in close cooperation with</w:t>
      </w:r>
      <w:r w:rsidR="00BB6BE1">
        <w:rPr>
          <w:lang w:val="en-GB"/>
        </w:rPr>
        <w:t>, and under supervision of</w:t>
      </w:r>
      <w:r w:rsidR="00B34BA0" w:rsidRPr="00266CCA">
        <w:rPr>
          <w:lang w:val="en-GB"/>
        </w:rPr>
        <w:t xml:space="preserve"> the </w:t>
      </w:r>
      <w:r w:rsidR="004720EE">
        <w:rPr>
          <w:lang w:val="en-GB"/>
        </w:rPr>
        <w:t>Deputy Head of Cooperation</w:t>
      </w:r>
      <w:r w:rsidR="00B34BA0" w:rsidRPr="00266CCA">
        <w:rPr>
          <w:lang w:val="en-GB"/>
        </w:rPr>
        <w:t xml:space="preserve">: </w:t>
      </w:r>
    </w:p>
    <w:p w:rsidR="008A34C7" w:rsidRPr="00BA1082" w:rsidRDefault="008A34C7" w:rsidP="008A34C7">
      <w:pPr>
        <w:pStyle w:val="ListParagraph"/>
        <w:numPr>
          <w:ilvl w:val="0"/>
          <w:numId w:val="2"/>
        </w:numPr>
        <w:rPr>
          <w:lang w:val="en-GB"/>
        </w:rPr>
      </w:pPr>
      <w:r w:rsidRPr="00BA1082">
        <w:rPr>
          <w:lang w:val="en-GB"/>
        </w:rPr>
        <w:t xml:space="preserve">Analyse developments in the sector </w:t>
      </w:r>
      <w:r>
        <w:rPr>
          <w:lang w:val="en-GB"/>
        </w:rPr>
        <w:t xml:space="preserve">and </w:t>
      </w:r>
      <w:r w:rsidRPr="00BA1082">
        <w:rPr>
          <w:lang w:val="en-GB"/>
        </w:rPr>
        <w:t xml:space="preserve">translate this </w:t>
      </w:r>
      <w:r>
        <w:rPr>
          <w:lang w:val="en-GB"/>
        </w:rPr>
        <w:t>in</w:t>
      </w:r>
      <w:r w:rsidRPr="00BA1082">
        <w:rPr>
          <w:lang w:val="en-GB"/>
        </w:rPr>
        <w:t>to policy advice;</w:t>
      </w:r>
      <w:r w:rsidR="00DE38E2">
        <w:rPr>
          <w:lang w:val="en-GB"/>
        </w:rPr>
        <w:t xml:space="preserve"> </w:t>
      </w:r>
    </w:p>
    <w:p w:rsidR="00F65C25" w:rsidRPr="00AE4CA5" w:rsidRDefault="00167E3A" w:rsidP="00F65C25">
      <w:pPr>
        <w:pStyle w:val="ListParagraph"/>
        <w:numPr>
          <w:ilvl w:val="0"/>
          <w:numId w:val="2"/>
        </w:numPr>
        <w:rPr>
          <w:lang w:val="en-GB"/>
        </w:rPr>
      </w:pPr>
      <w:r w:rsidRPr="00AE4CA5">
        <w:rPr>
          <w:lang w:val="en-GB"/>
        </w:rPr>
        <w:t xml:space="preserve">Operationalise </w:t>
      </w:r>
      <w:r w:rsidR="00F65C25" w:rsidRPr="00AE4CA5">
        <w:rPr>
          <w:lang w:val="en-GB"/>
        </w:rPr>
        <w:t xml:space="preserve">the Dutch </w:t>
      </w:r>
      <w:r w:rsidR="005A715D">
        <w:rPr>
          <w:lang w:val="en-GB"/>
        </w:rPr>
        <w:t>d</w:t>
      </w:r>
      <w:r w:rsidR="00F65C25" w:rsidRPr="00AE4CA5">
        <w:rPr>
          <w:lang w:val="en-GB"/>
        </w:rPr>
        <w:t xml:space="preserve">evelopment </w:t>
      </w:r>
      <w:r w:rsidR="005A715D">
        <w:rPr>
          <w:lang w:val="en-GB"/>
        </w:rPr>
        <w:t>c</w:t>
      </w:r>
      <w:r w:rsidR="00F65C25" w:rsidRPr="00AE4CA5">
        <w:rPr>
          <w:lang w:val="en-GB"/>
        </w:rPr>
        <w:t xml:space="preserve">ooperation policy </w:t>
      </w:r>
      <w:r w:rsidR="00AE4CA5" w:rsidRPr="00AE4CA5">
        <w:rPr>
          <w:lang w:val="en-GB"/>
        </w:rPr>
        <w:t xml:space="preserve">in this policy area </w:t>
      </w:r>
      <w:r w:rsidR="00F65C25" w:rsidRPr="00AE4CA5">
        <w:rPr>
          <w:lang w:val="en-GB"/>
        </w:rPr>
        <w:t>in South Sudan</w:t>
      </w:r>
      <w:r w:rsidR="00AE4CA5" w:rsidRPr="00AE4CA5">
        <w:rPr>
          <w:lang w:val="en-GB"/>
        </w:rPr>
        <w:t>, with a focus on sector-specific results (</w:t>
      </w:r>
      <w:r w:rsidR="00B73307">
        <w:rPr>
          <w:lang w:val="en-GB"/>
        </w:rPr>
        <w:t xml:space="preserve">especially </w:t>
      </w:r>
      <w:r w:rsidR="00AE4CA5" w:rsidRPr="00AE4CA5">
        <w:rPr>
          <w:lang w:val="en-GB"/>
        </w:rPr>
        <w:t>outcomes and impacts)</w:t>
      </w:r>
      <w:r w:rsidR="00AE4CA5">
        <w:rPr>
          <w:lang w:val="en-GB"/>
        </w:rPr>
        <w:t xml:space="preserve"> and the effects on fragility and conflict</w:t>
      </w:r>
      <w:r w:rsidR="00F65C25" w:rsidRPr="00AE4CA5">
        <w:rPr>
          <w:lang w:val="en-GB"/>
        </w:rPr>
        <w:t>;</w:t>
      </w:r>
    </w:p>
    <w:p w:rsidR="005A715D" w:rsidRPr="008A34C7" w:rsidRDefault="00266CCA" w:rsidP="00AF20A8">
      <w:pPr>
        <w:pStyle w:val="ListParagraph"/>
        <w:numPr>
          <w:ilvl w:val="0"/>
          <w:numId w:val="1"/>
        </w:numPr>
        <w:rPr>
          <w:lang w:val="en-GB"/>
        </w:rPr>
      </w:pPr>
      <w:r w:rsidRPr="008A34C7">
        <w:rPr>
          <w:lang w:val="en-GB"/>
        </w:rPr>
        <w:t>M</w:t>
      </w:r>
      <w:r w:rsidR="00B34BA0" w:rsidRPr="008A34C7">
        <w:rPr>
          <w:lang w:val="en-GB"/>
        </w:rPr>
        <w:t xml:space="preserve">onitor the implementation of the Dutch funded </w:t>
      </w:r>
      <w:r w:rsidR="00167E3A" w:rsidRPr="008A34C7">
        <w:rPr>
          <w:lang w:val="en-GB"/>
        </w:rPr>
        <w:t xml:space="preserve">(program) </w:t>
      </w:r>
      <w:r w:rsidR="00B34BA0" w:rsidRPr="008A34C7">
        <w:rPr>
          <w:lang w:val="en-GB"/>
        </w:rPr>
        <w:t>activities in th</w:t>
      </w:r>
      <w:r w:rsidR="00AE4CA5" w:rsidRPr="008A34C7">
        <w:rPr>
          <w:lang w:val="en-GB"/>
        </w:rPr>
        <w:t xml:space="preserve">is </w:t>
      </w:r>
      <w:r w:rsidR="00B34BA0" w:rsidRPr="008A34C7">
        <w:rPr>
          <w:lang w:val="en-GB"/>
        </w:rPr>
        <w:t>sector in South Sudan, from ‘behind the desk’ as well as through field visits</w:t>
      </w:r>
      <w:r w:rsidR="008A34C7" w:rsidRPr="008A34C7">
        <w:rPr>
          <w:lang w:val="en-GB"/>
        </w:rPr>
        <w:t xml:space="preserve">. </w:t>
      </w:r>
      <w:r w:rsidR="005A715D" w:rsidRPr="008A34C7">
        <w:rPr>
          <w:lang w:val="en-GB"/>
        </w:rPr>
        <w:t xml:space="preserve">This includes amongst other things assessing proposals on feasibility taking into consideration the annual budget of the Embassy as well as the organisation requesting funds; ensuring timely receipt of plans and progress reports (including financial and audits) of current program activities (technically and institutionally), timely assessment of these plans and reports together with the policy officer and the controlling division, drafting responses based on the conclusion drawn upon after the assessment and informing the implementing agencies thereof; assessing payment requests submitted by the agencies. Timely archiving of documents (digitally); </w:t>
      </w:r>
    </w:p>
    <w:p w:rsidR="008A34C7" w:rsidRPr="001F5F9C" w:rsidRDefault="008A34C7" w:rsidP="0011557E">
      <w:pPr>
        <w:pStyle w:val="ListParagraph"/>
        <w:numPr>
          <w:ilvl w:val="0"/>
          <w:numId w:val="1"/>
        </w:numPr>
        <w:rPr>
          <w:lang w:val="en-GB"/>
        </w:rPr>
      </w:pPr>
      <w:r w:rsidRPr="001F5F9C">
        <w:rPr>
          <w:lang w:val="en-GB"/>
        </w:rPr>
        <w:t xml:space="preserve">Integrate and monitor cross cutting issues (conflict sensitivity, gender, </w:t>
      </w:r>
      <w:r w:rsidR="001F5F9C" w:rsidRPr="001F5F9C">
        <w:rPr>
          <w:lang w:val="en-GB"/>
        </w:rPr>
        <w:t>climate)</w:t>
      </w:r>
      <w:r w:rsidRPr="001F5F9C">
        <w:rPr>
          <w:lang w:val="en-GB"/>
        </w:rPr>
        <w:t xml:space="preserve"> into the portfolio;</w:t>
      </w:r>
    </w:p>
    <w:p w:rsidR="000473B4" w:rsidRPr="00266CCA" w:rsidRDefault="000473B4" w:rsidP="00F65C25">
      <w:pPr>
        <w:pStyle w:val="ListParagraph"/>
        <w:numPr>
          <w:ilvl w:val="0"/>
          <w:numId w:val="1"/>
        </w:numPr>
        <w:rPr>
          <w:lang w:val="en-GB"/>
        </w:rPr>
      </w:pPr>
      <w:r w:rsidRPr="00266CCA">
        <w:rPr>
          <w:lang w:val="en-GB"/>
        </w:rPr>
        <w:t xml:space="preserve">Represent the embassy in relevant meetings </w:t>
      </w:r>
      <w:r w:rsidR="008B08AB">
        <w:rPr>
          <w:lang w:val="en-GB"/>
        </w:rPr>
        <w:t xml:space="preserve">in </w:t>
      </w:r>
      <w:r w:rsidRPr="00266CCA">
        <w:rPr>
          <w:lang w:val="en-GB"/>
        </w:rPr>
        <w:t>the sector.</w:t>
      </w:r>
    </w:p>
    <w:p w:rsidR="00B34BA0" w:rsidRPr="00266CCA" w:rsidRDefault="00B34BA0" w:rsidP="00B34BA0">
      <w:pPr>
        <w:rPr>
          <w:u w:val="single"/>
          <w:lang w:val="en-GB"/>
        </w:rPr>
      </w:pPr>
      <w:r w:rsidRPr="00266CCA">
        <w:rPr>
          <w:u w:val="single"/>
          <w:lang w:val="en-GB"/>
        </w:rPr>
        <w:t>Requirements:</w:t>
      </w:r>
    </w:p>
    <w:p w:rsidR="008B08AB" w:rsidRDefault="00B34BA0" w:rsidP="008B08AB">
      <w:pPr>
        <w:pStyle w:val="ListParagraph"/>
        <w:numPr>
          <w:ilvl w:val="0"/>
          <w:numId w:val="3"/>
        </w:numPr>
        <w:rPr>
          <w:lang w:val="en-GB"/>
        </w:rPr>
      </w:pPr>
      <w:r w:rsidRPr="00266CCA">
        <w:rPr>
          <w:lang w:val="en-GB"/>
        </w:rPr>
        <w:t>Education at BSc or MSc level</w:t>
      </w:r>
      <w:r w:rsidR="008B08AB">
        <w:rPr>
          <w:lang w:val="en-GB"/>
        </w:rPr>
        <w:t xml:space="preserve"> in the areas of agriculture, business development or social sciences (sociology, anthropology, economics)</w:t>
      </w:r>
      <w:r w:rsidRPr="00266CCA">
        <w:rPr>
          <w:lang w:val="en-GB"/>
        </w:rPr>
        <w:t>;</w:t>
      </w:r>
      <w:r w:rsidR="008B08AB" w:rsidRPr="008B08AB">
        <w:rPr>
          <w:lang w:val="en-GB"/>
        </w:rPr>
        <w:t xml:space="preserve"> </w:t>
      </w:r>
    </w:p>
    <w:p w:rsidR="008B08AB" w:rsidRDefault="00F43C62" w:rsidP="008B08AB">
      <w:pPr>
        <w:pStyle w:val="ListParagraph"/>
        <w:numPr>
          <w:ilvl w:val="0"/>
          <w:numId w:val="3"/>
        </w:numPr>
        <w:rPr>
          <w:lang w:val="en-GB"/>
        </w:rPr>
      </w:pPr>
      <w:r>
        <w:rPr>
          <w:lang w:val="en-GB"/>
        </w:rPr>
        <w:t>Demonstrated a</w:t>
      </w:r>
      <w:r w:rsidR="008B08AB" w:rsidRPr="00266CCA">
        <w:rPr>
          <w:lang w:val="en-GB"/>
        </w:rPr>
        <w:t>nalytical and strategic skills;</w:t>
      </w:r>
      <w:r w:rsidR="008B08AB" w:rsidRPr="008B08AB">
        <w:rPr>
          <w:lang w:val="en-GB"/>
        </w:rPr>
        <w:t xml:space="preserve"> </w:t>
      </w:r>
    </w:p>
    <w:p w:rsidR="008B08AB" w:rsidRPr="00266CCA" w:rsidRDefault="008B08AB" w:rsidP="008B08AB">
      <w:pPr>
        <w:pStyle w:val="ListParagraph"/>
        <w:numPr>
          <w:ilvl w:val="0"/>
          <w:numId w:val="3"/>
        </w:numPr>
        <w:rPr>
          <w:lang w:val="en-GB"/>
        </w:rPr>
      </w:pPr>
      <w:r>
        <w:rPr>
          <w:lang w:val="en-GB"/>
        </w:rPr>
        <w:t>E</w:t>
      </w:r>
      <w:r w:rsidRPr="00266CCA">
        <w:rPr>
          <w:lang w:val="en-GB"/>
        </w:rPr>
        <w:t xml:space="preserve">xperience in </w:t>
      </w:r>
      <w:r>
        <w:rPr>
          <w:lang w:val="en-GB"/>
        </w:rPr>
        <w:t>management for results, including m</w:t>
      </w:r>
      <w:r w:rsidRPr="00266CCA">
        <w:rPr>
          <w:lang w:val="en-GB"/>
        </w:rPr>
        <w:t xml:space="preserve">onitoring and </w:t>
      </w:r>
      <w:r>
        <w:rPr>
          <w:lang w:val="en-GB"/>
        </w:rPr>
        <w:t>e</w:t>
      </w:r>
      <w:r w:rsidRPr="00266CCA">
        <w:rPr>
          <w:lang w:val="en-GB"/>
        </w:rPr>
        <w:t>valuation;</w:t>
      </w:r>
    </w:p>
    <w:p w:rsidR="00F43C62" w:rsidRPr="00B13D91" w:rsidRDefault="00725535" w:rsidP="00D319A6">
      <w:pPr>
        <w:pStyle w:val="ListParagraph"/>
        <w:numPr>
          <w:ilvl w:val="0"/>
          <w:numId w:val="3"/>
        </w:numPr>
        <w:rPr>
          <w:lang w:val="en-GB"/>
        </w:rPr>
      </w:pPr>
      <w:r w:rsidRPr="00B13D91">
        <w:rPr>
          <w:lang w:val="en-GB"/>
        </w:rPr>
        <w:t xml:space="preserve">At least three </w:t>
      </w:r>
      <w:proofErr w:type="spellStart"/>
      <w:r w:rsidRPr="00B13D91">
        <w:rPr>
          <w:lang w:val="en-GB"/>
        </w:rPr>
        <w:t>years experience</w:t>
      </w:r>
      <w:proofErr w:type="spellEnd"/>
      <w:r w:rsidRPr="00B13D91">
        <w:rPr>
          <w:lang w:val="en-GB"/>
        </w:rPr>
        <w:t xml:space="preserve"> in the area of agriculture, agribusiness, rural development and/or nutrition</w:t>
      </w:r>
      <w:r w:rsidR="00B13D91" w:rsidRPr="00B13D91">
        <w:rPr>
          <w:lang w:val="en-GB"/>
        </w:rPr>
        <w:t xml:space="preserve">.  Working </w:t>
      </w:r>
      <w:r w:rsidR="00F43C62" w:rsidRPr="00B13D91">
        <w:rPr>
          <w:lang w:val="en-GB"/>
        </w:rPr>
        <w:t>experience in development projects</w:t>
      </w:r>
      <w:r w:rsidR="00B13D91">
        <w:rPr>
          <w:lang w:val="en-GB"/>
        </w:rPr>
        <w:t xml:space="preserve"> </w:t>
      </w:r>
      <w:bookmarkStart w:id="0" w:name="_GoBack"/>
      <w:bookmarkEnd w:id="0"/>
      <w:r w:rsidR="009B1BEC" w:rsidRPr="00B13D91">
        <w:rPr>
          <w:lang w:val="en-GB"/>
        </w:rPr>
        <w:t xml:space="preserve">and/or in private sector development </w:t>
      </w:r>
      <w:r w:rsidR="00F43C62" w:rsidRPr="00B13D91">
        <w:rPr>
          <w:lang w:val="en-GB"/>
        </w:rPr>
        <w:t>is appreciated;</w:t>
      </w:r>
    </w:p>
    <w:p w:rsidR="00F43C62" w:rsidRPr="00F43C62" w:rsidRDefault="00F65C25" w:rsidP="00F43C62">
      <w:pPr>
        <w:pStyle w:val="ListParagraph"/>
        <w:numPr>
          <w:ilvl w:val="0"/>
          <w:numId w:val="3"/>
        </w:numPr>
        <w:rPr>
          <w:lang w:val="en-GB"/>
        </w:rPr>
      </w:pPr>
      <w:r w:rsidRPr="00F43C62">
        <w:rPr>
          <w:lang w:val="en-GB"/>
        </w:rPr>
        <w:t xml:space="preserve">Ability to write </w:t>
      </w:r>
      <w:r w:rsidR="00E555F1" w:rsidRPr="00F43C62">
        <w:rPr>
          <w:lang w:val="en-GB"/>
        </w:rPr>
        <w:t xml:space="preserve">clear </w:t>
      </w:r>
      <w:r w:rsidRPr="00F43C62">
        <w:rPr>
          <w:lang w:val="en-GB"/>
        </w:rPr>
        <w:t>(assessment) reports and papers;</w:t>
      </w:r>
      <w:r w:rsidR="00F43C62" w:rsidRPr="00F43C62">
        <w:rPr>
          <w:lang w:val="en-GB"/>
        </w:rPr>
        <w:t xml:space="preserve"> </w:t>
      </w:r>
    </w:p>
    <w:p w:rsidR="00F65C25" w:rsidRDefault="00F65C25" w:rsidP="00CC70AF">
      <w:pPr>
        <w:pStyle w:val="ListParagraph"/>
        <w:numPr>
          <w:ilvl w:val="0"/>
          <w:numId w:val="3"/>
        </w:numPr>
        <w:rPr>
          <w:lang w:val="en-GB"/>
        </w:rPr>
      </w:pPr>
      <w:r w:rsidRPr="008A34C7">
        <w:rPr>
          <w:lang w:val="en-GB"/>
        </w:rPr>
        <w:t>Fluen</w:t>
      </w:r>
      <w:r w:rsidR="008B08AB" w:rsidRPr="008A34C7">
        <w:rPr>
          <w:lang w:val="en-GB"/>
        </w:rPr>
        <w:t xml:space="preserve">cy </w:t>
      </w:r>
      <w:r w:rsidRPr="008A34C7">
        <w:rPr>
          <w:lang w:val="en-GB"/>
        </w:rPr>
        <w:t>in English</w:t>
      </w:r>
      <w:r w:rsidR="008B08AB" w:rsidRPr="008A34C7">
        <w:rPr>
          <w:lang w:val="en-GB"/>
        </w:rPr>
        <w:t>; knowledge of (Juba-) Arabic and local languages is appreciated</w:t>
      </w:r>
      <w:r w:rsidRPr="008A34C7">
        <w:rPr>
          <w:lang w:val="en-GB"/>
        </w:rPr>
        <w:t>.</w:t>
      </w:r>
    </w:p>
    <w:p w:rsidR="001540D9" w:rsidRDefault="001540D9" w:rsidP="001540D9">
      <w:pPr>
        <w:rPr>
          <w:u w:val="single"/>
          <w:lang w:val="en-GB"/>
        </w:rPr>
      </w:pPr>
      <w:r>
        <w:rPr>
          <w:u w:val="single"/>
          <w:lang w:val="en-GB"/>
        </w:rPr>
        <w:t>What we offer:</w:t>
      </w:r>
    </w:p>
    <w:p w:rsidR="001540D9" w:rsidRDefault="001540D9" w:rsidP="00983EA3">
      <w:pPr>
        <w:pStyle w:val="ListParagraph"/>
        <w:numPr>
          <w:ilvl w:val="0"/>
          <w:numId w:val="3"/>
        </w:numPr>
        <w:rPr>
          <w:lang w:val="en-GB"/>
        </w:rPr>
      </w:pPr>
      <w:r w:rsidRPr="001540D9">
        <w:rPr>
          <w:lang w:val="en-GB"/>
        </w:rPr>
        <w:t>Local contract of two years, on a renewable basis (first two months on probation)</w:t>
      </w:r>
      <w:r w:rsidR="009B1BEC">
        <w:rPr>
          <w:lang w:val="en-GB"/>
        </w:rPr>
        <w:t>;</w:t>
      </w:r>
    </w:p>
    <w:p w:rsidR="001540D9" w:rsidRPr="001540D9" w:rsidRDefault="001540D9" w:rsidP="00983EA3">
      <w:pPr>
        <w:pStyle w:val="ListParagraph"/>
        <w:numPr>
          <w:ilvl w:val="0"/>
          <w:numId w:val="3"/>
        </w:numPr>
        <w:rPr>
          <w:lang w:val="en-GB"/>
        </w:rPr>
      </w:pPr>
      <w:r>
        <w:rPr>
          <w:lang w:val="en-GB"/>
        </w:rPr>
        <w:t xml:space="preserve">Competitive </w:t>
      </w:r>
      <w:proofErr w:type="spellStart"/>
      <w:r>
        <w:rPr>
          <w:lang w:val="en-GB"/>
        </w:rPr>
        <w:t>renumeration</w:t>
      </w:r>
      <w:proofErr w:type="spellEnd"/>
      <w:r>
        <w:rPr>
          <w:lang w:val="en-GB"/>
        </w:rPr>
        <w:t xml:space="preserve"> package</w:t>
      </w:r>
      <w:r w:rsidR="009B1BEC">
        <w:rPr>
          <w:lang w:val="en-GB"/>
        </w:rPr>
        <w:t>.</w:t>
      </w:r>
      <w:r>
        <w:rPr>
          <w:lang w:val="en-GB"/>
        </w:rPr>
        <w:t xml:space="preserve"> </w:t>
      </w:r>
      <w:r w:rsidRPr="001540D9">
        <w:rPr>
          <w:lang w:val="en-GB"/>
        </w:rPr>
        <w:t xml:space="preserve"> </w:t>
      </w:r>
    </w:p>
    <w:p w:rsidR="001540D9" w:rsidRDefault="001540D9" w:rsidP="001540D9">
      <w:pPr>
        <w:rPr>
          <w:lang w:val="en-GB"/>
        </w:rPr>
      </w:pPr>
      <w:r>
        <w:rPr>
          <w:lang w:val="en-GB"/>
        </w:rPr>
        <w:t>Women are in particular encouraged to apply.</w:t>
      </w:r>
    </w:p>
    <w:p w:rsidR="001540D9" w:rsidRPr="001540D9" w:rsidRDefault="001540D9" w:rsidP="001540D9">
      <w:pPr>
        <w:rPr>
          <w:lang w:val="en-GB"/>
        </w:rPr>
      </w:pPr>
      <w:r>
        <w:rPr>
          <w:lang w:val="en-GB"/>
        </w:rPr>
        <w:lastRenderedPageBreak/>
        <w:t xml:space="preserve">Interested candidates who meet the above requirements can send their application not later than Friday August 4 to </w:t>
      </w:r>
      <w:hyperlink r:id="rId6" w:history="1">
        <w:r w:rsidRPr="00AE6208">
          <w:rPr>
            <w:rStyle w:val="Hyperlink"/>
            <w:lang w:val="en-GB"/>
          </w:rPr>
          <w:t>jba-az@minbuza.nl</w:t>
        </w:r>
      </w:hyperlink>
      <w:r>
        <w:rPr>
          <w:lang w:val="en-GB"/>
        </w:rPr>
        <w:t xml:space="preserve">.  Applications should consist of a CV </w:t>
      </w:r>
      <w:r w:rsidR="00FD64AA">
        <w:rPr>
          <w:lang w:val="en-GB"/>
        </w:rPr>
        <w:t xml:space="preserve">(not more than 3 pages, including passport picture) </w:t>
      </w:r>
      <w:r>
        <w:rPr>
          <w:lang w:val="en-GB"/>
        </w:rPr>
        <w:t xml:space="preserve">and a short motivation (not longer than 0,5 page).  </w:t>
      </w:r>
    </w:p>
    <w:sectPr w:rsidR="001540D9" w:rsidRPr="0015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DE0E22"/>
    <w:lvl w:ilvl="0">
      <w:numFmt w:val="bullet"/>
      <w:lvlText w:val="*"/>
      <w:lvlJc w:val="left"/>
    </w:lvl>
  </w:abstractNum>
  <w:abstractNum w:abstractNumId="1" w15:restartNumberingAfterBreak="0">
    <w:nsid w:val="24731239"/>
    <w:multiLevelType w:val="hybridMultilevel"/>
    <w:tmpl w:val="EDC67110"/>
    <w:lvl w:ilvl="0" w:tplc="FFFFFFFF">
      <w:start w:val="1"/>
      <w:numFmt w:val="bullet"/>
      <w:lvlText w:val=""/>
      <w:lvlJc w:val="left"/>
      <w:pPr>
        <w:tabs>
          <w:tab w:val="num" w:pos="357"/>
        </w:tabs>
        <w:ind w:left="357" w:hanging="357"/>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91917"/>
    <w:multiLevelType w:val="hybridMultilevel"/>
    <w:tmpl w:val="5BF2E6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1E7F5C"/>
    <w:multiLevelType w:val="hybridMultilevel"/>
    <w:tmpl w:val="CA4E98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91B6FE4"/>
    <w:multiLevelType w:val="hybridMultilevel"/>
    <w:tmpl w:val="9F7A8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2941E0"/>
    <w:multiLevelType w:val="hybridMultilevel"/>
    <w:tmpl w:val="FA4A9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4B2803"/>
    <w:multiLevelType w:val="hybridMultilevel"/>
    <w:tmpl w:val="424E35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A0"/>
    <w:rsid w:val="000473B4"/>
    <w:rsid w:val="000B7756"/>
    <w:rsid w:val="000F4DFA"/>
    <w:rsid w:val="001540D9"/>
    <w:rsid w:val="0016426F"/>
    <w:rsid w:val="00167E3A"/>
    <w:rsid w:val="001E4C75"/>
    <w:rsid w:val="001F5F9C"/>
    <w:rsid w:val="002274CE"/>
    <w:rsid w:val="00266CCA"/>
    <w:rsid w:val="003C5E3C"/>
    <w:rsid w:val="004720EE"/>
    <w:rsid w:val="005951B2"/>
    <w:rsid w:val="005A715D"/>
    <w:rsid w:val="00690A4F"/>
    <w:rsid w:val="006D0B26"/>
    <w:rsid w:val="00725535"/>
    <w:rsid w:val="008A34C7"/>
    <w:rsid w:val="008B08AB"/>
    <w:rsid w:val="008E1A65"/>
    <w:rsid w:val="00960CF7"/>
    <w:rsid w:val="00993117"/>
    <w:rsid w:val="009B1BEC"/>
    <w:rsid w:val="00A12AC2"/>
    <w:rsid w:val="00A706B5"/>
    <w:rsid w:val="00AE4CA5"/>
    <w:rsid w:val="00B13D91"/>
    <w:rsid w:val="00B34BA0"/>
    <w:rsid w:val="00B73307"/>
    <w:rsid w:val="00BA1082"/>
    <w:rsid w:val="00BB6BE1"/>
    <w:rsid w:val="00D309B7"/>
    <w:rsid w:val="00D71B84"/>
    <w:rsid w:val="00DE38E2"/>
    <w:rsid w:val="00DE71D1"/>
    <w:rsid w:val="00DF1613"/>
    <w:rsid w:val="00E078F9"/>
    <w:rsid w:val="00E555F1"/>
    <w:rsid w:val="00EB3B2B"/>
    <w:rsid w:val="00F43C62"/>
    <w:rsid w:val="00F65C25"/>
    <w:rsid w:val="00FB6602"/>
    <w:rsid w:val="00FD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2E16"/>
  <w15:docId w15:val="{8CBBA009-FAD7-4C95-B4E4-94D7C886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25"/>
    <w:pPr>
      <w:ind w:left="720"/>
      <w:contextualSpacing/>
    </w:pPr>
  </w:style>
  <w:style w:type="character" w:styleId="CommentReference">
    <w:name w:val="annotation reference"/>
    <w:basedOn w:val="DefaultParagraphFont"/>
    <w:uiPriority w:val="99"/>
    <w:semiHidden/>
    <w:unhideWhenUsed/>
    <w:rsid w:val="00DE71D1"/>
    <w:rPr>
      <w:sz w:val="16"/>
      <w:szCs w:val="16"/>
    </w:rPr>
  </w:style>
  <w:style w:type="paragraph" w:styleId="CommentText">
    <w:name w:val="annotation text"/>
    <w:basedOn w:val="Normal"/>
    <w:link w:val="CommentTextChar"/>
    <w:uiPriority w:val="99"/>
    <w:semiHidden/>
    <w:unhideWhenUsed/>
    <w:rsid w:val="00DE71D1"/>
    <w:rPr>
      <w:sz w:val="20"/>
      <w:szCs w:val="20"/>
    </w:rPr>
  </w:style>
  <w:style w:type="character" w:customStyle="1" w:styleId="CommentTextChar">
    <w:name w:val="Comment Text Char"/>
    <w:basedOn w:val="DefaultParagraphFont"/>
    <w:link w:val="CommentText"/>
    <w:uiPriority w:val="99"/>
    <w:semiHidden/>
    <w:rsid w:val="00DE71D1"/>
    <w:rPr>
      <w:sz w:val="20"/>
      <w:szCs w:val="20"/>
    </w:rPr>
  </w:style>
  <w:style w:type="paragraph" w:styleId="CommentSubject">
    <w:name w:val="annotation subject"/>
    <w:basedOn w:val="CommentText"/>
    <w:next w:val="CommentText"/>
    <w:link w:val="CommentSubjectChar"/>
    <w:uiPriority w:val="99"/>
    <w:semiHidden/>
    <w:unhideWhenUsed/>
    <w:rsid w:val="00DE71D1"/>
    <w:rPr>
      <w:b/>
      <w:bCs/>
    </w:rPr>
  </w:style>
  <w:style w:type="character" w:customStyle="1" w:styleId="CommentSubjectChar">
    <w:name w:val="Comment Subject Char"/>
    <w:basedOn w:val="CommentTextChar"/>
    <w:link w:val="CommentSubject"/>
    <w:uiPriority w:val="99"/>
    <w:semiHidden/>
    <w:rsid w:val="00DE71D1"/>
    <w:rPr>
      <w:b/>
      <w:bCs/>
      <w:sz w:val="20"/>
      <w:szCs w:val="20"/>
    </w:rPr>
  </w:style>
  <w:style w:type="paragraph" w:styleId="BalloonText">
    <w:name w:val="Balloon Text"/>
    <w:basedOn w:val="Normal"/>
    <w:link w:val="BalloonTextChar"/>
    <w:uiPriority w:val="99"/>
    <w:semiHidden/>
    <w:unhideWhenUsed/>
    <w:rsid w:val="00DE71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D1"/>
    <w:rPr>
      <w:rFonts w:ascii="Tahoma" w:hAnsi="Tahoma" w:cs="Tahoma"/>
      <w:sz w:val="16"/>
      <w:szCs w:val="16"/>
    </w:rPr>
  </w:style>
  <w:style w:type="paragraph" w:styleId="FootnoteText">
    <w:name w:val="footnote text"/>
    <w:basedOn w:val="Normal"/>
    <w:link w:val="FootnoteTextChar"/>
    <w:semiHidden/>
    <w:rsid w:val="00BA1082"/>
    <w:pPr>
      <w:spacing w:after="0"/>
    </w:pPr>
    <w:rPr>
      <w:rFonts w:ascii="Times New Roman" w:eastAsia="MS Mincho" w:hAnsi="Times New Roman" w:cs="Times New Roman"/>
      <w:sz w:val="20"/>
      <w:szCs w:val="20"/>
      <w:lang w:val="en-GB" w:eastAsia="zh-CN"/>
    </w:rPr>
  </w:style>
  <w:style w:type="character" w:customStyle="1" w:styleId="FootnoteTextChar">
    <w:name w:val="Footnote Text Char"/>
    <w:basedOn w:val="DefaultParagraphFont"/>
    <w:link w:val="FootnoteText"/>
    <w:semiHidden/>
    <w:rsid w:val="00BA1082"/>
    <w:rPr>
      <w:rFonts w:ascii="Times New Roman" w:eastAsia="MS Mincho" w:hAnsi="Times New Roman" w:cs="Times New Roman"/>
      <w:sz w:val="20"/>
      <w:szCs w:val="20"/>
      <w:lang w:val="en-GB" w:eastAsia="zh-CN"/>
    </w:rPr>
  </w:style>
  <w:style w:type="character" w:styleId="Hyperlink">
    <w:name w:val="Hyperlink"/>
    <w:basedOn w:val="DefaultParagraphFont"/>
    <w:uiPriority w:val="99"/>
    <w:unhideWhenUsed/>
    <w:rsid w:val="00154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ba-az@minbuza.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1F77-CA1C-4CB3-BA71-FDFC8265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B2E6AFF8</Template>
  <TotalTime>38</TotalTime>
  <Pages>2</Pages>
  <Words>612</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Hoogveld</dc:creator>
  <cp:lastModifiedBy>Poole, Peter-le</cp:lastModifiedBy>
  <cp:revision>15</cp:revision>
  <cp:lastPrinted>2017-07-17T07:17:00Z</cp:lastPrinted>
  <dcterms:created xsi:type="dcterms:W3CDTF">2017-07-17T06:54:00Z</dcterms:created>
  <dcterms:modified xsi:type="dcterms:W3CDTF">2017-07-18T07:43:00Z</dcterms:modified>
</cp:coreProperties>
</file>