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B6" w:rsidRPr="0014065C" w:rsidRDefault="00090AB6" w:rsidP="00090AB6">
      <w:pPr>
        <w:spacing w:after="0" w:line="240" w:lineRule="auto"/>
        <w:jc w:val="center"/>
        <w:rPr>
          <w:rFonts w:ascii="Arial" w:eastAsia="Times New Roman" w:hAnsi="Arial" w:cs="Arial"/>
          <w:lang w:val="en-GB"/>
        </w:rPr>
      </w:pPr>
      <w:bookmarkStart w:id="0" w:name="_GoBack"/>
      <w:bookmarkEnd w:id="0"/>
      <w:r w:rsidRPr="0014065C">
        <w:rPr>
          <w:rFonts w:ascii="Arial" w:eastAsia="Times New Roman" w:hAnsi="Arial" w:cs="Arial"/>
          <w:noProof/>
        </w:rPr>
        <w:drawing>
          <wp:inline distT="0" distB="0" distL="0" distR="0" wp14:anchorId="06C22437" wp14:editId="60F3FBA4">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rsidR="00090AB6" w:rsidRPr="000C4CED" w:rsidRDefault="00090AB6" w:rsidP="00090AB6">
      <w:pPr>
        <w:tabs>
          <w:tab w:val="left" w:pos="3261"/>
        </w:tabs>
        <w:spacing w:after="0" w:line="240" w:lineRule="auto"/>
        <w:jc w:val="both"/>
        <w:rPr>
          <w:rFonts w:ascii="Arial" w:eastAsia="Times New Roman" w:hAnsi="Arial" w:cs="Arial"/>
          <w:b/>
          <w:u w:val="single"/>
          <w:lang w:val="en-GB"/>
        </w:rPr>
      </w:pPr>
      <w:r w:rsidRPr="000C4CED">
        <w:rPr>
          <w:rFonts w:ascii="Arial" w:eastAsia="Times New Roman" w:hAnsi="Arial" w:cs="Arial"/>
          <w:b/>
          <w:u w:val="single"/>
          <w:lang w:val="en-GB"/>
        </w:rPr>
        <w:t>External Advert</w:t>
      </w:r>
    </w:p>
    <w:p w:rsidR="00090AB6" w:rsidRPr="0014065C" w:rsidRDefault="00090AB6" w:rsidP="00090AB6">
      <w:pPr>
        <w:tabs>
          <w:tab w:val="left" w:pos="3261"/>
        </w:tabs>
        <w:spacing w:after="0" w:line="240" w:lineRule="auto"/>
        <w:jc w:val="both"/>
        <w:rPr>
          <w:rFonts w:ascii="Arial" w:eastAsia="Times New Roman" w:hAnsi="Arial" w:cs="Arial"/>
          <w:u w:val="single"/>
          <w:lang w:val="en-GB"/>
        </w:rPr>
      </w:pPr>
    </w:p>
    <w:p w:rsidR="00090AB6" w:rsidRDefault="00090AB6" w:rsidP="00090AB6">
      <w:pPr>
        <w:spacing w:after="0" w:line="240" w:lineRule="auto"/>
        <w:jc w:val="both"/>
        <w:rPr>
          <w:rFonts w:ascii="Arial" w:eastAsia="Times New Roman" w:hAnsi="Arial" w:cs="Arial"/>
          <w:lang w:val="en-GB"/>
        </w:rPr>
      </w:pPr>
      <w:r>
        <w:rPr>
          <w:rFonts w:ascii="Arial" w:eastAsia="Times New Roman" w:hAnsi="Arial" w:cs="Arial"/>
          <w:lang w:val="en-GB"/>
        </w:rPr>
        <w:t>Oxfam</w:t>
      </w:r>
      <w:r w:rsidRPr="0014065C">
        <w:rPr>
          <w:rFonts w:ascii="Arial" w:eastAsia="Times New Roman" w:hAnsi="Arial" w:cs="Arial"/>
          <w:lang w:val="en-GB"/>
        </w:rPr>
        <w:t xml:space="preserve"> is an international non-governmental organisation with a mission of working with others to alleviate</w:t>
      </w:r>
      <w:r>
        <w:rPr>
          <w:rFonts w:ascii="Arial" w:eastAsia="Times New Roman" w:hAnsi="Arial" w:cs="Arial"/>
          <w:lang w:val="en-GB"/>
        </w:rPr>
        <w:t xml:space="preserve"> poverty and injustice. Oxfam</w:t>
      </w:r>
      <w:r w:rsidRPr="0014065C">
        <w:rPr>
          <w:rFonts w:ascii="Arial" w:eastAsia="Times New Roman" w:hAnsi="Arial" w:cs="Arial"/>
          <w:lang w:val="en-GB"/>
        </w:rPr>
        <w:t xml:space="preserve">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eleven area offices in nine former states (Upper Nile, Jonglei, Lakes, Eastern Equatoria, Central Equatoria, Western Equatoria and Western Bahr-el-Ghazal, and Northern Bahr el Gazal.</w:t>
      </w:r>
    </w:p>
    <w:p w:rsidR="00090AB6" w:rsidRPr="0014065C" w:rsidRDefault="00090AB6" w:rsidP="00090AB6">
      <w:pPr>
        <w:tabs>
          <w:tab w:val="left" w:pos="3261"/>
        </w:tabs>
        <w:spacing w:after="0" w:line="240" w:lineRule="auto"/>
        <w:jc w:val="both"/>
        <w:rPr>
          <w:rFonts w:ascii="Arial" w:eastAsia="Times New Roman" w:hAnsi="Arial" w:cs="Arial"/>
          <w:lang w:val="en-GB"/>
        </w:rPr>
      </w:pPr>
    </w:p>
    <w:p w:rsidR="00090AB6" w:rsidRPr="0014065C" w:rsidRDefault="00090AB6" w:rsidP="00090AB6">
      <w:pPr>
        <w:keepNext/>
        <w:shd w:val="solid" w:color="auto" w:fill="808080"/>
        <w:spacing w:after="0" w:line="240" w:lineRule="auto"/>
        <w:jc w:val="both"/>
        <w:outlineLvl w:val="2"/>
        <w:rPr>
          <w:rFonts w:ascii="Arial" w:eastAsia="Times New Roman" w:hAnsi="Arial" w:cs="Arial"/>
          <w:b/>
          <w:spacing w:val="-2"/>
          <w:lang w:val="en-GB"/>
        </w:rPr>
      </w:pPr>
      <w:r>
        <w:rPr>
          <w:rFonts w:ascii="Arial" w:eastAsia="Times New Roman" w:hAnsi="Arial" w:cs="Arial"/>
          <w:b/>
          <w:spacing w:val="-2"/>
          <w:lang w:val="en-GB"/>
        </w:rPr>
        <w:t>Position:</w:t>
      </w:r>
      <w:r w:rsidR="00216742">
        <w:rPr>
          <w:rFonts w:ascii="Arial" w:eastAsia="Times New Roman" w:hAnsi="Arial" w:cs="Arial"/>
          <w:b/>
          <w:spacing w:val="-2"/>
          <w:lang w:val="en-GB"/>
        </w:rPr>
        <w:t xml:space="preserve"> Policy</w:t>
      </w:r>
      <w:r>
        <w:rPr>
          <w:rFonts w:ascii="Arial" w:eastAsia="Times New Roman" w:hAnsi="Arial" w:cs="Arial"/>
          <w:b/>
          <w:spacing w:val="-2"/>
          <w:lang w:val="en-GB"/>
        </w:rPr>
        <w:t xml:space="preserve"> Advocacy and Campaigns Manager</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Location: Juba</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Grade &amp; Level:</w:t>
      </w:r>
      <w:r>
        <w:rPr>
          <w:rFonts w:ascii="Arial" w:eastAsia="Times New Roman" w:hAnsi="Arial" w:cs="Arial"/>
          <w:b/>
          <w:bCs/>
          <w:lang w:val="en-GB"/>
        </w:rPr>
        <w:t xml:space="preserve">  C1 Globa</w:t>
      </w:r>
      <w:r w:rsidRPr="0014065C">
        <w:rPr>
          <w:rFonts w:ascii="Arial" w:eastAsia="Times New Roman" w:hAnsi="Arial" w:cs="Arial"/>
          <w:b/>
          <w:bCs/>
          <w:lang w:val="en-GB"/>
        </w:rPr>
        <w:t>l</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Contract Type:  Fixed Term </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Number of post: 1</w:t>
      </w:r>
    </w:p>
    <w:p w:rsidR="00090AB6" w:rsidRPr="000C4CED"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Duration of Contract:   </w:t>
      </w:r>
    </w:p>
    <w:p w:rsidR="00090AB6" w:rsidRDefault="00090AB6" w:rsidP="00090AB6">
      <w:pPr>
        <w:tabs>
          <w:tab w:val="left" w:pos="2977"/>
        </w:tabs>
        <w:jc w:val="both"/>
        <w:rPr>
          <w:rFonts w:ascii="Arial" w:hAnsi="Arial" w:cs="Arial"/>
          <w:b/>
        </w:rPr>
      </w:pPr>
    </w:p>
    <w:p w:rsidR="00E8586D" w:rsidRPr="00FF0EA0" w:rsidRDefault="00B33C36" w:rsidP="00E8586D">
      <w:pPr>
        <w:pStyle w:val="Body"/>
        <w:jc w:val="both"/>
        <w:rPr>
          <w:b/>
          <w:bCs/>
          <w:sz w:val="24"/>
          <w:szCs w:val="24"/>
        </w:rPr>
      </w:pPr>
      <w:r w:rsidRPr="00B33C36">
        <w:rPr>
          <w:rFonts w:cs="Arial"/>
          <w:b/>
          <w:sz w:val="24"/>
          <w:szCs w:val="24"/>
        </w:rPr>
        <w:t>KEY</w:t>
      </w:r>
      <w:r w:rsidR="00E8586D" w:rsidRPr="00E8586D">
        <w:rPr>
          <w:b/>
          <w:bCs/>
          <w:sz w:val="24"/>
          <w:szCs w:val="24"/>
        </w:rPr>
        <w:t xml:space="preserve"> </w:t>
      </w:r>
      <w:r w:rsidR="00E8586D" w:rsidRPr="00FF0EA0">
        <w:rPr>
          <w:b/>
          <w:bCs/>
          <w:sz w:val="24"/>
          <w:szCs w:val="24"/>
        </w:rPr>
        <w:t>Essential</w:t>
      </w:r>
    </w:p>
    <w:p w:rsidR="00E8586D" w:rsidRPr="00FF0EA0" w:rsidRDefault="00E8586D" w:rsidP="00E8586D">
      <w:pPr>
        <w:pStyle w:val="Body"/>
        <w:numPr>
          <w:ilvl w:val="0"/>
          <w:numId w:val="5"/>
        </w:numPr>
        <w:jc w:val="both"/>
        <w:rPr>
          <w:sz w:val="24"/>
          <w:szCs w:val="24"/>
        </w:rPr>
      </w:pPr>
      <w:r w:rsidRPr="00FF0EA0">
        <w:rPr>
          <w:sz w:val="24"/>
          <w:szCs w:val="24"/>
        </w:rPr>
        <w:t>Bachelor’s Degree in Political Science/ International Affairs/ Public Policy/ Government with focus on conflict and security/ humanitarian affairs/ governance/ risk management. Advanced degree in related field would be an added advantage.</w:t>
      </w:r>
    </w:p>
    <w:p w:rsidR="00E8586D" w:rsidRPr="00FF0EA0" w:rsidRDefault="00E8586D" w:rsidP="00E8586D">
      <w:pPr>
        <w:pStyle w:val="Body"/>
        <w:numPr>
          <w:ilvl w:val="0"/>
          <w:numId w:val="5"/>
        </w:numPr>
        <w:jc w:val="both"/>
        <w:rPr>
          <w:sz w:val="24"/>
          <w:szCs w:val="24"/>
        </w:rPr>
      </w:pPr>
      <w:r w:rsidRPr="00FF0EA0">
        <w:rPr>
          <w:sz w:val="24"/>
          <w:szCs w:val="24"/>
        </w:rPr>
        <w:t>Substantial work experience in advocacy, development/ humanitarian response, or international affairs.</w:t>
      </w:r>
    </w:p>
    <w:p w:rsidR="00E8586D" w:rsidRPr="00FF0EA0" w:rsidRDefault="00E8586D" w:rsidP="00E8586D">
      <w:pPr>
        <w:pStyle w:val="Body"/>
        <w:numPr>
          <w:ilvl w:val="0"/>
          <w:numId w:val="5"/>
        </w:numPr>
        <w:jc w:val="both"/>
        <w:rPr>
          <w:sz w:val="24"/>
          <w:szCs w:val="24"/>
        </w:rPr>
      </w:pPr>
      <w:r w:rsidRPr="00FF0EA0">
        <w:rPr>
          <w:sz w:val="24"/>
          <w:szCs w:val="24"/>
        </w:rPr>
        <w:t>Previous humanitarian work experiences, project management, and coordination skills required</w:t>
      </w:r>
    </w:p>
    <w:p w:rsidR="00E8586D" w:rsidRPr="00FF0EA0" w:rsidRDefault="00E8586D" w:rsidP="00E8586D">
      <w:pPr>
        <w:pStyle w:val="Body"/>
        <w:numPr>
          <w:ilvl w:val="0"/>
          <w:numId w:val="5"/>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8586D" w:rsidRPr="00FF0EA0" w:rsidRDefault="00E8586D" w:rsidP="00E8586D">
      <w:pPr>
        <w:pStyle w:val="Body"/>
        <w:numPr>
          <w:ilvl w:val="0"/>
          <w:numId w:val="5"/>
        </w:numPr>
        <w:jc w:val="both"/>
        <w:rPr>
          <w:sz w:val="24"/>
          <w:szCs w:val="24"/>
        </w:rPr>
      </w:pPr>
      <w:r w:rsidRPr="00FF0EA0">
        <w:rPr>
          <w:sz w:val="24"/>
          <w:szCs w:val="24"/>
        </w:rPr>
        <w:t>Ability to think and operate strategically and creatively.</w:t>
      </w:r>
    </w:p>
    <w:p w:rsidR="00E8586D" w:rsidRPr="00FF0EA0" w:rsidRDefault="00E8586D" w:rsidP="00E8586D">
      <w:pPr>
        <w:pStyle w:val="Body"/>
        <w:numPr>
          <w:ilvl w:val="0"/>
          <w:numId w:val="5"/>
        </w:numPr>
        <w:jc w:val="both"/>
        <w:rPr>
          <w:sz w:val="24"/>
          <w:szCs w:val="24"/>
        </w:rPr>
      </w:pPr>
      <w:r w:rsidRPr="00FF0EA0">
        <w:rPr>
          <w:sz w:val="24"/>
          <w:szCs w:val="24"/>
        </w:rPr>
        <w:t>Lobbying and political skills: persuasive, diplomatic and articulate.</w:t>
      </w:r>
    </w:p>
    <w:p w:rsidR="00E8586D" w:rsidRPr="00FF0EA0" w:rsidRDefault="00E8586D" w:rsidP="00E8586D">
      <w:pPr>
        <w:pStyle w:val="Body"/>
        <w:numPr>
          <w:ilvl w:val="0"/>
          <w:numId w:val="5"/>
        </w:numPr>
        <w:jc w:val="both"/>
        <w:rPr>
          <w:sz w:val="24"/>
          <w:szCs w:val="24"/>
        </w:rPr>
      </w:pPr>
      <w:r w:rsidRPr="00FF0EA0">
        <w:rPr>
          <w:sz w:val="24"/>
          <w:szCs w:val="24"/>
        </w:rPr>
        <w:t>Experience with media and making public statements and presentations.</w:t>
      </w:r>
    </w:p>
    <w:p w:rsidR="00E8586D" w:rsidRPr="00FF0EA0" w:rsidRDefault="00E8586D" w:rsidP="00E8586D">
      <w:pPr>
        <w:pStyle w:val="Body"/>
        <w:numPr>
          <w:ilvl w:val="0"/>
          <w:numId w:val="5"/>
        </w:numPr>
        <w:jc w:val="both"/>
        <w:rPr>
          <w:sz w:val="24"/>
          <w:szCs w:val="24"/>
        </w:rPr>
      </w:pPr>
      <w:r w:rsidRPr="00FF0EA0">
        <w:rPr>
          <w:sz w:val="24"/>
          <w:szCs w:val="24"/>
        </w:rPr>
        <w:t xml:space="preserve">Flexible, self-starter, sense of humour, team player, attention to detail. </w:t>
      </w:r>
    </w:p>
    <w:p w:rsidR="00E8586D" w:rsidRPr="00FF0EA0" w:rsidRDefault="00E8586D" w:rsidP="00E8586D">
      <w:pPr>
        <w:pStyle w:val="Body"/>
        <w:numPr>
          <w:ilvl w:val="0"/>
          <w:numId w:val="5"/>
        </w:numPr>
        <w:jc w:val="both"/>
        <w:rPr>
          <w:sz w:val="24"/>
          <w:szCs w:val="24"/>
        </w:rPr>
      </w:pPr>
      <w:r w:rsidRPr="00FF0EA0">
        <w:rPr>
          <w:sz w:val="24"/>
          <w:szCs w:val="24"/>
        </w:rPr>
        <w:lastRenderedPageBreak/>
        <w:t xml:space="preserve">Ability to communicate clearly and work independently yet cooperatively in a cross-cultural setting with </w:t>
      </w:r>
      <w:proofErr w:type="gramStart"/>
      <w:r w:rsidRPr="00FF0EA0">
        <w:rPr>
          <w:sz w:val="24"/>
          <w:szCs w:val="24"/>
        </w:rPr>
        <w:t>a number of</w:t>
      </w:r>
      <w:proofErr w:type="gramEnd"/>
      <w:r w:rsidRPr="00FF0EA0">
        <w:rPr>
          <w:sz w:val="24"/>
          <w:szCs w:val="24"/>
        </w:rPr>
        <w:t xml:space="preserve"> long distance working relationships.</w:t>
      </w:r>
    </w:p>
    <w:p w:rsidR="00E8586D" w:rsidRPr="00FF0EA0" w:rsidRDefault="00E8586D" w:rsidP="00E8586D">
      <w:pPr>
        <w:pStyle w:val="Body"/>
        <w:numPr>
          <w:ilvl w:val="0"/>
          <w:numId w:val="5"/>
        </w:numPr>
        <w:jc w:val="both"/>
        <w:rPr>
          <w:sz w:val="24"/>
          <w:szCs w:val="24"/>
        </w:rPr>
      </w:pPr>
      <w:r w:rsidRPr="00FF0EA0">
        <w:rPr>
          <w:sz w:val="24"/>
          <w:szCs w:val="24"/>
        </w:rPr>
        <w:t>Computer Literacy.</w:t>
      </w:r>
    </w:p>
    <w:p w:rsidR="00E8586D" w:rsidRPr="00FF0EA0" w:rsidRDefault="00E8586D" w:rsidP="00E8586D">
      <w:pPr>
        <w:pStyle w:val="Body"/>
        <w:numPr>
          <w:ilvl w:val="0"/>
          <w:numId w:val="5"/>
        </w:numPr>
        <w:jc w:val="both"/>
        <w:rPr>
          <w:sz w:val="24"/>
          <w:szCs w:val="24"/>
        </w:rPr>
      </w:pPr>
      <w:r w:rsidRPr="00FF0EA0">
        <w:rPr>
          <w:sz w:val="24"/>
          <w:szCs w:val="24"/>
        </w:rPr>
        <w:t xml:space="preserve">Fluent in English, written and verbal. </w:t>
      </w:r>
    </w:p>
    <w:p w:rsidR="00E8586D" w:rsidRPr="00FF0EA0" w:rsidRDefault="00E8586D" w:rsidP="00E8586D">
      <w:pPr>
        <w:pStyle w:val="Body"/>
        <w:numPr>
          <w:ilvl w:val="0"/>
          <w:numId w:val="5"/>
        </w:numPr>
        <w:jc w:val="both"/>
        <w:rPr>
          <w:sz w:val="24"/>
          <w:szCs w:val="24"/>
        </w:rPr>
      </w:pPr>
      <w:r w:rsidRPr="00FF0EA0">
        <w:rPr>
          <w:sz w:val="24"/>
          <w:szCs w:val="24"/>
        </w:rPr>
        <w:t xml:space="preserve">Initiative, influencing skills, </w:t>
      </w:r>
      <w:proofErr w:type="spellStart"/>
      <w:r w:rsidRPr="00FF0EA0">
        <w:rPr>
          <w:sz w:val="24"/>
          <w:szCs w:val="24"/>
        </w:rPr>
        <w:t>self awareness</w:t>
      </w:r>
      <w:proofErr w:type="spellEnd"/>
      <w:r w:rsidRPr="00FF0EA0">
        <w:rPr>
          <w:sz w:val="24"/>
          <w:szCs w:val="24"/>
        </w:rPr>
        <w:t>, ability to work effectively with others and critical analysis skills.</w:t>
      </w:r>
    </w:p>
    <w:p w:rsidR="00E8586D" w:rsidRPr="00FF0EA0" w:rsidRDefault="00E8586D" w:rsidP="00E8586D">
      <w:pPr>
        <w:pStyle w:val="Body"/>
        <w:jc w:val="both"/>
        <w:rPr>
          <w:b/>
          <w:bCs/>
          <w:sz w:val="24"/>
          <w:szCs w:val="24"/>
        </w:rPr>
      </w:pPr>
      <w:r w:rsidRPr="00FF0EA0">
        <w:rPr>
          <w:b/>
          <w:bCs/>
          <w:sz w:val="24"/>
          <w:szCs w:val="24"/>
        </w:rPr>
        <w:t>Desirable</w:t>
      </w:r>
    </w:p>
    <w:p w:rsidR="00E8586D" w:rsidRPr="00FF0EA0" w:rsidRDefault="00E8586D" w:rsidP="00E8586D">
      <w:pPr>
        <w:pStyle w:val="Body"/>
        <w:numPr>
          <w:ilvl w:val="0"/>
          <w:numId w:val="5"/>
        </w:numPr>
        <w:spacing w:line="240" w:lineRule="auto"/>
        <w:jc w:val="both"/>
        <w:rPr>
          <w:sz w:val="24"/>
          <w:szCs w:val="24"/>
        </w:rPr>
      </w:pPr>
      <w:r w:rsidRPr="00FF0EA0">
        <w:rPr>
          <w:sz w:val="24"/>
          <w:szCs w:val="24"/>
        </w:rPr>
        <w:t xml:space="preserve">Arabic skills, other local languages highly desired. </w:t>
      </w:r>
    </w:p>
    <w:p w:rsidR="00090AB6" w:rsidRPr="00E8586D" w:rsidRDefault="00E8586D" w:rsidP="00E8586D">
      <w:pPr>
        <w:pStyle w:val="Body"/>
        <w:numPr>
          <w:ilvl w:val="0"/>
          <w:numId w:val="5"/>
        </w:numPr>
        <w:spacing w:line="240" w:lineRule="auto"/>
        <w:jc w:val="both"/>
        <w:rPr>
          <w:sz w:val="24"/>
          <w:szCs w:val="24"/>
        </w:rPr>
      </w:pPr>
      <w:r w:rsidRPr="00FF0EA0">
        <w:rPr>
          <w:sz w:val="24"/>
          <w:szCs w:val="24"/>
        </w:rPr>
        <w:t>Understanding of and familiarity with Oxfam standards, change goals, policy, lobbying and campaigning strategies and tools.</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sidRPr="0014065C">
        <w:rPr>
          <w:rFonts w:ascii="Arial" w:eastAsia="Times New Roman" w:hAnsi="Arial" w:cs="Arial"/>
          <w:b/>
          <w:lang w:val="en-GB"/>
        </w:rPr>
        <w:t>Deadline for submi</w:t>
      </w:r>
      <w:r w:rsidR="00F87FDF">
        <w:rPr>
          <w:rFonts w:ascii="Arial" w:eastAsia="Times New Roman" w:hAnsi="Arial" w:cs="Arial"/>
          <w:b/>
          <w:lang w:val="en-GB"/>
        </w:rPr>
        <w:t>ssion of applications is 17</w:t>
      </w:r>
      <w:r w:rsidR="00C1089D">
        <w:rPr>
          <w:rFonts w:ascii="Arial" w:eastAsia="Times New Roman" w:hAnsi="Arial" w:cs="Arial"/>
          <w:b/>
          <w:lang w:val="en-GB"/>
        </w:rPr>
        <w:t xml:space="preserve"> June</w:t>
      </w:r>
      <w:r w:rsidR="00B33C36">
        <w:rPr>
          <w:rFonts w:ascii="Arial" w:eastAsia="Times New Roman" w:hAnsi="Arial" w:cs="Arial"/>
          <w:b/>
          <w:lang w:val="en-GB"/>
        </w:rPr>
        <w:t xml:space="preserve"> 2019</w:t>
      </w:r>
      <w:r w:rsidRPr="0014065C">
        <w:rPr>
          <w:rFonts w:ascii="Arial" w:eastAsia="Times New Roman" w:hAnsi="Arial" w:cs="Arial"/>
          <w:b/>
          <w:lang w:val="en-GB"/>
        </w:rPr>
        <w:t>.</w:t>
      </w:r>
      <w:r>
        <w:rPr>
          <w:rFonts w:ascii="Arial" w:eastAsia="Times New Roman" w:hAnsi="Arial" w:cs="Arial"/>
          <w:b/>
          <w:lang w:val="en-GB"/>
        </w:rPr>
        <w:t xml:space="preserve"> </w:t>
      </w:r>
      <w:r w:rsidRPr="0014065C">
        <w:rPr>
          <w:rFonts w:ascii="Arial" w:eastAsia="Times New Roman" w:hAnsi="Arial" w:cs="Arial"/>
          <w:b/>
          <w:lang w:val="en-GB"/>
        </w:rPr>
        <w:t xml:space="preserve">Interested Applicants should send soft copies of their CVs and Cover letters to </w:t>
      </w:r>
      <w:hyperlink r:id="rId6" w:history="1">
        <w:r w:rsidRPr="0014065C">
          <w:rPr>
            <w:rFonts w:ascii="Arial" w:eastAsia="Times New Roman" w:hAnsi="Arial" w:cs="Arial"/>
            <w:color w:val="0563C1" w:themeColor="hyperlink"/>
            <w:u w:val="single"/>
          </w:rPr>
          <w:t>Hrsouthsudan@oxfam.org.uk</w:t>
        </w:r>
      </w:hyperlink>
      <w:r w:rsidRPr="0014065C">
        <w:rPr>
          <w:rFonts w:ascii="Arial" w:eastAsia="Times New Roman" w:hAnsi="Arial" w:cs="Arial"/>
          <w:b/>
          <w:lang w:val="en-GB"/>
        </w:rPr>
        <w:t xml:space="preserve">. </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Pr>
          <w:rFonts w:ascii="Arial" w:eastAsia="Times New Roman" w:hAnsi="Arial" w:cs="Arial"/>
          <w:b/>
          <w:lang w:val="en-GB"/>
        </w:rPr>
        <w:t>NB: Female candidates are strongly encouraged to apply.</w:t>
      </w:r>
    </w:p>
    <w:p w:rsidR="00090AB6" w:rsidRDefault="00090AB6" w:rsidP="00090AB6">
      <w:pPr>
        <w:spacing w:after="0" w:line="240" w:lineRule="auto"/>
        <w:jc w:val="both"/>
        <w:rPr>
          <w:rFonts w:ascii="Arial" w:eastAsia="Times New Roman" w:hAnsi="Arial" w:cs="Arial"/>
          <w:b/>
          <w:lang w:val="en-GB"/>
        </w:rPr>
      </w:pPr>
    </w:p>
    <w:p w:rsidR="00090AB6" w:rsidRPr="0014065C" w:rsidRDefault="00090AB6" w:rsidP="00090AB6">
      <w:pPr>
        <w:autoSpaceDE w:val="0"/>
        <w:autoSpaceDN w:val="0"/>
        <w:adjustRightInd w:val="0"/>
        <w:spacing w:after="0" w:line="240" w:lineRule="auto"/>
        <w:rPr>
          <w:rFonts w:ascii="Arial" w:hAnsi="Arial" w:cs="Arial"/>
          <w:b/>
          <w:bCs/>
          <w:i/>
          <w:iCs/>
          <w:color w:val="4000A2"/>
        </w:rPr>
      </w:pPr>
      <w:r w:rsidRPr="0014065C">
        <w:rPr>
          <w:rFonts w:ascii="Arial" w:hAnsi="Arial" w:cs="Arial"/>
          <w:b/>
          <w:bCs/>
          <w:i/>
          <w:iCs/>
          <w:color w:val="4000A2"/>
        </w:rPr>
        <w:t xml:space="preserve">Oxfam is committed to safeguarding and promoting the welfare of children, young people and adults and expects all staff and volunteers to share this commitment. We will do everything possible to ensure that only those that are suitable to work within our values are recruited to work for us. This post </w:t>
      </w:r>
      <w:r>
        <w:rPr>
          <w:rFonts w:ascii="Arial" w:hAnsi="Arial" w:cs="Arial"/>
          <w:b/>
          <w:bCs/>
          <w:i/>
          <w:iCs/>
          <w:color w:val="4000A2"/>
        </w:rPr>
        <w:t>is subject to a range of screening</w:t>
      </w:r>
      <w:r w:rsidRPr="0014065C">
        <w:rPr>
          <w:rFonts w:ascii="Arial" w:hAnsi="Arial" w:cs="Arial"/>
          <w:b/>
          <w:bCs/>
          <w:i/>
          <w:iCs/>
          <w:color w:val="4000A2"/>
        </w:rPr>
        <w:t xml:space="preserve"> checks.</w:t>
      </w:r>
    </w:p>
    <w:p w:rsidR="00090AB6" w:rsidRPr="0014065C" w:rsidRDefault="00090AB6" w:rsidP="00090AB6">
      <w:pPr>
        <w:spacing w:after="0" w:line="240" w:lineRule="auto"/>
        <w:jc w:val="both"/>
        <w:rPr>
          <w:rFonts w:ascii="Arial" w:eastAsia="Times New Roman" w:hAnsi="Arial" w:cs="Arial"/>
          <w:color w:val="FF0000"/>
          <w:lang w:val="en-GB"/>
        </w:rPr>
      </w:pPr>
    </w:p>
    <w:p w:rsidR="00090AB6" w:rsidRDefault="00090AB6" w:rsidP="00090AB6"/>
    <w:p w:rsidR="00DE5B58" w:rsidRDefault="00DE5B58"/>
    <w:sectPr w:rsidR="00DE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F51EA0"/>
    <w:multiLevelType w:val="hybridMultilevel"/>
    <w:tmpl w:val="233E87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BE00FFF"/>
    <w:multiLevelType w:val="hybridMultilevel"/>
    <w:tmpl w:val="A54E47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D93B47"/>
    <w:multiLevelType w:val="hybridMultilevel"/>
    <w:tmpl w:val="95AA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81937"/>
    <w:multiLevelType w:val="hybridMultilevel"/>
    <w:tmpl w:val="0D8E541A"/>
    <w:numStyleLink w:val="ImportedStyle3"/>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B6"/>
    <w:rsid w:val="00090AB6"/>
    <w:rsid w:val="0011049B"/>
    <w:rsid w:val="001B1B33"/>
    <w:rsid w:val="00216742"/>
    <w:rsid w:val="00754199"/>
    <w:rsid w:val="009F117A"/>
    <w:rsid w:val="00B33C36"/>
    <w:rsid w:val="00C1089D"/>
    <w:rsid w:val="00DE5B58"/>
    <w:rsid w:val="00E8586D"/>
    <w:rsid w:val="00E94196"/>
    <w:rsid w:val="00F8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3EED-3207-476A-8F4A-72551BF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0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B6"/>
    <w:pPr>
      <w:ind w:left="720"/>
      <w:contextualSpacing/>
    </w:pPr>
  </w:style>
  <w:style w:type="paragraph" w:customStyle="1" w:styleId="Body">
    <w:name w:val="Body"/>
    <w:rsid w:val="00E8586D"/>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3">
    <w:name w:val="Imported Style 3"/>
    <w:rsid w:val="00E8586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2019-06-05T15:07:00Z</dcterms:created>
  <dcterms:modified xsi:type="dcterms:W3CDTF">2019-06-05T15:07:00Z</dcterms:modified>
</cp:coreProperties>
</file>