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E5" w:rsidRPr="00FC3E65" w:rsidRDefault="00F210E5" w:rsidP="00F210E5">
      <w:pPr>
        <w:shd w:val="clear" w:color="auto" w:fill="FFFFFF"/>
        <w:spacing w:after="135" w:line="240" w:lineRule="auto"/>
        <w:jc w:val="center"/>
        <w:rPr>
          <w:rFonts w:ascii="Times New Roman" w:eastAsia="Times New Roman" w:hAnsi="Times New Roman" w:cs="Times New Roman"/>
          <w:b/>
          <w:color w:val="000000" w:themeColor="text1"/>
          <w:sz w:val="24"/>
          <w:szCs w:val="24"/>
          <w:u w:val="single"/>
        </w:rPr>
      </w:pPr>
      <w:r w:rsidRPr="00FC3E65">
        <w:rPr>
          <w:rFonts w:ascii="Times New Roman" w:eastAsia="Times New Roman" w:hAnsi="Times New Roman" w:cs="Times New Roman"/>
          <w:b/>
          <w:color w:val="000000" w:themeColor="text1"/>
          <w:sz w:val="24"/>
          <w:szCs w:val="24"/>
          <w:u w:val="single"/>
        </w:rPr>
        <w:t>TERMS OF REFERENCE</w:t>
      </w:r>
    </w:p>
    <w:p w:rsidR="00F210E5" w:rsidRPr="00FC3E65" w:rsidRDefault="007A7385" w:rsidP="00F210E5">
      <w:pPr>
        <w:shd w:val="clear" w:color="auto" w:fill="FFFFFF"/>
        <w:spacing w:after="135" w:line="240" w:lineRule="auto"/>
        <w:jc w:val="center"/>
        <w:rPr>
          <w:rFonts w:ascii="Times New Roman" w:eastAsia="Times New Roman" w:hAnsi="Times New Roman" w:cs="Times New Roman"/>
          <w:b/>
          <w:color w:val="000000" w:themeColor="text1"/>
          <w:sz w:val="24"/>
          <w:szCs w:val="24"/>
          <w:u w:val="single"/>
        </w:rPr>
      </w:pPr>
      <w:r w:rsidRPr="00FC3E65">
        <w:rPr>
          <w:rFonts w:ascii="Times New Roman" w:eastAsia="Times New Roman" w:hAnsi="Times New Roman" w:cs="Times New Roman"/>
          <w:b/>
          <w:color w:val="000000" w:themeColor="text1"/>
          <w:sz w:val="24"/>
          <w:szCs w:val="24"/>
          <w:u w:val="single"/>
        </w:rPr>
        <w:t xml:space="preserve">PROCUREMENT OF </w:t>
      </w:r>
      <w:r w:rsidR="00FE4F6A" w:rsidRPr="00FC3E65">
        <w:rPr>
          <w:rFonts w:ascii="Times New Roman" w:eastAsia="Times New Roman" w:hAnsi="Times New Roman" w:cs="Times New Roman"/>
          <w:b/>
          <w:color w:val="000000" w:themeColor="text1"/>
          <w:sz w:val="24"/>
          <w:szCs w:val="24"/>
          <w:u w:val="single"/>
        </w:rPr>
        <w:t>TEAM BUILDING</w:t>
      </w:r>
      <w:r w:rsidRPr="00FC3E65">
        <w:rPr>
          <w:rFonts w:ascii="Times New Roman" w:eastAsia="Times New Roman" w:hAnsi="Times New Roman" w:cs="Times New Roman"/>
          <w:b/>
          <w:color w:val="000000" w:themeColor="text1"/>
          <w:sz w:val="24"/>
          <w:szCs w:val="24"/>
          <w:u w:val="single"/>
        </w:rPr>
        <w:t xml:space="preserve"> FACILITATOR</w:t>
      </w:r>
      <w:r w:rsidR="00F210E5" w:rsidRPr="00FC3E65">
        <w:rPr>
          <w:rFonts w:ascii="Times New Roman" w:eastAsia="Times New Roman" w:hAnsi="Times New Roman" w:cs="Times New Roman"/>
          <w:b/>
          <w:color w:val="000000" w:themeColor="text1"/>
          <w:sz w:val="24"/>
          <w:szCs w:val="24"/>
          <w:u w:val="single"/>
        </w:rPr>
        <w:t xml:space="preserve"> FOR</w:t>
      </w:r>
      <w:r w:rsidR="009E718E" w:rsidRPr="00FC3E65">
        <w:rPr>
          <w:rFonts w:ascii="Times New Roman" w:eastAsia="Times New Roman" w:hAnsi="Times New Roman" w:cs="Times New Roman"/>
          <w:b/>
          <w:color w:val="000000" w:themeColor="text1"/>
          <w:sz w:val="24"/>
          <w:szCs w:val="24"/>
          <w:u w:val="single"/>
        </w:rPr>
        <w:t xml:space="preserve"> </w:t>
      </w:r>
      <w:r w:rsidR="00FC3E65">
        <w:rPr>
          <w:rFonts w:ascii="Times New Roman" w:eastAsia="Times New Roman" w:hAnsi="Times New Roman" w:cs="Times New Roman"/>
          <w:b/>
          <w:color w:val="000000" w:themeColor="text1"/>
          <w:sz w:val="24"/>
          <w:szCs w:val="24"/>
          <w:u w:val="single"/>
        </w:rPr>
        <w:t xml:space="preserve">SAMARITAN’S PURSE </w:t>
      </w:r>
      <w:r w:rsidR="00462A49" w:rsidRPr="00FC3E65">
        <w:rPr>
          <w:rFonts w:ascii="Times New Roman" w:eastAsia="Times New Roman" w:hAnsi="Times New Roman" w:cs="Times New Roman"/>
          <w:b/>
          <w:color w:val="000000" w:themeColor="text1"/>
          <w:sz w:val="24"/>
          <w:szCs w:val="24"/>
          <w:u w:val="single"/>
        </w:rPr>
        <w:t>S</w:t>
      </w:r>
      <w:r w:rsidR="00462A49">
        <w:rPr>
          <w:rFonts w:ascii="Times New Roman" w:eastAsia="Times New Roman" w:hAnsi="Times New Roman" w:cs="Times New Roman"/>
          <w:b/>
          <w:color w:val="000000" w:themeColor="text1"/>
          <w:sz w:val="24"/>
          <w:szCs w:val="24"/>
          <w:u w:val="single"/>
        </w:rPr>
        <w:t>OUTH SUDAN</w:t>
      </w:r>
    </w:p>
    <w:p w:rsidR="00F210E5" w:rsidRPr="00FC3E65" w:rsidRDefault="0046278A" w:rsidP="00F210E5">
      <w:pPr>
        <w:shd w:val="clear" w:color="auto" w:fill="FFFFFF"/>
        <w:spacing w:after="135" w:line="240" w:lineRule="auto"/>
        <w:jc w:val="center"/>
        <w:rPr>
          <w:rFonts w:ascii="Times New Roman" w:eastAsia="Times New Roman" w:hAnsi="Times New Roman" w:cs="Times New Roman"/>
          <w:b/>
          <w:color w:val="000000" w:themeColor="text1"/>
          <w:sz w:val="24"/>
          <w:szCs w:val="24"/>
          <w:u w:val="single"/>
        </w:rPr>
      </w:pPr>
      <w:r w:rsidRPr="00FC3E65">
        <w:rPr>
          <w:rFonts w:ascii="Times New Roman" w:eastAsia="Times New Roman" w:hAnsi="Times New Roman" w:cs="Times New Roman"/>
          <w:b/>
          <w:color w:val="000000" w:themeColor="text1"/>
          <w:sz w:val="24"/>
          <w:szCs w:val="24"/>
          <w:u w:val="single"/>
        </w:rPr>
        <w:t>JUBA OFFICE</w:t>
      </w:r>
    </w:p>
    <w:p w:rsidR="00B564D1" w:rsidRPr="00FC3E65" w:rsidRDefault="00B564D1" w:rsidP="00F210E5">
      <w:pPr>
        <w:shd w:val="clear" w:color="auto" w:fill="FFFFFF"/>
        <w:spacing w:after="135" w:line="240" w:lineRule="auto"/>
        <w:rPr>
          <w:rFonts w:ascii="Times New Roman" w:eastAsia="Times New Roman" w:hAnsi="Times New Roman" w:cs="Times New Roman"/>
          <w:b/>
          <w:color w:val="000000" w:themeColor="text1"/>
          <w:sz w:val="24"/>
          <w:szCs w:val="24"/>
        </w:rPr>
      </w:pPr>
    </w:p>
    <w:p w:rsidR="000E365F" w:rsidRPr="00FC3E65" w:rsidRDefault="00BC18B6" w:rsidP="00F210E5">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BACKGROUND</w:t>
      </w:r>
    </w:p>
    <w:p w:rsidR="006C72F4" w:rsidRPr="00FC3E65" w:rsidRDefault="00F210E5" w:rsidP="00056C55">
      <w:pPr>
        <w:pStyle w:val="NoSpacing"/>
        <w:jc w:val="both"/>
        <w:rPr>
          <w:rFonts w:ascii="Times New Roman" w:hAnsi="Times New Roman" w:cs="Times New Roman"/>
          <w:sz w:val="24"/>
          <w:szCs w:val="24"/>
        </w:rPr>
      </w:pPr>
      <w:r w:rsidRPr="00FC3E65">
        <w:rPr>
          <w:rFonts w:ascii="Times New Roman" w:hAnsi="Times New Roman" w:cs="Times New Roman"/>
          <w:sz w:val="24"/>
          <w:szCs w:val="24"/>
        </w:rPr>
        <w:t>Samaritan’s Purse, South Sudan (SPSS) is an international NGO that helps meet the needs of people who are victims of war, poverty, natural disasters, disease and famine.  Samaritan’s Purse has been operating in South Sudan since the 1990’s and currently has projects operating in</w:t>
      </w:r>
      <w:r w:rsidR="006B06C3">
        <w:rPr>
          <w:rFonts w:ascii="Times New Roman" w:hAnsi="Times New Roman" w:cs="Times New Roman"/>
          <w:sz w:val="24"/>
          <w:szCs w:val="24"/>
        </w:rPr>
        <w:t xml:space="preserve"> Upper Nile</w:t>
      </w:r>
      <w:r w:rsidR="006B1DA1">
        <w:rPr>
          <w:rFonts w:ascii="Times New Roman" w:hAnsi="Times New Roman" w:cs="Times New Roman"/>
          <w:sz w:val="24"/>
          <w:szCs w:val="24"/>
        </w:rPr>
        <w:t xml:space="preserve">, </w:t>
      </w:r>
      <w:r w:rsidR="006B1DA1" w:rsidRPr="00FC3E65">
        <w:rPr>
          <w:rFonts w:ascii="Times New Roman" w:hAnsi="Times New Roman" w:cs="Times New Roman"/>
          <w:sz w:val="24"/>
          <w:szCs w:val="24"/>
        </w:rPr>
        <w:t>Unity</w:t>
      </w:r>
      <w:r w:rsidRPr="00FC3E65">
        <w:rPr>
          <w:rFonts w:ascii="Times New Roman" w:hAnsi="Times New Roman" w:cs="Times New Roman"/>
          <w:sz w:val="24"/>
          <w:szCs w:val="24"/>
        </w:rPr>
        <w:t xml:space="preserve"> State, Northern and Western Bahr el Ghazal and Maban, focused on water and sanitation, healthcare facility rehabilitation, nutrition, NFIs, and continuing partnerships with local churches.</w:t>
      </w:r>
    </w:p>
    <w:p w:rsidR="006C72F4" w:rsidRPr="00FC3E65" w:rsidRDefault="006C72F4" w:rsidP="006C72F4">
      <w:pPr>
        <w:pStyle w:val="NoSpacing"/>
        <w:rPr>
          <w:rFonts w:ascii="Times New Roman" w:eastAsia="Times New Roman" w:hAnsi="Times New Roman" w:cs="Times New Roman"/>
          <w:color w:val="000000" w:themeColor="text1"/>
          <w:sz w:val="24"/>
          <w:szCs w:val="24"/>
        </w:rPr>
      </w:pPr>
    </w:p>
    <w:p w:rsidR="000E365F" w:rsidRPr="00FC3E65" w:rsidRDefault="00BC18B6" w:rsidP="009639E1">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PROJECT OBJECTIVES</w:t>
      </w:r>
    </w:p>
    <w:p w:rsidR="00CF3BF1" w:rsidRPr="00FC3E65" w:rsidRDefault="00CF3BF1" w:rsidP="00056C55">
      <w:p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SPSS seeks to engage a consultant to carry out team building sessions with the below main aims:</w:t>
      </w:r>
    </w:p>
    <w:p w:rsidR="007A7385" w:rsidRPr="00FC3E65" w:rsidRDefault="00473428" w:rsidP="00056C55">
      <w:p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To improve staff productivity and performance at the work place by conducting various fun, challenging and engaging activities to strengthen team spirit.</w:t>
      </w:r>
    </w:p>
    <w:p w:rsidR="0001309D" w:rsidRPr="00FC3E65" w:rsidRDefault="00473428" w:rsidP="0020055D">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ACTIVITIES/DELIVERABLES</w:t>
      </w:r>
    </w:p>
    <w:p w:rsidR="00571F00" w:rsidRPr="00FC3E65" w:rsidRDefault="00571F00"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Provide a professional resource person to implement the activities. Additional assistants will be at own cost.</w:t>
      </w:r>
    </w:p>
    <w:p w:rsidR="00473428" w:rsidRPr="00FC3E65" w:rsidRDefault="00473428"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Prepare and conduct fun and productive outdoor activities involving all staff that promote team spirit and encourage an understanding of the role of teams in the work place.</w:t>
      </w:r>
    </w:p>
    <w:p w:rsidR="00571F00" w:rsidRPr="00FC3E65" w:rsidRDefault="00571F00"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 xml:space="preserve">Provide the required training materials, props </w:t>
      </w:r>
      <w:r w:rsidR="00FC3E65" w:rsidRPr="00FC3E65">
        <w:rPr>
          <w:rFonts w:ascii="Times New Roman" w:eastAsia="Times New Roman" w:hAnsi="Times New Roman" w:cs="Times New Roman"/>
          <w:color w:val="000000" w:themeColor="text1"/>
          <w:sz w:val="24"/>
          <w:szCs w:val="24"/>
        </w:rPr>
        <w:t>etc.</w:t>
      </w:r>
      <w:r w:rsidRPr="00FC3E65">
        <w:rPr>
          <w:rFonts w:ascii="Times New Roman" w:eastAsia="Times New Roman" w:hAnsi="Times New Roman" w:cs="Times New Roman"/>
          <w:color w:val="000000" w:themeColor="text1"/>
          <w:sz w:val="24"/>
          <w:szCs w:val="24"/>
        </w:rPr>
        <w:t xml:space="preserve"> required for the team building. Game prizes and awards are encouraged.</w:t>
      </w:r>
    </w:p>
    <w:p w:rsidR="00571F00" w:rsidRPr="00FC3E65" w:rsidRDefault="00571F00"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Provide transportation for the professional resource person</w:t>
      </w:r>
    </w:p>
    <w:p w:rsidR="00473428" w:rsidRPr="00FC3E65" w:rsidRDefault="00473428"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Prepare and submit a team building report with follow up activities/recommendation</w:t>
      </w:r>
    </w:p>
    <w:p w:rsidR="00473428" w:rsidRPr="00FC3E65" w:rsidRDefault="00473428" w:rsidP="006517C5">
      <w:pPr>
        <w:pStyle w:val="ListParagraph"/>
        <w:numPr>
          <w:ilvl w:val="0"/>
          <w:numId w:val="18"/>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Staff/Team morale boosted</w:t>
      </w:r>
    </w:p>
    <w:p w:rsidR="000E365F" w:rsidRPr="00FC3E65" w:rsidRDefault="00514C43" w:rsidP="0020055D">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DURATION AND MANAGEMENT</w:t>
      </w:r>
    </w:p>
    <w:p w:rsidR="00514C43" w:rsidRPr="00FC3E65" w:rsidRDefault="00514C43" w:rsidP="0020055D">
      <w:p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 xml:space="preserve">The </w:t>
      </w:r>
      <w:r w:rsidR="00DB592E" w:rsidRPr="00FC3E65">
        <w:rPr>
          <w:rFonts w:ascii="Times New Roman" w:eastAsia="Times New Roman" w:hAnsi="Times New Roman" w:cs="Times New Roman"/>
          <w:color w:val="000000" w:themeColor="text1"/>
          <w:sz w:val="24"/>
          <w:szCs w:val="24"/>
        </w:rPr>
        <w:t>consultancy will be for 2</w:t>
      </w:r>
      <w:r w:rsidRPr="00FC3E65">
        <w:rPr>
          <w:rFonts w:ascii="Times New Roman" w:eastAsia="Times New Roman" w:hAnsi="Times New Roman" w:cs="Times New Roman"/>
          <w:color w:val="000000" w:themeColor="text1"/>
          <w:sz w:val="24"/>
          <w:szCs w:val="24"/>
        </w:rPr>
        <w:t xml:space="preserve"> day</w:t>
      </w:r>
      <w:r w:rsidR="00DB592E" w:rsidRPr="00FC3E65">
        <w:rPr>
          <w:rFonts w:ascii="Times New Roman" w:eastAsia="Times New Roman" w:hAnsi="Times New Roman" w:cs="Times New Roman"/>
          <w:color w:val="000000" w:themeColor="text1"/>
          <w:sz w:val="24"/>
          <w:szCs w:val="24"/>
        </w:rPr>
        <w:t>s,</w:t>
      </w:r>
      <w:r w:rsidRPr="00FC3E65">
        <w:rPr>
          <w:rFonts w:ascii="Times New Roman" w:eastAsia="Times New Roman" w:hAnsi="Times New Roman" w:cs="Times New Roman"/>
          <w:color w:val="000000" w:themeColor="text1"/>
          <w:sz w:val="24"/>
          <w:szCs w:val="24"/>
        </w:rPr>
        <w:t xml:space="preserve"> under the supervision of the Director of Human Resources.</w:t>
      </w:r>
    </w:p>
    <w:tbl>
      <w:tblPr>
        <w:tblStyle w:val="TableGrid"/>
        <w:tblW w:w="0" w:type="auto"/>
        <w:tblLook w:val="04A0" w:firstRow="1" w:lastRow="0" w:firstColumn="1" w:lastColumn="0" w:noHBand="0" w:noVBand="1"/>
      </w:tblPr>
      <w:tblGrid>
        <w:gridCol w:w="4675"/>
        <w:gridCol w:w="4675"/>
      </w:tblGrid>
      <w:tr w:rsidR="00DB592E" w:rsidRPr="00FC3E65" w:rsidTr="00DB592E">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Deliverables</w:t>
            </w:r>
          </w:p>
        </w:tc>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Estimated Duration</w:t>
            </w:r>
          </w:p>
        </w:tc>
      </w:tr>
      <w:tr w:rsidR="00DB592E" w:rsidRPr="00FC3E65" w:rsidTr="00DB592E">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Assess the team’s working dynamics</w:t>
            </w:r>
          </w:p>
        </w:tc>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0.5 days</w:t>
            </w:r>
          </w:p>
        </w:tc>
      </w:tr>
      <w:tr w:rsidR="00DB592E" w:rsidRPr="00FC3E65" w:rsidTr="00DB592E">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Facilitation of the retreat</w:t>
            </w:r>
          </w:p>
        </w:tc>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1 day</w:t>
            </w:r>
          </w:p>
        </w:tc>
      </w:tr>
      <w:tr w:rsidR="00DB592E" w:rsidRPr="00FC3E65" w:rsidTr="00DB592E">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Preparation and presentation of final report including assessment results and recommendations</w:t>
            </w:r>
          </w:p>
        </w:tc>
        <w:tc>
          <w:tcPr>
            <w:tcW w:w="4675" w:type="dxa"/>
          </w:tcPr>
          <w:p w:rsidR="00DB592E" w:rsidRPr="00FC3E65" w:rsidRDefault="00DB592E" w:rsidP="0020055D">
            <w:pPr>
              <w:spacing w:after="135"/>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0.5 days</w:t>
            </w:r>
          </w:p>
        </w:tc>
      </w:tr>
    </w:tbl>
    <w:p w:rsidR="00DB592E" w:rsidRPr="00FC3E65" w:rsidRDefault="00DB592E" w:rsidP="0020055D">
      <w:pPr>
        <w:shd w:val="clear" w:color="auto" w:fill="FFFFFF"/>
        <w:spacing w:after="135" w:line="240" w:lineRule="auto"/>
        <w:rPr>
          <w:rFonts w:ascii="Times New Roman" w:eastAsia="Times New Roman" w:hAnsi="Times New Roman" w:cs="Times New Roman"/>
          <w:color w:val="000000" w:themeColor="text1"/>
          <w:sz w:val="24"/>
          <w:szCs w:val="24"/>
        </w:rPr>
      </w:pPr>
    </w:p>
    <w:p w:rsidR="00B217F6" w:rsidRDefault="00B217F6" w:rsidP="0020055D">
      <w:pPr>
        <w:shd w:val="clear" w:color="auto" w:fill="FFFFFF"/>
        <w:spacing w:after="135" w:line="240" w:lineRule="auto"/>
        <w:rPr>
          <w:rFonts w:ascii="Times New Roman" w:eastAsia="Times New Roman" w:hAnsi="Times New Roman" w:cs="Times New Roman"/>
          <w:b/>
          <w:color w:val="000000" w:themeColor="text1"/>
          <w:sz w:val="24"/>
          <w:szCs w:val="24"/>
        </w:rPr>
      </w:pPr>
    </w:p>
    <w:p w:rsidR="00514C43" w:rsidRPr="00FC3E65" w:rsidRDefault="00514C43" w:rsidP="0020055D">
      <w:pPr>
        <w:shd w:val="clear" w:color="auto" w:fill="FFFFFF"/>
        <w:spacing w:after="135" w:line="240" w:lineRule="auto"/>
        <w:rPr>
          <w:rFonts w:ascii="Times New Roman" w:eastAsia="Times New Roman" w:hAnsi="Times New Roman" w:cs="Times New Roman"/>
          <w:b/>
          <w:color w:val="000000" w:themeColor="text1"/>
          <w:sz w:val="24"/>
          <w:szCs w:val="24"/>
        </w:rPr>
      </w:pPr>
      <w:bookmarkStart w:id="0" w:name="_GoBack"/>
      <w:bookmarkEnd w:id="0"/>
      <w:r w:rsidRPr="00FC3E65">
        <w:rPr>
          <w:rFonts w:ascii="Times New Roman" w:eastAsia="Times New Roman" w:hAnsi="Times New Roman" w:cs="Times New Roman"/>
          <w:b/>
          <w:color w:val="000000" w:themeColor="text1"/>
          <w:sz w:val="24"/>
          <w:szCs w:val="24"/>
        </w:rPr>
        <w:lastRenderedPageBreak/>
        <w:t>QUALIFICATION AND EXPERIENCE</w:t>
      </w:r>
    </w:p>
    <w:p w:rsidR="00514C43" w:rsidRPr="00FC3E65" w:rsidRDefault="00514C43" w:rsidP="004216FA">
      <w:pPr>
        <w:pStyle w:val="ListParagraph"/>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Proven experience of team building</w:t>
      </w:r>
    </w:p>
    <w:p w:rsidR="00514C43" w:rsidRPr="00FC3E65" w:rsidRDefault="00514C43" w:rsidP="004216FA">
      <w:pPr>
        <w:pStyle w:val="ListParagraph"/>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Demonstrate knowledge and advanced skills and at least 3 years of previous experience in the preparation of Team Building for NGO’s</w:t>
      </w:r>
    </w:p>
    <w:p w:rsidR="00514C43" w:rsidRPr="00FC3E65" w:rsidRDefault="00514C43" w:rsidP="004216FA">
      <w:pPr>
        <w:pStyle w:val="ListParagraph"/>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Excellent facilitation and communication skills in English</w:t>
      </w:r>
    </w:p>
    <w:p w:rsidR="00FB58F4" w:rsidRDefault="00FB58F4" w:rsidP="004216FA">
      <w:pPr>
        <w:pStyle w:val="ListParagraph"/>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Cultural sensitivity and experience moderating meetings of culturally diverse and international groups.</w:t>
      </w:r>
    </w:p>
    <w:p w:rsidR="00027927" w:rsidRPr="00027927" w:rsidRDefault="00027927" w:rsidP="004216FA">
      <w:pPr>
        <w:pStyle w:val="ListParagraph"/>
        <w:numPr>
          <w:ilvl w:val="0"/>
          <w:numId w:val="11"/>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Excellent interpersonal skills</w:t>
      </w:r>
    </w:p>
    <w:p w:rsidR="00E972E1" w:rsidRDefault="00E972E1" w:rsidP="004216FA">
      <w:pPr>
        <w:pStyle w:val="ListParagraph"/>
        <w:numPr>
          <w:ilvl w:val="0"/>
          <w:numId w:val="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Professionals from South Sudan are strongly encouraged to apply</w:t>
      </w:r>
    </w:p>
    <w:p w:rsidR="00027927" w:rsidRPr="00027927" w:rsidRDefault="00027927" w:rsidP="004216FA">
      <w:pPr>
        <w:pStyle w:val="ListParagraph"/>
        <w:spacing w:after="0" w:line="240" w:lineRule="auto"/>
        <w:contextualSpacing w:val="0"/>
        <w:jc w:val="both"/>
        <w:rPr>
          <w:rFonts w:ascii="Times New Roman" w:hAnsi="Times New Roman" w:cs="Times New Roman"/>
          <w:sz w:val="24"/>
          <w:szCs w:val="24"/>
        </w:rPr>
      </w:pPr>
    </w:p>
    <w:p w:rsidR="00514C43" w:rsidRPr="00FC3E65" w:rsidRDefault="00F25DD0" w:rsidP="00514C43">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SPSS RESPONSIBILITY</w:t>
      </w:r>
    </w:p>
    <w:p w:rsidR="00F25DD0" w:rsidRPr="00FC3E65" w:rsidRDefault="00F25DD0" w:rsidP="004216FA">
      <w:pPr>
        <w:pStyle w:val="ListParagraph"/>
        <w:numPr>
          <w:ilvl w:val="0"/>
          <w:numId w:val="17"/>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Cover the cost of professional fees</w:t>
      </w:r>
    </w:p>
    <w:p w:rsidR="00F25DD0" w:rsidRPr="00FC3E65" w:rsidRDefault="00F25DD0" w:rsidP="004216FA">
      <w:pPr>
        <w:pStyle w:val="ListParagraph"/>
        <w:numPr>
          <w:ilvl w:val="0"/>
          <w:numId w:val="17"/>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Participate in the team building activities</w:t>
      </w:r>
    </w:p>
    <w:p w:rsidR="00514C43" w:rsidRPr="00FC3E65" w:rsidRDefault="00514C43" w:rsidP="00514C43">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SUBMISSION PROCEDURE:</w:t>
      </w:r>
    </w:p>
    <w:p w:rsidR="00514C43" w:rsidRPr="00FC3E65" w:rsidRDefault="00514C43" w:rsidP="00514C43">
      <w:p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 xml:space="preserve">Firms/Individual </w:t>
      </w:r>
      <w:r w:rsidR="00B46F7F" w:rsidRPr="00FC3E65">
        <w:rPr>
          <w:rFonts w:ascii="Times New Roman" w:eastAsia="Times New Roman" w:hAnsi="Times New Roman" w:cs="Times New Roman"/>
          <w:color w:val="000000" w:themeColor="text1"/>
          <w:sz w:val="24"/>
          <w:szCs w:val="24"/>
        </w:rPr>
        <w:t>consultants</w:t>
      </w:r>
      <w:r w:rsidRPr="00FC3E65">
        <w:rPr>
          <w:rFonts w:ascii="Times New Roman" w:eastAsia="Times New Roman" w:hAnsi="Times New Roman" w:cs="Times New Roman"/>
          <w:color w:val="000000" w:themeColor="text1"/>
          <w:sz w:val="24"/>
          <w:szCs w:val="24"/>
        </w:rPr>
        <w:t xml:space="preserve"> that wish to show their interest in undertaking the prescribed</w:t>
      </w:r>
      <w:r w:rsidR="00BE52B5" w:rsidRPr="00FC3E65">
        <w:rPr>
          <w:rFonts w:ascii="Times New Roman" w:eastAsia="Times New Roman" w:hAnsi="Times New Roman" w:cs="Times New Roman"/>
          <w:color w:val="000000" w:themeColor="text1"/>
          <w:sz w:val="24"/>
          <w:szCs w:val="24"/>
        </w:rPr>
        <w:t xml:space="preserve"> work are to email and/or send copies of the following:</w:t>
      </w:r>
    </w:p>
    <w:p w:rsidR="00BE52B5" w:rsidRPr="00FC3E65" w:rsidRDefault="00BE52B5" w:rsidP="00BE52B5">
      <w:pPr>
        <w:pStyle w:val="ListParagraph"/>
        <w:numPr>
          <w:ilvl w:val="0"/>
          <w:numId w:val="12"/>
        </w:num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Technical Proposal that will include:</w:t>
      </w:r>
    </w:p>
    <w:p w:rsidR="00BE52B5" w:rsidRPr="00FC3E65" w:rsidRDefault="00BE52B5"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Interpretation of the TOR</w:t>
      </w:r>
      <w:r w:rsidR="00821DE1">
        <w:rPr>
          <w:rFonts w:ascii="Times New Roman" w:eastAsia="Times New Roman" w:hAnsi="Times New Roman" w:cs="Times New Roman"/>
          <w:color w:val="000000" w:themeColor="text1"/>
          <w:sz w:val="24"/>
          <w:szCs w:val="24"/>
        </w:rPr>
        <w:t>.</w:t>
      </w:r>
    </w:p>
    <w:p w:rsidR="00BE52B5" w:rsidRPr="00FC3E65" w:rsidRDefault="00BE52B5"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Methodology to be used in undertaking the assignment</w:t>
      </w:r>
      <w:r w:rsidR="00821DE1">
        <w:rPr>
          <w:rFonts w:ascii="Times New Roman" w:eastAsia="Times New Roman" w:hAnsi="Times New Roman" w:cs="Times New Roman"/>
          <w:color w:val="000000" w:themeColor="text1"/>
          <w:sz w:val="24"/>
          <w:szCs w:val="24"/>
        </w:rPr>
        <w:t>.</w:t>
      </w:r>
    </w:p>
    <w:p w:rsidR="00BE52B5" w:rsidRPr="00FC3E65" w:rsidRDefault="00BE52B5"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Programs, Time and Activity Schedule</w:t>
      </w:r>
      <w:r w:rsidR="00821DE1">
        <w:rPr>
          <w:rFonts w:ascii="Times New Roman" w:eastAsia="Times New Roman" w:hAnsi="Times New Roman" w:cs="Times New Roman"/>
          <w:color w:val="000000" w:themeColor="text1"/>
          <w:sz w:val="24"/>
          <w:szCs w:val="24"/>
        </w:rPr>
        <w:t>.</w:t>
      </w:r>
    </w:p>
    <w:p w:rsidR="00BE52B5" w:rsidRPr="00FC3E65" w:rsidRDefault="00BE52B5"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Organizational and/or Personnel Capacity Statement</w:t>
      </w:r>
      <w:r w:rsidR="00821DE1">
        <w:rPr>
          <w:rFonts w:ascii="Times New Roman" w:eastAsia="Times New Roman" w:hAnsi="Times New Roman" w:cs="Times New Roman"/>
          <w:color w:val="000000" w:themeColor="text1"/>
          <w:sz w:val="24"/>
          <w:szCs w:val="24"/>
        </w:rPr>
        <w:t>.</w:t>
      </w:r>
    </w:p>
    <w:p w:rsidR="00BE52B5" w:rsidRPr="00FC3E65" w:rsidRDefault="00BE52B5"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Relevant experience related to the assignment</w:t>
      </w:r>
      <w:r w:rsidR="00571F00" w:rsidRPr="00FC3E65">
        <w:rPr>
          <w:rFonts w:ascii="Times New Roman" w:eastAsia="Times New Roman" w:hAnsi="Times New Roman" w:cs="Times New Roman"/>
          <w:color w:val="000000" w:themeColor="text1"/>
          <w:sz w:val="24"/>
          <w:szCs w:val="24"/>
        </w:rPr>
        <w:t>. Must submit a list of clients/events handled</w:t>
      </w:r>
      <w:r w:rsidR="00FB58F4" w:rsidRPr="00FC3E65">
        <w:rPr>
          <w:rFonts w:ascii="Times New Roman" w:eastAsia="Times New Roman" w:hAnsi="Times New Roman" w:cs="Times New Roman"/>
          <w:color w:val="000000" w:themeColor="text1"/>
          <w:sz w:val="24"/>
          <w:szCs w:val="24"/>
        </w:rPr>
        <w:t>. At least three professional references should be provided.</w:t>
      </w:r>
    </w:p>
    <w:p w:rsidR="00BE52B5" w:rsidRPr="00FC3E65" w:rsidRDefault="00FB58F4" w:rsidP="004216FA">
      <w:pPr>
        <w:pStyle w:val="ListParagraph"/>
        <w:numPr>
          <w:ilvl w:val="0"/>
          <w:numId w:val="13"/>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 xml:space="preserve">A brief profile of the firm/individual and </w:t>
      </w:r>
      <w:r w:rsidR="00BE52B5" w:rsidRPr="00FC3E65">
        <w:rPr>
          <w:rFonts w:ascii="Times New Roman" w:eastAsia="Times New Roman" w:hAnsi="Times New Roman" w:cs="Times New Roman"/>
          <w:color w:val="000000" w:themeColor="text1"/>
          <w:sz w:val="24"/>
          <w:szCs w:val="24"/>
        </w:rPr>
        <w:t>Curriculum Vitae of the Team Leader</w:t>
      </w:r>
      <w:r w:rsidR="00821DE1">
        <w:rPr>
          <w:rFonts w:ascii="Times New Roman" w:eastAsia="Times New Roman" w:hAnsi="Times New Roman" w:cs="Times New Roman"/>
          <w:color w:val="000000" w:themeColor="text1"/>
          <w:sz w:val="24"/>
          <w:szCs w:val="24"/>
        </w:rPr>
        <w:t>.</w:t>
      </w:r>
      <w:r w:rsidR="00BE52B5" w:rsidRPr="00FC3E65">
        <w:rPr>
          <w:rFonts w:ascii="Times New Roman" w:eastAsia="Times New Roman" w:hAnsi="Times New Roman" w:cs="Times New Roman"/>
          <w:color w:val="000000" w:themeColor="text1"/>
          <w:sz w:val="24"/>
          <w:szCs w:val="24"/>
        </w:rPr>
        <w:t xml:space="preserve"> and any other senior team members</w:t>
      </w:r>
      <w:r w:rsidR="00821DE1">
        <w:rPr>
          <w:rFonts w:ascii="Times New Roman" w:eastAsia="Times New Roman" w:hAnsi="Times New Roman" w:cs="Times New Roman"/>
          <w:color w:val="000000" w:themeColor="text1"/>
          <w:sz w:val="24"/>
          <w:szCs w:val="24"/>
        </w:rPr>
        <w:t>.</w:t>
      </w:r>
    </w:p>
    <w:p w:rsidR="00BE52B5" w:rsidRPr="00FC3E65" w:rsidRDefault="00BE52B5" w:rsidP="00BE52B5">
      <w:pPr>
        <w:pStyle w:val="ListParagraph"/>
        <w:numPr>
          <w:ilvl w:val="0"/>
          <w:numId w:val="12"/>
        </w:num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Financial proposal</w:t>
      </w:r>
    </w:p>
    <w:p w:rsidR="00BE52B5" w:rsidRDefault="00634E2E" w:rsidP="00BE52B5">
      <w:pPr>
        <w:pStyle w:val="ListParagraph"/>
        <w:numPr>
          <w:ilvl w:val="0"/>
          <w:numId w:val="14"/>
        </w:num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Consultant’s</w:t>
      </w:r>
      <w:r w:rsidR="00BE52B5" w:rsidRPr="00FC3E65">
        <w:rPr>
          <w:rFonts w:ascii="Times New Roman" w:eastAsia="Times New Roman" w:hAnsi="Times New Roman" w:cs="Times New Roman"/>
          <w:color w:val="000000" w:themeColor="text1"/>
          <w:sz w:val="24"/>
          <w:szCs w:val="24"/>
        </w:rPr>
        <w:t xml:space="preserve"> daily rate in USD</w:t>
      </w:r>
      <w:r>
        <w:rPr>
          <w:rFonts w:ascii="Times New Roman" w:eastAsia="Times New Roman" w:hAnsi="Times New Roman" w:cs="Times New Roman"/>
          <w:color w:val="000000" w:themeColor="text1"/>
          <w:sz w:val="24"/>
          <w:szCs w:val="24"/>
        </w:rPr>
        <w:t>.</w:t>
      </w:r>
    </w:p>
    <w:tbl>
      <w:tblPr>
        <w:tblW w:w="9090" w:type="dxa"/>
        <w:tblInd w:w="-5" w:type="dxa"/>
        <w:tblLook w:val="04A0" w:firstRow="1" w:lastRow="0" w:firstColumn="1" w:lastColumn="0" w:noHBand="0" w:noVBand="1"/>
      </w:tblPr>
      <w:tblGrid>
        <w:gridCol w:w="891"/>
        <w:gridCol w:w="741"/>
        <w:gridCol w:w="981"/>
        <w:gridCol w:w="838"/>
        <w:gridCol w:w="2849"/>
        <w:gridCol w:w="1530"/>
        <w:gridCol w:w="1260"/>
      </w:tblGrid>
      <w:tr w:rsidR="00B217F6" w:rsidRPr="00B217F6" w:rsidTr="00B217F6">
        <w:trPr>
          <w:trHeight w:val="859"/>
        </w:trPr>
        <w:tc>
          <w:tcPr>
            <w:tcW w:w="891" w:type="dxa"/>
            <w:tcBorders>
              <w:top w:val="single" w:sz="4" w:space="0" w:color="16365C"/>
              <w:left w:val="single" w:sz="4" w:space="0" w:color="16365C"/>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Item</w:t>
            </w:r>
            <w:r w:rsidRPr="00B217F6">
              <w:rPr>
                <w:rFonts w:ascii="Trebuchet MS" w:eastAsia="Times New Roman" w:hAnsi="Trebuchet MS" w:cs="Arial"/>
                <w:b/>
                <w:bCs/>
              </w:rPr>
              <w:br/>
              <w:t>#</w:t>
            </w:r>
          </w:p>
        </w:tc>
        <w:tc>
          <w:tcPr>
            <w:tcW w:w="741" w:type="dxa"/>
            <w:tcBorders>
              <w:top w:val="single" w:sz="4" w:space="0" w:color="16365C"/>
              <w:left w:val="nil"/>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Qty</w:t>
            </w:r>
          </w:p>
        </w:tc>
        <w:tc>
          <w:tcPr>
            <w:tcW w:w="981" w:type="dxa"/>
            <w:tcBorders>
              <w:top w:val="single" w:sz="4" w:space="0" w:color="16365C"/>
              <w:left w:val="nil"/>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Unit</w:t>
            </w:r>
          </w:p>
        </w:tc>
        <w:tc>
          <w:tcPr>
            <w:tcW w:w="838" w:type="dxa"/>
            <w:tcBorders>
              <w:top w:val="single" w:sz="4" w:space="0" w:color="16365C"/>
              <w:left w:val="nil"/>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Part #</w:t>
            </w:r>
          </w:p>
        </w:tc>
        <w:tc>
          <w:tcPr>
            <w:tcW w:w="2849" w:type="dxa"/>
            <w:tcBorders>
              <w:top w:val="single" w:sz="4" w:space="0" w:color="16365C"/>
              <w:left w:val="nil"/>
              <w:bottom w:val="single" w:sz="4" w:space="0" w:color="16365C"/>
              <w:right w:val="nil"/>
            </w:tcBorders>
            <w:shd w:val="clear" w:color="000000" w:fill="DCE6F1"/>
            <w:noWrap/>
            <w:vAlign w:val="center"/>
            <w:hideMark/>
          </w:tcPr>
          <w:p w:rsidR="00B217F6" w:rsidRPr="00B217F6" w:rsidRDefault="00B217F6" w:rsidP="00B217F6">
            <w:pPr>
              <w:spacing w:after="0" w:line="240" w:lineRule="auto"/>
              <w:rPr>
                <w:rFonts w:ascii="Trebuchet MS" w:eastAsia="Times New Roman" w:hAnsi="Trebuchet MS" w:cs="Arial"/>
                <w:b/>
                <w:bCs/>
              </w:rPr>
            </w:pPr>
            <w:r w:rsidRPr="00B217F6">
              <w:rPr>
                <w:rFonts w:ascii="Trebuchet MS" w:eastAsia="Times New Roman" w:hAnsi="Trebuchet MS" w:cs="Arial"/>
                <w:b/>
                <w:bCs/>
              </w:rPr>
              <w:t>Item Description</w:t>
            </w:r>
          </w:p>
        </w:tc>
        <w:tc>
          <w:tcPr>
            <w:tcW w:w="1530" w:type="dxa"/>
            <w:tcBorders>
              <w:top w:val="single" w:sz="4" w:space="0" w:color="16365C"/>
              <w:left w:val="single" w:sz="4" w:space="0" w:color="16365C"/>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SSS Unit Cost (USD) ONLY</w:t>
            </w:r>
          </w:p>
        </w:tc>
        <w:tc>
          <w:tcPr>
            <w:tcW w:w="1260" w:type="dxa"/>
            <w:tcBorders>
              <w:top w:val="single" w:sz="4" w:space="0" w:color="16365C"/>
              <w:left w:val="nil"/>
              <w:bottom w:val="single" w:sz="4" w:space="0" w:color="16365C"/>
              <w:right w:val="single" w:sz="4" w:space="0" w:color="16365C"/>
            </w:tcBorders>
            <w:shd w:val="clear" w:color="000000" w:fill="DCE6F1"/>
            <w:vAlign w:val="center"/>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SSS Total Cost (USD)</w:t>
            </w:r>
          </w:p>
        </w:tc>
      </w:tr>
      <w:tr w:rsidR="00B217F6" w:rsidRPr="00B217F6" w:rsidTr="00B217F6">
        <w:trPr>
          <w:trHeight w:val="703"/>
        </w:trPr>
        <w:tc>
          <w:tcPr>
            <w:tcW w:w="891" w:type="dxa"/>
            <w:tcBorders>
              <w:top w:val="nil"/>
              <w:left w:val="single" w:sz="4" w:space="0" w:color="16365C"/>
              <w:bottom w:val="single" w:sz="4" w:space="0" w:color="16365C"/>
              <w:right w:val="single" w:sz="4" w:space="0" w:color="16365C"/>
            </w:tcBorders>
            <w:shd w:val="clear" w:color="auto" w:fill="auto"/>
            <w:noWrap/>
            <w:vAlign w:val="bottom"/>
            <w:hideMark/>
          </w:tcPr>
          <w:p w:rsidR="00B217F6" w:rsidRPr="00B217F6" w:rsidRDefault="00B217F6" w:rsidP="00B217F6">
            <w:pPr>
              <w:spacing w:after="0" w:line="240" w:lineRule="auto"/>
              <w:jc w:val="center"/>
              <w:rPr>
                <w:rFonts w:ascii="Arial" w:eastAsia="Times New Roman" w:hAnsi="Arial" w:cs="Arial"/>
              </w:rPr>
            </w:pPr>
            <w:r w:rsidRPr="00B217F6">
              <w:rPr>
                <w:rFonts w:ascii="Arial" w:eastAsia="Times New Roman" w:hAnsi="Arial" w:cs="Arial"/>
              </w:rPr>
              <w:t>1</w:t>
            </w:r>
          </w:p>
        </w:tc>
        <w:tc>
          <w:tcPr>
            <w:tcW w:w="741" w:type="dxa"/>
            <w:tcBorders>
              <w:top w:val="nil"/>
              <w:left w:val="nil"/>
              <w:bottom w:val="single" w:sz="4" w:space="0" w:color="16365C"/>
              <w:right w:val="single" w:sz="4" w:space="0" w:color="16365C"/>
            </w:tcBorders>
            <w:shd w:val="clear" w:color="000000" w:fill="FFFFFF"/>
            <w:vAlign w:val="center"/>
            <w:hideMark/>
          </w:tcPr>
          <w:p w:rsidR="00B217F6" w:rsidRPr="00B217F6" w:rsidRDefault="00B217F6" w:rsidP="00B217F6">
            <w:pPr>
              <w:spacing w:after="0" w:line="240" w:lineRule="auto"/>
              <w:jc w:val="center"/>
              <w:rPr>
                <w:rFonts w:ascii="Arial" w:eastAsia="Times New Roman" w:hAnsi="Arial" w:cs="Arial"/>
              </w:rPr>
            </w:pPr>
            <w:r w:rsidRPr="00B217F6">
              <w:rPr>
                <w:rFonts w:ascii="Arial" w:eastAsia="Times New Roman" w:hAnsi="Arial" w:cs="Arial"/>
              </w:rPr>
              <w:t>1</w:t>
            </w:r>
          </w:p>
        </w:tc>
        <w:tc>
          <w:tcPr>
            <w:tcW w:w="981" w:type="dxa"/>
            <w:tcBorders>
              <w:top w:val="single" w:sz="4" w:space="0" w:color="auto"/>
              <w:left w:val="single" w:sz="4" w:space="0" w:color="auto"/>
              <w:bottom w:val="single" w:sz="4" w:space="0" w:color="auto"/>
              <w:right w:val="single" w:sz="4" w:space="0" w:color="auto"/>
            </w:tcBorders>
            <w:shd w:val="clear" w:color="DCE6F1" w:fill="FFFFFF"/>
            <w:vAlign w:val="bottom"/>
            <w:hideMark/>
          </w:tcPr>
          <w:p w:rsidR="00B217F6" w:rsidRPr="00B217F6" w:rsidRDefault="00B217F6" w:rsidP="00B217F6">
            <w:pPr>
              <w:spacing w:after="0" w:line="240" w:lineRule="auto"/>
              <w:jc w:val="center"/>
              <w:rPr>
                <w:rFonts w:ascii="Arial" w:eastAsia="Times New Roman" w:hAnsi="Arial" w:cs="Arial"/>
                <w:color w:val="000000"/>
              </w:rPr>
            </w:pPr>
            <w:r w:rsidRPr="00B217F6">
              <w:rPr>
                <w:rFonts w:ascii="Arial" w:eastAsia="Times New Roman" w:hAnsi="Arial" w:cs="Arial"/>
                <w:color w:val="000000"/>
              </w:rPr>
              <w:t>Head</w:t>
            </w:r>
          </w:p>
        </w:tc>
        <w:tc>
          <w:tcPr>
            <w:tcW w:w="838" w:type="dxa"/>
            <w:tcBorders>
              <w:top w:val="nil"/>
              <w:left w:val="single" w:sz="4" w:space="0" w:color="16365C"/>
              <w:bottom w:val="single" w:sz="4" w:space="0" w:color="16365C"/>
              <w:right w:val="single" w:sz="4" w:space="0" w:color="16365C"/>
            </w:tcBorders>
            <w:shd w:val="clear" w:color="000000" w:fill="FFFFFF"/>
            <w:vAlign w:val="center"/>
            <w:hideMark/>
          </w:tcPr>
          <w:p w:rsidR="00B217F6" w:rsidRPr="00B217F6" w:rsidRDefault="00B217F6" w:rsidP="00B217F6">
            <w:pPr>
              <w:spacing w:after="0" w:line="240" w:lineRule="auto"/>
              <w:jc w:val="center"/>
              <w:rPr>
                <w:rFonts w:ascii="Arial" w:eastAsia="Times New Roman" w:hAnsi="Arial" w:cs="Arial"/>
              </w:rPr>
            </w:pPr>
            <w:r w:rsidRPr="00B217F6">
              <w:rPr>
                <w:rFonts w:ascii="Arial" w:eastAsia="Times New Roman" w:hAnsi="Arial" w:cs="Arial"/>
              </w:rPr>
              <w:t>Day</w:t>
            </w:r>
          </w:p>
        </w:tc>
        <w:tc>
          <w:tcPr>
            <w:tcW w:w="2849" w:type="dxa"/>
            <w:tcBorders>
              <w:top w:val="nil"/>
              <w:left w:val="nil"/>
              <w:bottom w:val="single" w:sz="4" w:space="0" w:color="16365C"/>
              <w:right w:val="single" w:sz="4" w:space="0" w:color="16365C"/>
            </w:tcBorders>
            <w:shd w:val="clear" w:color="000000" w:fill="FFFFFF"/>
            <w:vAlign w:val="center"/>
            <w:hideMark/>
          </w:tcPr>
          <w:p w:rsidR="00B217F6" w:rsidRPr="00B217F6" w:rsidRDefault="00B217F6" w:rsidP="00B217F6">
            <w:pPr>
              <w:spacing w:after="0" w:line="240" w:lineRule="auto"/>
              <w:rPr>
                <w:rFonts w:ascii="Arial" w:eastAsia="Times New Roman" w:hAnsi="Arial" w:cs="Arial"/>
              </w:rPr>
            </w:pPr>
            <w:r w:rsidRPr="00B217F6">
              <w:rPr>
                <w:rFonts w:ascii="Arial" w:eastAsia="Times New Roman" w:hAnsi="Arial" w:cs="Arial"/>
              </w:rPr>
              <w:t>Person to facilitate 2019 Team Building</w:t>
            </w:r>
          </w:p>
        </w:tc>
        <w:tc>
          <w:tcPr>
            <w:tcW w:w="1530" w:type="dxa"/>
            <w:tcBorders>
              <w:top w:val="nil"/>
              <w:left w:val="nil"/>
              <w:bottom w:val="single" w:sz="4" w:space="0" w:color="16365C"/>
              <w:right w:val="single" w:sz="4" w:space="0" w:color="16365C"/>
            </w:tcBorders>
            <w:shd w:val="clear" w:color="000000" w:fill="FFFFFF"/>
            <w:vAlign w:val="center"/>
            <w:hideMark/>
          </w:tcPr>
          <w:p w:rsidR="00B217F6" w:rsidRPr="00B217F6" w:rsidRDefault="00B217F6" w:rsidP="00B217F6">
            <w:pPr>
              <w:spacing w:after="0" w:line="240" w:lineRule="auto"/>
              <w:jc w:val="center"/>
              <w:rPr>
                <w:rFonts w:ascii="Arial" w:eastAsia="Times New Roman" w:hAnsi="Arial" w:cs="Arial"/>
              </w:rPr>
            </w:pPr>
            <w:r w:rsidRPr="00B217F6">
              <w:rPr>
                <w:rFonts w:ascii="Arial" w:eastAsia="Times New Roman" w:hAnsi="Arial" w:cs="Arial"/>
              </w:rPr>
              <w:t> </w:t>
            </w:r>
          </w:p>
        </w:tc>
        <w:tc>
          <w:tcPr>
            <w:tcW w:w="1260" w:type="dxa"/>
            <w:tcBorders>
              <w:top w:val="nil"/>
              <w:left w:val="nil"/>
              <w:bottom w:val="single" w:sz="4" w:space="0" w:color="16365C"/>
              <w:right w:val="single" w:sz="4" w:space="0" w:color="16365C"/>
            </w:tcBorders>
            <w:shd w:val="clear" w:color="auto" w:fill="auto"/>
            <w:noWrap/>
            <w:vAlign w:val="bottom"/>
            <w:hideMark/>
          </w:tcPr>
          <w:p w:rsidR="00B217F6" w:rsidRPr="00B217F6" w:rsidRDefault="00B217F6" w:rsidP="00B217F6">
            <w:pPr>
              <w:spacing w:after="0" w:line="240" w:lineRule="auto"/>
              <w:jc w:val="right"/>
              <w:rPr>
                <w:rFonts w:ascii="Arial" w:eastAsia="Times New Roman" w:hAnsi="Arial" w:cs="Arial"/>
              </w:rPr>
            </w:pPr>
            <w:r w:rsidRPr="00B217F6">
              <w:rPr>
                <w:rFonts w:ascii="Arial" w:eastAsia="Times New Roman" w:hAnsi="Arial" w:cs="Arial"/>
              </w:rPr>
              <w:t>0.00</w:t>
            </w:r>
          </w:p>
        </w:tc>
      </w:tr>
      <w:tr w:rsidR="00B217F6" w:rsidRPr="00B217F6" w:rsidTr="00B217F6">
        <w:trPr>
          <w:trHeight w:val="286"/>
        </w:trPr>
        <w:tc>
          <w:tcPr>
            <w:tcW w:w="891" w:type="dxa"/>
            <w:tcBorders>
              <w:top w:val="nil"/>
              <w:left w:val="nil"/>
              <w:bottom w:val="nil"/>
              <w:right w:val="nil"/>
            </w:tcBorders>
            <w:shd w:val="clear" w:color="auto" w:fill="auto"/>
            <w:noWrap/>
            <w:vAlign w:val="bottom"/>
            <w:hideMark/>
          </w:tcPr>
          <w:p w:rsidR="00B217F6" w:rsidRPr="00B217F6" w:rsidRDefault="00B217F6" w:rsidP="00B217F6">
            <w:pPr>
              <w:spacing w:after="0" w:line="240" w:lineRule="auto"/>
              <w:jc w:val="right"/>
              <w:rPr>
                <w:rFonts w:ascii="Arial" w:eastAsia="Times New Roman" w:hAnsi="Arial" w:cs="Arial"/>
                <w:sz w:val="32"/>
                <w:szCs w:val="32"/>
              </w:rPr>
            </w:pPr>
          </w:p>
        </w:tc>
        <w:tc>
          <w:tcPr>
            <w:tcW w:w="741" w:type="dxa"/>
            <w:tcBorders>
              <w:top w:val="nil"/>
              <w:left w:val="nil"/>
              <w:bottom w:val="nil"/>
              <w:right w:val="nil"/>
            </w:tcBorders>
            <w:shd w:val="clear" w:color="auto" w:fill="auto"/>
            <w:noWrap/>
            <w:vAlign w:val="bottom"/>
            <w:hideMark/>
          </w:tcPr>
          <w:p w:rsidR="00B217F6" w:rsidRPr="00B217F6" w:rsidRDefault="00B217F6" w:rsidP="00B217F6">
            <w:pPr>
              <w:spacing w:after="0" w:line="240" w:lineRule="auto"/>
              <w:jc w:val="center"/>
              <w:rPr>
                <w:rFonts w:ascii="Times New Roman" w:eastAsia="Times New Roman" w:hAnsi="Times New Roman" w:cs="Times New Roman"/>
                <w:sz w:val="20"/>
                <w:szCs w:val="20"/>
              </w:rPr>
            </w:pPr>
          </w:p>
        </w:tc>
        <w:tc>
          <w:tcPr>
            <w:tcW w:w="981" w:type="dxa"/>
            <w:tcBorders>
              <w:top w:val="nil"/>
              <w:left w:val="nil"/>
              <w:bottom w:val="nil"/>
              <w:right w:val="nil"/>
            </w:tcBorders>
            <w:shd w:val="clear" w:color="auto" w:fill="auto"/>
            <w:noWrap/>
            <w:vAlign w:val="bottom"/>
            <w:hideMark/>
          </w:tcPr>
          <w:p w:rsidR="00B217F6" w:rsidRPr="00B217F6" w:rsidRDefault="00B217F6" w:rsidP="00B217F6">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B217F6" w:rsidRPr="00B217F6" w:rsidRDefault="00B217F6" w:rsidP="00B217F6">
            <w:pPr>
              <w:spacing w:after="0" w:line="240" w:lineRule="auto"/>
              <w:rPr>
                <w:rFonts w:ascii="Times New Roman" w:eastAsia="Times New Roman" w:hAnsi="Times New Roman" w:cs="Times New Roman"/>
                <w:sz w:val="20"/>
                <w:szCs w:val="20"/>
              </w:rPr>
            </w:pPr>
          </w:p>
        </w:tc>
        <w:tc>
          <w:tcPr>
            <w:tcW w:w="2849" w:type="dxa"/>
            <w:tcBorders>
              <w:top w:val="nil"/>
              <w:left w:val="nil"/>
              <w:bottom w:val="nil"/>
              <w:right w:val="nil"/>
            </w:tcBorders>
            <w:shd w:val="clear" w:color="auto" w:fill="auto"/>
            <w:noWrap/>
            <w:vAlign w:val="bottom"/>
            <w:hideMark/>
          </w:tcPr>
          <w:p w:rsidR="00B217F6" w:rsidRPr="00B217F6" w:rsidRDefault="00B217F6" w:rsidP="00B217F6">
            <w:pPr>
              <w:spacing w:after="0" w:line="240" w:lineRule="auto"/>
              <w:rPr>
                <w:rFonts w:ascii="Times New Roman" w:eastAsia="Times New Roman" w:hAnsi="Times New Roman" w:cs="Times New Roman"/>
                <w:sz w:val="20"/>
                <w:szCs w:val="20"/>
              </w:rPr>
            </w:pPr>
          </w:p>
        </w:tc>
        <w:tc>
          <w:tcPr>
            <w:tcW w:w="1530" w:type="dxa"/>
            <w:tcBorders>
              <w:top w:val="nil"/>
              <w:left w:val="single" w:sz="4" w:space="0" w:color="16365C"/>
              <w:bottom w:val="single" w:sz="4" w:space="0" w:color="16365C"/>
              <w:right w:val="single" w:sz="4" w:space="0" w:color="16365C"/>
            </w:tcBorders>
            <w:shd w:val="clear" w:color="auto" w:fill="auto"/>
            <w:noWrap/>
            <w:vAlign w:val="bottom"/>
            <w:hideMark/>
          </w:tcPr>
          <w:p w:rsidR="00B217F6" w:rsidRPr="00B217F6" w:rsidRDefault="00B217F6" w:rsidP="00B217F6">
            <w:pPr>
              <w:spacing w:after="0" w:line="240" w:lineRule="auto"/>
              <w:jc w:val="right"/>
              <w:rPr>
                <w:rFonts w:ascii="Trebuchet MS" w:eastAsia="Times New Roman" w:hAnsi="Trebuchet MS" w:cs="Arial"/>
                <w:b/>
                <w:bCs/>
              </w:rPr>
            </w:pPr>
            <w:r w:rsidRPr="00B217F6">
              <w:rPr>
                <w:rFonts w:ascii="Trebuchet MS" w:eastAsia="Times New Roman" w:hAnsi="Trebuchet MS" w:cs="Arial"/>
                <w:b/>
                <w:bCs/>
              </w:rPr>
              <w:t xml:space="preserve"> TOTAL </w:t>
            </w:r>
          </w:p>
        </w:tc>
        <w:tc>
          <w:tcPr>
            <w:tcW w:w="1260" w:type="dxa"/>
            <w:tcBorders>
              <w:top w:val="nil"/>
              <w:left w:val="nil"/>
              <w:bottom w:val="single" w:sz="4" w:space="0" w:color="16365C"/>
              <w:right w:val="single" w:sz="4" w:space="0" w:color="16365C"/>
            </w:tcBorders>
            <w:shd w:val="clear" w:color="000000" w:fill="DCE6F1"/>
            <w:noWrap/>
            <w:vAlign w:val="bottom"/>
            <w:hideMark/>
          </w:tcPr>
          <w:p w:rsidR="00B217F6" w:rsidRPr="00B217F6" w:rsidRDefault="00B217F6" w:rsidP="00B217F6">
            <w:pPr>
              <w:spacing w:after="0" w:line="240" w:lineRule="auto"/>
              <w:rPr>
                <w:rFonts w:ascii="Trebuchet MS" w:eastAsia="Times New Roman" w:hAnsi="Trebuchet MS" w:cs="Arial"/>
                <w:b/>
                <w:bCs/>
              </w:rPr>
            </w:pPr>
            <w:r w:rsidRPr="00B217F6">
              <w:rPr>
                <w:rFonts w:ascii="Trebuchet MS" w:eastAsia="Times New Roman" w:hAnsi="Trebuchet MS" w:cs="Arial"/>
                <w:b/>
                <w:bCs/>
              </w:rPr>
              <w:t xml:space="preserve"> -   </w:t>
            </w:r>
          </w:p>
        </w:tc>
      </w:tr>
      <w:tr w:rsidR="00B217F6" w:rsidRPr="00B217F6" w:rsidTr="00B217F6">
        <w:trPr>
          <w:trHeight w:val="286"/>
        </w:trPr>
        <w:tc>
          <w:tcPr>
            <w:tcW w:w="891" w:type="dxa"/>
            <w:tcBorders>
              <w:top w:val="nil"/>
              <w:left w:val="nil"/>
              <w:bottom w:val="nil"/>
              <w:right w:val="nil"/>
            </w:tcBorders>
            <w:shd w:val="clear" w:color="000000" w:fill="FFFFFF"/>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w:t>
            </w:r>
          </w:p>
        </w:tc>
        <w:tc>
          <w:tcPr>
            <w:tcW w:w="741" w:type="dxa"/>
            <w:tcBorders>
              <w:top w:val="nil"/>
              <w:left w:val="nil"/>
              <w:bottom w:val="nil"/>
              <w:right w:val="nil"/>
            </w:tcBorders>
            <w:shd w:val="clear" w:color="000000" w:fill="FFFFFF"/>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w:t>
            </w:r>
          </w:p>
        </w:tc>
        <w:tc>
          <w:tcPr>
            <w:tcW w:w="981" w:type="dxa"/>
            <w:tcBorders>
              <w:top w:val="nil"/>
              <w:left w:val="nil"/>
              <w:bottom w:val="nil"/>
              <w:right w:val="nil"/>
            </w:tcBorders>
            <w:shd w:val="clear" w:color="000000" w:fill="FFFFFF"/>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w:t>
            </w:r>
          </w:p>
        </w:tc>
        <w:tc>
          <w:tcPr>
            <w:tcW w:w="838" w:type="dxa"/>
            <w:tcBorders>
              <w:top w:val="nil"/>
              <w:left w:val="nil"/>
              <w:bottom w:val="nil"/>
              <w:right w:val="nil"/>
            </w:tcBorders>
            <w:shd w:val="clear" w:color="000000" w:fill="FFFFFF"/>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w:t>
            </w:r>
          </w:p>
        </w:tc>
        <w:tc>
          <w:tcPr>
            <w:tcW w:w="2849" w:type="dxa"/>
            <w:tcBorders>
              <w:top w:val="nil"/>
              <w:left w:val="nil"/>
              <w:bottom w:val="nil"/>
              <w:right w:val="nil"/>
            </w:tcBorders>
            <w:shd w:val="clear" w:color="000000" w:fill="FFFFFF"/>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w:t>
            </w:r>
          </w:p>
        </w:tc>
        <w:tc>
          <w:tcPr>
            <w:tcW w:w="1530" w:type="dxa"/>
            <w:tcBorders>
              <w:top w:val="nil"/>
              <w:left w:val="single" w:sz="4" w:space="0" w:color="16365C"/>
              <w:bottom w:val="single" w:sz="4" w:space="0" w:color="16365C"/>
              <w:right w:val="single" w:sz="4" w:space="0" w:color="16365C"/>
            </w:tcBorders>
            <w:shd w:val="clear" w:color="auto" w:fill="auto"/>
            <w:noWrap/>
            <w:vAlign w:val="bottom"/>
            <w:hideMark/>
          </w:tcPr>
          <w:p w:rsidR="00B217F6" w:rsidRPr="00B217F6" w:rsidRDefault="00B217F6" w:rsidP="00B217F6">
            <w:pPr>
              <w:spacing w:after="0" w:line="240" w:lineRule="auto"/>
              <w:jc w:val="right"/>
              <w:rPr>
                <w:rFonts w:ascii="Trebuchet MS" w:eastAsia="Times New Roman" w:hAnsi="Trebuchet MS" w:cs="Arial"/>
                <w:b/>
                <w:bCs/>
              </w:rPr>
            </w:pPr>
            <w:r w:rsidRPr="00B217F6">
              <w:rPr>
                <w:rFonts w:ascii="Trebuchet MS" w:eastAsia="Times New Roman" w:hAnsi="Trebuchet MS" w:cs="Arial"/>
                <w:b/>
                <w:bCs/>
              </w:rPr>
              <w:t xml:space="preserve"> Currency </w:t>
            </w:r>
          </w:p>
        </w:tc>
        <w:tc>
          <w:tcPr>
            <w:tcW w:w="1260" w:type="dxa"/>
            <w:tcBorders>
              <w:top w:val="nil"/>
              <w:left w:val="nil"/>
              <w:bottom w:val="single" w:sz="4" w:space="0" w:color="16365C"/>
              <w:right w:val="single" w:sz="4" w:space="0" w:color="16365C"/>
            </w:tcBorders>
            <w:shd w:val="clear" w:color="auto" w:fill="auto"/>
            <w:noWrap/>
            <w:vAlign w:val="bottom"/>
            <w:hideMark/>
          </w:tcPr>
          <w:p w:rsidR="00B217F6" w:rsidRPr="00B217F6" w:rsidRDefault="00B217F6" w:rsidP="00B217F6">
            <w:pPr>
              <w:spacing w:after="0" w:line="240" w:lineRule="auto"/>
              <w:jc w:val="center"/>
              <w:rPr>
                <w:rFonts w:ascii="Trebuchet MS" w:eastAsia="Times New Roman" w:hAnsi="Trebuchet MS" w:cs="Arial"/>
                <w:b/>
                <w:bCs/>
              </w:rPr>
            </w:pPr>
            <w:r w:rsidRPr="00B217F6">
              <w:rPr>
                <w:rFonts w:ascii="Trebuchet MS" w:eastAsia="Times New Roman" w:hAnsi="Trebuchet MS" w:cs="Arial"/>
                <w:b/>
                <w:bCs/>
              </w:rPr>
              <w:t xml:space="preserve"> USD </w:t>
            </w:r>
          </w:p>
        </w:tc>
      </w:tr>
    </w:tbl>
    <w:p w:rsidR="00B217F6" w:rsidRPr="00B217F6" w:rsidRDefault="00B217F6" w:rsidP="00B217F6">
      <w:pPr>
        <w:shd w:val="clear" w:color="auto" w:fill="FFFFFF"/>
        <w:spacing w:after="135" w:line="240" w:lineRule="auto"/>
        <w:rPr>
          <w:rFonts w:ascii="Times New Roman" w:eastAsia="Times New Roman" w:hAnsi="Times New Roman" w:cs="Times New Roman"/>
          <w:color w:val="000000" w:themeColor="text1"/>
          <w:sz w:val="24"/>
          <w:szCs w:val="24"/>
        </w:rPr>
      </w:pPr>
    </w:p>
    <w:p w:rsidR="00BE52B5" w:rsidRPr="00FC3E65" w:rsidRDefault="00BE52B5" w:rsidP="00BE52B5">
      <w:p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Send the specific documents above to:</w:t>
      </w:r>
    </w:p>
    <w:p w:rsidR="00BE52B5" w:rsidRPr="00FC3E65" w:rsidRDefault="00B957A4" w:rsidP="00BE52B5">
      <w:p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Procurement department.</w:t>
      </w:r>
    </w:p>
    <w:p w:rsidR="00BE52B5" w:rsidRPr="00FC3E65" w:rsidRDefault="00BE52B5" w:rsidP="00BE52B5">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t>DEADLINE:</w:t>
      </w:r>
    </w:p>
    <w:p w:rsidR="00BE52B5" w:rsidRPr="00FC3E65" w:rsidRDefault="00BE52B5" w:rsidP="00BE52B5">
      <w:pPr>
        <w:shd w:val="clear" w:color="auto" w:fill="FFFFFF"/>
        <w:spacing w:after="135" w:line="240" w:lineRule="auto"/>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All proposals ar</w:t>
      </w:r>
      <w:r w:rsidR="00FC3E65">
        <w:rPr>
          <w:rFonts w:ascii="Times New Roman" w:eastAsia="Times New Roman" w:hAnsi="Times New Roman" w:cs="Times New Roman"/>
          <w:color w:val="000000" w:themeColor="text1"/>
          <w:sz w:val="24"/>
          <w:szCs w:val="24"/>
        </w:rPr>
        <w:t xml:space="preserve">e expected to be submitted by </w:t>
      </w:r>
      <w:r w:rsidR="006B1DA1">
        <w:rPr>
          <w:rFonts w:ascii="Times New Roman" w:eastAsia="Times New Roman" w:hAnsi="Times New Roman" w:cs="Times New Roman"/>
          <w:b/>
          <w:color w:val="000000" w:themeColor="text1"/>
          <w:sz w:val="24"/>
          <w:szCs w:val="24"/>
        </w:rPr>
        <w:t>30</w:t>
      </w:r>
      <w:r w:rsidR="006B1DA1">
        <w:rPr>
          <w:rFonts w:ascii="Times New Roman" w:eastAsia="Times New Roman" w:hAnsi="Times New Roman" w:cs="Times New Roman"/>
          <w:b/>
          <w:color w:val="000000" w:themeColor="text1"/>
          <w:sz w:val="24"/>
          <w:szCs w:val="24"/>
          <w:vertAlign w:val="superscript"/>
        </w:rPr>
        <w:t xml:space="preserve">th </w:t>
      </w:r>
      <w:r w:rsidR="006B1DA1" w:rsidRPr="00FC3E65">
        <w:rPr>
          <w:rFonts w:ascii="Times New Roman" w:eastAsia="Times New Roman" w:hAnsi="Times New Roman" w:cs="Times New Roman"/>
          <w:b/>
          <w:color w:val="000000" w:themeColor="text1"/>
          <w:sz w:val="24"/>
          <w:szCs w:val="24"/>
        </w:rPr>
        <w:t>June</w:t>
      </w:r>
      <w:r w:rsidR="00FC3E65" w:rsidRPr="00FC3E65">
        <w:rPr>
          <w:rFonts w:ascii="Times New Roman" w:eastAsia="Times New Roman" w:hAnsi="Times New Roman" w:cs="Times New Roman"/>
          <w:b/>
          <w:color w:val="000000" w:themeColor="text1"/>
          <w:sz w:val="24"/>
          <w:szCs w:val="24"/>
        </w:rPr>
        <w:t>, 2019</w:t>
      </w:r>
      <w:r w:rsidRPr="00FC3E65">
        <w:rPr>
          <w:rFonts w:ascii="Times New Roman" w:eastAsia="Times New Roman" w:hAnsi="Times New Roman" w:cs="Times New Roman"/>
          <w:b/>
          <w:color w:val="000000" w:themeColor="text1"/>
          <w:sz w:val="24"/>
          <w:szCs w:val="24"/>
        </w:rPr>
        <w:t xml:space="preserve"> at 5:00 pm</w:t>
      </w:r>
      <w:r w:rsidR="00E972E1">
        <w:rPr>
          <w:rFonts w:ascii="Times New Roman" w:eastAsia="Times New Roman" w:hAnsi="Times New Roman" w:cs="Times New Roman"/>
          <w:color w:val="000000" w:themeColor="text1"/>
          <w:sz w:val="24"/>
          <w:szCs w:val="24"/>
        </w:rPr>
        <w:t xml:space="preserve"> to below</w:t>
      </w:r>
      <w:r w:rsidRPr="00FC3E65">
        <w:rPr>
          <w:rFonts w:ascii="Times New Roman" w:eastAsia="Times New Roman" w:hAnsi="Times New Roman" w:cs="Times New Roman"/>
          <w:color w:val="000000" w:themeColor="text1"/>
          <w:sz w:val="24"/>
          <w:szCs w:val="24"/>
        </w:rPr>
        <w:t xml:space="preserve"> </w:t>
      </w:r>
      <w:r w:rsidR="0058396C">
        <w:rPr>
          <w:rFonts w:ascii="Times New Roman" w:eastAsia="Times New Roman" w:hAnsi="Times New Roman" w:cs="Times New Roman"/>
          <w:color w:val="000000" w:themeColor="text1"/>
          <w:sz w:val="24"/>
          <w:szCs w:val="24"/>
        </w:rPr>
        <w:t xml:space="preserve">email </w:t>
      </w:r>
      <w:r w:rsidRPr="00FC3E65">
        <w:rPr>
          <w:rFonts w:ascii="Times New Roman" w:eastAsia="Times New Roman" w:hAnsi="Times New Roman" w:cs="Times New Roman"/>
          <w:color w:val="000000" w:themeColor="text1"/>
          <w:sz w:val="24"/>
          <w:szCs w:val="24"/>
        </w:rPr>
        <w:t>address.</w:t>
      </w:r>
      <w:r w:rsidR="00E972E1">
        <w:rPr>
          <w:color w:val="1F497D"/>
        </w:rPr>
        <w:t xml:space="preserve"> </w:t>
      </w:r>
      <w:hyperlink r:id="rId8" w:history="1">
        <w:r w:rsidR="00E972E1">
          <w:rPr>
            <w:rStyle w:val="Hyperlink"/>
          </w:rPr>
          <w:t>buyinjuba@samaritan.org</w:t>
        </w:r>
      </w:hyperlink>
    </w:p>
    <w:p w:rsidR="00BE52B5" w:rsidRPr="00FC3E65" w:rsidRDefault="00BE52B5" w:rsidP="00BE52B5">
      <w:pPr>
        <w:shd w:val="clear" w:color="auto" w:fill="FFFFFF"/>
        <w:spacing w:after="135" w:line="240" w:lineRule="auto"/>
        <w:rPr>
          <w:rFonts w:ascii="Times New Roman" w:eastAsia="Times New Roman" w:hAnsi="Times New Roman" w:cs="Times New Roman"/>
          <w:b/>
          <w:color w:val="000000" w:themeColor="text1"/>
          <w:sz w:val="24"/>
          <w:szCs w:val="24"/>
        </w:rPr>
      </w:pPr>
      <w:r w:rsidRPr="00FC3E65">
        <w:rPr>
          <w:rFonts w:ascii="Times New Roman" w:eastAsia="Times New Roman" w:hAnsi="Times New Roman" w:cs="Times New Roman"/>
          <w:b/>
          <w:color w:val="000000" w:themeColor="text1"/>
          <w:sz w:val="24"/>
          <w:szCs w:val="24"/>
        </w:rPr>
        <w:lastRenderedPageBreak/>
        <w:t>CONDITIONS:</w:t>
      </w:r>
    </w:p>
    <w:p w:rsidR="00BE52B5" w:rsidRPr="00FC3E65" w:rsidRDefault="00BE52B5" w:rsidP="00E55291">
      <w:pPr>
        <w:pStyle w:val="ListParagraph"/>
        <w:numPr>
          <w:ilvl w:val="0"/>
          <w:numId w:val="15"/>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 xml:space="preserve">SPSS reserves the right to accept or reject proposals </w:t>
      </w:r>
    </w:p>
    <w:p w:rsidR="00BE52B5" w:rsidRPr="00FC3E65" w:rsidRDefault="00BE52B5" w:rsidP="00E55291">
      <w:pPr>
        <w:pStyle w:val="ListParagraph"/>
        <w:numPr>
          <w:ilvl w:val="0"/>
          <w:numId w:val="15"/>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Only shortlisted candidates shall be contacted</w:t>
      </w:r>
    </w:p>
    <w:p w:rsidR="00B957A4" w:rsidRPr="00FC3E65" w:rsidRDefault="00B957A4" w:rsidP="00E55291">
      <w:pPr>
        <w:pStyle w:val="ListParagraph"/>
        <w:numPr>
          <w:ilvl w:val="0"/>
          <w:numId w:val="15"/>
        </w:numPr>
        <w:shd w:val="clear" w:color="auto" w:fill="FFFFFF"/>
        <w:spacing w:after="135" w:line="240" w:lineRule="auto"/>
        <w:jc w:val="both"/>
        <w:rPr>
          <w:rFonts w:ascii="Times New Roman" w:eastAsia="Times New Roman" w:hAnsi="Times New Roman" w:cs="Times New Roman"/>
          <w:color w:val="000000" w:themeColor="text1"/>
          <w:sz w:val="24"/>
          <w:szCs w:val="24"/>
        </w:rPr>
      </w:pPr>
      <w:r w:rsidRPr="00FC3E65">
        <w:rPr>
          <w:rFonts w:ascii="Times New Roman" w:eastAsia="Times New Roman" w:hAnsi="Times New Roman" w:cs="Times New Roman"/>
          <w:color w:val="000000" w:themeColor="text1"/>
          <w:sz w:val="24"/>
          <w:szCs w:val="24"/>
        </w:rPr>
        <w:t>Full payment shall be upon completion</w:t>
      </w:r>
    </w:p>
    <w:sectPr w:rsidR="00B957A4" w:rsidRPr="00FC3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7B" w:rsidRDefault="0058197B" w:rsidP="00B564D1">
      <w:pPr>
        <w:spacing w:after="0" w:line="240" w:lineRule="auto"/>
      </w:pPr>
      <w:r>
        <w:separator/>
      </w:r>
    </w:p>
  </w:endnote>
  <w:endnote w:type="continuationSeparator" w:id="0">
    <w:p w:rsidR="0058197B" w:rsidRDefault="0058197B" w:rsidP="00B5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7B" w:rsidRDefault="0058197B" w:rsidP="00B564D1">
      <w:pPr>
        <w:spacing w:after="0" w:line="240" w:lineRule="auto"/>
      </w:pPr>
      <w:r>
        <w:separator/>
      </w:r>
    </w:p>
  </w:footnote>
  <w:footnote w:type="continuationSeparator" w:id="0">
    <w:p w:rsidR="0058197B" w:rsidRDefault="0058197B" w:rsidP="00B5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68A"/>
    <w:multiLevelType w:val="multilevel"/>
    <w:tmpl w:val="B74C8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E4FD1"/>
    <w:multiLevelType w:val="hybridMultilevel"/>
    <w:tmpl w:val="8636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4578"/>
    <w:multiLevelType w:val="multilevel"/>
    <w:tmpl w:val="7A42C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57323"/>
    <w:multiLevelType w:val="hybridMultilevel"/>
    <w:tmpl w:val="A2982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817A06"/>
    <w:multiLevelType w:val="multilevel"/>
    <w:tmpl w:val="FEDAB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012EC"/>
    <w:multiLevelType w:val="multilevel"/>
    <w:tmpl w:val="5CC0C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64E9"/>
    <w:multiLevelType w:val="hybridMultilevel"/>
    <w:tmpl w:val="0A4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C722F"/>
    <w:multiLevelType w:val="hybridMultilevel"/>
    <w:tmpl w:val="88A6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B0581"/>
    <w:multiLevelType w:val="hybridMultilevel"/>
    <w:tmpl w:val="EDC44192"/>
    <w:lvl w:ilvl="0" w:tplc="E966A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B0947"/>
    <w:multiLevelType w:val="hybridMultilevel"/>
    <w:tmpl w:val="A6CA3FC6"/>
    <w:lvl w:ilvl="0" w:tplc="DEE248FC">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944BEA"/>
    <w:multiLevelType w:val="hybridMultilevel"/>
    <w:tmpl w:val="2A3C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B14A23"/>
    <w:multiLevelType w:val="hybridMultilevel"/>
    <w:tmpl w:val="EA7294FA"/>
    <w:lvl w:ilvl="0" w:tplc="E8189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13FD1"/>
    <w:multiLevelType w:val="multilevel"/>
    <w:tmpl w:val="E9807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944C2"/>
    <w:multiLevelType w:val="hybridMultilevel"/>
    <w:tmpl w:val="40DA3B48"/>
    <w:lvl w:ilvl="0" w:tplc="B4BAE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D3E8B"/>
    <w:multiLevelType w:val="multilevel"/>
    <w:tmpl w:val="4E02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A160E"/>
    <w:multiLevelType w:val="hybridMultilevel"/>
    <w:tmpl w:val="72C4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56744"/>
    <w:multiLevelType w:val="hybridMultilevel"/>
    <w:tmpl w:val="83EEA120"/>
    <w:lvl w:ilvl="0" w:tplc="0409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41D8F"/>
    <w:multiLevelType w:val="multilevel"/>
    <w:tmpl w:val="780CC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72D73"/>
    <w:multiLevelType w:val="hybridMultilevel"/>
    <w:tmpl w:val="72A47CDC"/>
    <w:lvl w:ilvl="0" w:tplc="D69802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2"/>
  </w:num>
  <w:num w:numId="4">
    <w:abstractNumId w:val="4"/>
  </w:num>
  <w:num w:numId="5">
    <w:abstractNumId w:val="14"/>
  </w:num>
  <w:num w:numId="6">
    <w:abstractNumId w:val="2"/>
  </w:num>
  <w:num w:numId="7">
    <w:abstractNumId w:val="5"/>
  </w:num>
  <w:num w:numId="8">
    <w:abstractNumId w:val="18"/>
  </w:num>
  <w:num w:numId="9">
    <w:abstractNumId w:val="1"/>
  </w:num>
  <w:num w:numId="10">
    <w:abstractNumId w:val="8"/>
  </w:num>
  <w:num w:numId="11">
    <w:abstractNumId w:val="16"/>
  </w:num>
  <w:num w:numId="12">
    <w:abstractNumId w:val="7"/>
  </w:num>
  <w:num w:numId="13">
    <w:abstractNumId w:val="3"/>
  </w:num>
  <w:num w:numId="14">
    <w:abstractNumId w:val="10"/>
  </w:num>
  <w:num w:numId="15">
    <w:abstractNumId w:val="11"/>
  </w:num>
  <w:num w:numId="16">
    <w:abstractNumId w:val="15"/>
  </w:num>
  <w:num w:numId="17">
    <w:abstractNumId w:val="13"/>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5F"/>
    <w:rsid w:val="00011209"/>
    <w:rsid w:val="0001309D"/>
    <w:rsid w:val="00027927"/>
    <w:rsid w:val="00056C55"/>
    <w:rsid w:val="000A2686"/>
    <w:rsid w:val="000C487F"/>
    <w:rsid w:val="000D2961"/>
    <w:rsid w:val="000E365F"/>
    <w:rsid w:val="00112B7A"/>
    <w:rsid w:val="001B063D"/>
    <w:rsid w:val="0020055D"/>
    <w:rsid w:val="002E02DE"/>
    <w:rsid w:val="00376DC0"/>
    <w:rsid w:val="004216FA"/>
    <w:rsid w:val="0046278A"/>
    <w:rsid w:val="00462A49"/>
    <w:rsid w:val="00471109"/>
    <w:rsid w:val="00473428"/>
    <w:rsid w:val="00482437"/>
    <w:rsid w:val="00501260"/>
    <w:rsid w:val="00514C43"/>
    <w:rsid w:val="00536A3A"/>
    <w:rsid w:val="00571F00"/>
    <w:rsid w:val="0058197B"/>
    <w:rsid w:val="0058396C"/>
    <w:rsid w:val="005A4001"/>
    <w:rsid w:val="005A7581"/>
    <w:rsid w:val="005B0678"/>
    <w:rsid w:val="00634E2E"/>
    <w:rsid w:val="0064616C"/>
    <w:rsid w:val="006517C5"/>
    <w:rsid w:val="006B06C3"/>
    <w:rsid w:val="006B06F9"/>
    <w:rsid w:val="006B1DA1"/>
    <w:rsid w:val="006C72F4"/>
    <w:rsid w:val="00771C11"/>
    <w:rsid w:val="007A7385"/>
    <w:rsid w:val="007A76BD"/>
    <w:rsid w:val="00821DE1"/>
    <w:rsid w:val="00851CEE"/>
    <w:rsid w:val="008E3E53"/>
    <w:rsid w:val="008E6180"/>
    <w:rsid w:val="009639E1"/>
    <w:rsid w:val="00992C23"/>
    <w:rsid w:val="009E718E"/>
    <w:rsid w:val="00A15FBC"/>
    <w:rsid w:val="00B217F6"/>
    <w:rsid w:val="00B26D95"/>
    <w:rsid w:val="00B46F7F"/>
    <w:rsid w:val="00B564D1"/>
    <w:rsid w:val="00B83FFA"/>
    <w:rsid w:val="00B957A4"/>
    <w:rsid w:val="00BC18B6"/>
    <w:rsid w:val="00BE52B5"/>
    <w:rsid w:val="00BF7309"/>
    <w:rsid w:val="00C172EF"/>
    <w:rsid w:val="00C61850"/>
    <w:rsid w:val="00C92D73"/>
    <w:rsid w:val="00CF36B2"/>
    <w:rsid w:val="00CF3BF1"/>
    <w:rsid w:val="00D221A6"/>
    <w:rsid w:val="00D25B74"/>
    <w:rsid w:val="00D35ABA"/>
    <w:rsid w:val="00DA0464"/>
    <w:rsid w:val="00DB4853"/>
    <w:rsid w:val="00DB592E"/>
    <w:rsid w:val="00DD581F"/>
    <w:rsid w:val="00E5326C"/>
    <w:rsid w:val="00E55291"/>
    <w:rsid w:val="00E972E1"/>
    <w:rsid w:val="00F210E5"/>
    <w:rsid w:val="00F25DD0"/>
    <w:rsid w:val="00FB58F4"/>
    <w:rsid w:val="00FC3E65"/>
    <w:rsid w:val="00FE4F6A"/>
    <w:rsid w:val="00FE77E7"/>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10BDF-41CB-421F-85B0-A2A2FD8A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0E5"/>
    <w:pPr>
      <w:spacing w:after="0" w:line="240" w:lineRule="auto"/>
    </w:pPr>
  </w:style>
  <w:style w:type="paragraph" w:styleId="ListParagraph">
    <w:name w:val="List Paragraph"/>
    <w:basedOn w:val="Normal"/>
    <w:uiPriority w:val="34"/>
    <w:qFormat/>
    <w:rsid w:val="009639E1"/>
    <w:pPr>
      <w:ind w:left="720"/>
      <w:contextualSpacing/>
    </w:pPr>
  </w:style>
  <w:style w:type="paragraph" w:styleId="Header">
    <w:name w:val="header"/>
    <w:basedOn w:val="Normal"/>
    <w:link w:val="HeaderChar"/>
    <w:uiPriority w:val="99"/>
    <w:unhideWhenUsed/>
    <w:rsid w:val="00B5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D1"/>
  </w:style>
  <w:style w:type="paragraph" w:styleId="Footer">
    <w:name w:val="footer"/>
    <w:basedOn w:val="Normal"/>
    <w:link w:val="FooterChar"/>
    <w:uiPriority w:val="99"/>
    <w:unhideWhenUsed/>
    <w:rsid w:val="00B5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D1"/>
  </w:style>
  <w:style w:type="table" w:styleId="TableGrid">
    <w:name w:val="Table Grid"/>
    <w:basedOn w:val="TableNormal"/>
    <w:uiPriority w:val="39"/>
    <w:rsid w:val="00DB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72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4111">
      <w:bodyDiv w:val="1"/>
      <w:marLeft w:val="0"/>
      <w:marRight w:val="0"/>
      <w:marTop w:val="0"/>
      <w:marBottom w:val="0"/>
      <w:divBdr>
        <w:top w:val="none" w:sz="0" w:space="0" w:color="auto"/>
        <w:left w:val="none" w:sz="0" w:space="0" w:color="auto"/>
        <w:bottom w:val="none" w:sz="0" w:space="0" w:color="auto"/>
        <w:right w:val="none" w:sz="0" w:space="0" w:color="auto"/>
      </w:divBdr>
    </w:div>
    <w:div w:id="190806654">
      <w:bodyDiv w:val="1"/>
      <w:marLeft w:val="0"/>
      <w:marRight w:val="0"/>
      <w:marTop w:val="0"/>
      <w:marBottom w:val="0"/>
      <w:divBdr>
        <w:top w:val="none" w:sz="0" w:space="0" w:color="auto"/>
        <w:left w:val="none" w:sz="0" w:space="0" w:color="auto"/>
        <w:bottom w:val="none" w:sz="0" w:space="0" w:color="auto"/>
        <w:right w:val="none" w:sz="0" w:space="0" w:color="auto"/>
      </w:divBdr>
      <w:divsChild>
        <w:div w:id="1097292491">
          <w:marLeft w:val="0"/>
          <w:marRight w:val="0"/>
          <w:marTop w:val="0"/>
          <w:marBottom w:val="0"/>
          <w:divBdr>
            <w:top w:val="none" w:sz="0" w:space="0" w:color="auto"/>
            <w:left w:val="none" w:sz="0" w:space="0" w:color="auto"/>
            <w:bottom w:val="none" w:sz="0" w:space="0" w:color="auto"/>
            <w:right w:val="none" w:sz="0" w:space="0" w:color="auto"/>
          </w:divBdr>
        </w:div>
        <w:div w:id="1060714395">
          <w:marLeft w:val="0"/>
          <w:marRight w:val="0"/>
          <w:marTop w:val="0"/>
          <w:marBottom w:val="0"/>
          <w:divBdr>
            <w:top w:val="none" w:sz="0" w:space="0" w:color="auto"/>
            <w:left w:val="none" w:sz="0" w:space="0" w:color="auto"/>
            <w:bottom w:val="none" w:sz="0" w:space="0" w:color="auto"/>
            <w:right w:val="none" w:sz="0" w:space="0" w:color="auto"/>
          </w:divBdr>
        </w:div>
        <w:div w:id="1102261762">
          <w:marLeft w:val="0"/>
          <w:marRight w:val="0"/>
          <w:marTop w:val="0"/>
          <w:marBottom w:val="0"/>
          <w:divBdr>
            <w:top w:val="none" w:sz="0" w:space="0" w:color="auto"/>
            <w:left w:val="none" w:sz="0" w:space="0" w:color="auto"/>
            <w:bottom w:val="none" w:sz="0" w:space="0" w:color="auto"/>
            <w:right w:val="none" w:sz="0" w:space="0" w:color="auto"/>
          </w:divBdr>
        </w:div>
        <w:div w:id="388110940">
          <w:marLeft w:val="0"/>
          <w:marRight w:val="0"/>
          <w:marTop w:val="0"/>
          <w:marBottom w:val="0"/>
          <w:divBdr>
            <w:top w:val="none" w:sz="0" w:space="0" w:color="auto"/>
            <w:left w:val="none" w:sz="0" w:space="0" w:color="auto"/>
            <w:bottom w:val="none" w:sz="0" w:space="0" w:color="auto"/>
            <w:right w:val="none" w:sz="0" w:space="0" w:color="auto"/>
          </w:divBdr>
        </w:div>
        <w:div w:id="1365717930">
          <w:marLeft w:val="0"/>
          <w:marRight w:val="0"/>
          <w:marTop w:val="0"/>
          <w:marBottom w:val="0"/>
          <w:divBdr>
            <w:top w:val="none" w:sz="0" w:space="0" w:color="auto"/>
            <w:left w:val="none" w:sz="0" w:space="0" w:color="auto"/>
            <w:bottom w:val="none" w:sz="0" w:space="0" w:color="auto"/>
            <w:right w:val="none" w:sz="0" w:space="0" w:color="auto"/>
          </w:divBdr>
        </w:div>
        <w:div w:id="383874822">
          <w:marLeft w:val="0"/>
          <w:marRight w:val="0"/>
          <w:marTop w:val="0"/>
          <w:marBottom w:val="0"/>
          <w:divBdr>
            <w:top w:val="none" w:sz="0" w:space="0" w:color="auto"/>
            <w:left w:val="none" w:sz="0" w:space="0" w:color="auto"/>
            <w:bottom w:val="none" w:sz="0" w:space="0" w:color="auto"/>
            <w:right w:val="none" w:sz="0" w:space="0" w:color="auto"/>
          </w:divBdr>
        </w:div>
        <w:div w:id="1315334702">
          <w:marLeft w:val="0"/>
          <w:marRight w:val="0"/>
          <w:marTop w:val="0"/>
          <w:marBottom w:val="0"/>
          <w:divBdr>
            <w:top w:val="none" w:sz="0" w:space="0" w:color="auto"/>
            <w:left w:val="none" w:sz="0" w:space="0" w:color="auto"/>
            <w:bottom w:val="none" w:sz="0" w:space="0" w:color="auto"/>
            <w:right w:val="none" w:sz="0" w:space="0" w:color="auto"/>
          </w:divBdr>
        </w:div>
        <w:div w:id="11079320">
          <w:marLeft w:val="0"/>
          <w:marRight w:val="0"/>
          <w:marTop w:val="0"/>
          <w:marBottom w:val="0"/>
          <w:divBdr>
            <w:top w:val="none" w:sz="0" w:space="0" w:color="auto"/>
            <w:left w:val="none" w:sz="0" w:space="0" w:color="auto"/>
            <w:bottom w:val="none" w:sz="0" w:space="0" w:color="auto"/>
            <w:right w:val="none" w:sz="0" w:space="0" w:color="auto"/>
          </w:divBdr>
        </w:div>
        <w:div w:id="1710256906">
          <w:marLeft w:val="0"/>
          <w:marRight w:val="0"/>
          <w:marTop w:val="0"/>
          <w:marBottom w:val="0"/>
          <w:divBdr>
            <w:top w:val="none" w:sz="0" w:space="0" w:color="auto"/>
            <w:left w:val="none" w:sz="0" w:space="0" w:color="auto"/>
            <w:bottom w:val="none" w:sz="0" w:space="0" w:color="auto"/>
            <w:right w:val="none" w:sz="0" w:space="0" w:color="auto"/>
          </w:divBdr>
        </w:div>
        <w:div w:id="1624772984">
          <w:marLeft w:val="0"/>
          <w:marRight w:val="0"/>
          <w:marTop w:val="0"/>
          <w:marBottom w:val="0"/>
          <w:divBdr>
            <w:top w:val="none" w:sz="0" w:space="0" w:color="auto"/>
            <w:left w:val="none" w:sz="0" w:space="0" w:color="auto"/>
            <w:bottom w:val="none" w:sz="0" w:space="0" w:color="auto"/>
            <w:right w:val="none" w:sz="0" w:space="0" w:color="auto"/>
          </w:divBdr>
        </w:div>
        <w:div w:id="1012759951">
          <w:marLeft w:val="0"/>
          <w:marRight w:val="0"/>
          <w:marTop w:val="0"/>
          <w:marBottom w:val="0"/>
          <w:divBdr>
            <w:top w:val="none" w:sz="0" w:space="0" w:color="auto"/>
            <w:left w:val="none" w:sz="0" w:space="0" w:color="auto"/>
            <w:bottom w:val="none" w:sz="0" w:space="0" w:color="auto"/>
            <w:right w:val="none" w:sz="0" w:space="0" w:color="auto"/>
          </w:divBdr>
        </w:div>
        <w:div w:id="2074041512">
          <w:marLeft w:val="0"/>
          <w:marRight w:val="0"/>
          <w:marTop w:val="0"/>
          <w:marBottom w:val="0"/>
          <w:divBdr>
            <w:top w:val="none" w:sz="0" w:space="0" w:color="auto"/>
            <w:left w:val="none" w:sz="0" w:space="0" w:color="auto"/>
            <w:bottom w:val="none" w:sz="0" w:space="0" w:color="auto"/>
            <w:right w:val="none" w:sz="0" w:space="0" w:color="auto"/>
          </w:divBdr>
        </w:div>
        <w:div w:id="1217427733">
          <w:marLeft w:val="0"/>
          <w:marRight w:val="0"/>
          <w:marTop w:val="0"/>
          <w:marBottom w:val="0"/>
          <w:divBdr>
            <w:top w:val="none" w:sz="0" w:space="0" w:color="auto"/>
            <w:left w:val="none" w:sz="0" w:space="0" w:color="auto"/>
            <w:bottom w:val="none" w:sz="0" w:space="0" w:color="auto"/>
            <w:right w:val="none" w:sz="0" w:space="0" w:color="auto"/>
          </w:divBdr>
        </w:div>
        <w:div w:id="1030834689">
          <w:marLeft w:val="0"/>
          <w:marRight w:val="0"/>
          <w:marTop w:val="0"/>
          <w:marBottom w:val="0"/>
          <w:divBdr>
            <w:top w:val="none" w:sz="0" w:space="0" w:color="auto"/>
            <w:left w:val="none" w:sz="0" w:space="0" w:color="auto"/>
            <w:bottom w:val="none" w:sz="0" w:space="0" w:color="auto"/>
            <w:right w:val="none" w:sz="0" w:space="0" w:color="auto"/>
          </w:divBdr>
        </w:div>
        <w:div w:id="774397373">
          <w:marLeft w:val="0"/>
          <w:marRight w:val="0"/>
          <w:marTop w:val="0"/>
          <w:marBottom w:val="0"/>
          <w:divBdr>
            <w:top w:val="none" w:sz="0" w:space="0" w:color="auto"/>
            <w:left w:val="none" w:sz="0" w:space="0" w:color="auto"/>
            <w:bottom w:val="none" w:sz="0" w:space="0" w:color="auto"/>
            <w:right w:val="none" w:sz="0" w:space="0" w:color="auto"/>
          </w:divBdr>
        </w:div>
        <w:div w:id="830222473">
          <w:marLeft w:val="0"/>
          <w:marRight w:val="0"/>
          <w:marTop w:val="0"/>
          <w:marBottom w:val="0"/>
          <w:divBdr>
            <w:top w:val="none" w:sz="0" w:space="0" w:color="auto"/>
            <w:left w:val="none" w:sz="0" w:space="0" w:color="auto"/>
            <w:bottom w:val="none" w:sz="0" w:space="0" w:color="auto"/>
            <w:right w:val="none" w:sz="0" w:space="0" w:color="auto"/>
          </w:divBdr>
        </w:div>
        <w:div w:id="190531667">
          <w:marLeft w:val="0"/>
          <w:marRight w:val="0"/>
          <w:marTop w:val="0"/>
          <w:marBottom w:val="0"/>
          <w:divBdr>
            <w:top w:val="none" w:sz="0" w:space="0" w:color="auto"/>
            <w:left w:val="none" w:sz="0" w:space="0" w:color="auto"/>
            <w:bottom w:val="none" w:sz="0" w:space="0" w:color="auto"/>
            <w:right w:val="none" w:sz="0" w:space="0" w:color="auto"/>
          </w:divBdr>
        </w:div>
        <w:div w:id="1090926462">
          <w:marLeft w:val="0"/>
          <w:marRight w:val="0"/>
          <w:marTop w:val="0"/>
          <w:marBottom w:val="0"/>
          <w:divBdr>
            <w:top w:val="none" w:sz="0" w:space="0" w:color="auto"/>
            <w:left w:val="none" w:sz="0" w:space="0" w:color="auto"/>
            <w:bottom w:val="none" w:sz="0" w:space="0" w:color="auto"/>
            <w:right w:val="none" w:sz="0" w:space="0" w:color="auto"/>
          </w:divBdr>
        </w:div>
        <w:div w:id="1707752967">
          <w:marLeft w:val="0"/>
          <w:marRight w:val="0"/>
          <w:marTop w:val="0"/>
          <w:marBottom w:val="0"/>
          <w:divBdr>
            <w:top w:val="none" w:sz="0" w:space="0" w:color="auto"/>
            <w:left w:val="none" w:sz="0" w:space="0" w:color="auto"/>
            <w:bottom w:val="none" w:sz="0" w:space="0" w:color="auto"/>
            <w:right w:val="none" w:sz="0" w:space="0" w:color="auto"/>
          </w:divBdr>
        </w:div>
        <w:div w:id="701790128">
          <w:marLeft w:val="0"/>
          <w:marRight w:val="0"/>
          <w:marTop w:val="0"/>
          <w:marBottom w:val="0"/>
          <w:divBdr>
            <w:top w:val="none" w:sz="0" w:space="0" w:color="auto"/>
            <w:left w:val="none" w:sz="0" w:space="0" w:color="auto"/>
            <w:bottom w:val="none" w:sz="0" w:space="0" w:color="auto"/>
            <w:right w:val="none" w:sz="0" w:space="0" w:color="auto"/>
          </w:divBdr>
        </w:div>
        <w:div w:id="1111588429">
          <w:marLeft w:val="0"/>
          <w:marRight w:val="0"/>
          <w:marTop w:val="0"/>
          <w:marBottom w:val="0"/>
          <w:divBdr>
            <w:top w:val="none" w:sz="0" w:space="0" w:color="auto"/>
            <w:left w:val="none" w:sz="0" w:space="0" w:color="auto"/>
            <w:bottom w:val="none" w:sz="0" w:space="0" w:color="auto"/>
            <w:right w:val="none" w:sz="0" w:space="0" w:color="auto"/>
          </w:divBdr>
        </w:div>
        <w:div w:id="226771228">
          <w:marLeft w:val="0"/>
          <w:marRight w:val="0"/>
          <w:marTop w:val="0"/>
          <w:marBottom w:val="0"/>
          <w:divBdr>
            <w:top w:val="none" w:sz="0" w:space="0" w:color="auto"/>
            <w:left w:val="none" w:sz="0" w:space="0" w:color="auto"/>
            <w:bottom w:val="none" w:sz="0" w:space="0" w:color="auto"/>
            <w:right w:val="none" w:sz="0" w:space="0" w:color="auto"/>
          </w:divBdr>
        </w:div>
        <w:div w:id="1801613284">
          <w:marLeft w:val="0"/>
          <w:marRight w:val="0"/>
          <w:marTop w:val="0"/>
          <w:marBottom w:val="0"/>
          <w:divBdr>
            <w:top w:val="none" w:sz="0" w:space="0" w:color="auto"/>
            <w:left w:val="none" w:sz="0" w:space="0" w:color="auto"/>
            <w:bottom w:val="none" w:sz="0" w:space="0" w:color="auto"/>
            <w:right w:val="none" w:sz="0" w:space="0" w:color="auto"/>
          </w:divBdr>
        </w:div>
        <w:div w:id="389813024">
          <w:marLeft w:val="0"/>
          <w:marRight w:val="0"/>
          <w:marTop w:val="0"/>
          <w:marBottom w:val="0"/>
          <w:divBdr>
            <w:top w:val="none" w:sz="0" w:space="0" w:color="auto"/>
            <w:left w:val="none" w:sz="0" w:space="0" w:color="auto"/>
            <w:bottom w:val="none" w:sz="0" w:space="0" w:color="auto"/>
            <w:right w:val="none" w:sz="0" w:space="0" w:color="auto"/>
          </w:divBdr>
        </w:div>
        <w:div w:id="1045786993">
          <w:marLeft w:val="0"/>
          <w:marRight w:val="0"/>
          <w:marTop w:val="0"/>
          <w:marBottom w:val="0"/>
          <w:divBdr>
            <w:top w:val="none" w:sz="0" w:space="0" w:color="auto"/>
            <w:left w:val="none" w:sz="0" w:space="0" w:color="auto"/>
            <w:bottom w:val="none" w:sz="0" w:space="0" w:color="auto"/>
            <w:right w:val="none" w:sz="0" w:space="0" w:color="auto"/>
          </w:divBdr>
        </w:div>
        <w:div w:id="593245924">
          <w:marLeft w:val="0"/>
          <w:marRight w:val="0"/>
          <w:marTop w:val="0"/>
          <w:marBottom w:val="0"/>
          <w:divBdr>
            <w:top w:val="none" w:sz="0" w:space="0" w:color="auto"/>
            <w:left w:val="none" w:sz="0" w:space="0" w:color="auto"/>
            <w:bottom w:val="none" w:sz="0" w:space="0" w:color="auto"/>
            <w:right w:val="none" w:sz="0" w:space="0" w:color="auto"/>
          </w:divBdr>
        </w:div>
        <w:div w:id="1567229329">
          <w:marLeft w:val="0"/>
          <w:marRight w:val="0"/>
          <w:marTop w:val="0"/>
          <w:marBottom w:val="0"/>
          <w:divBdr>
            <w:top w:val="none" w:sz="0" w:space="0" w:color="auto"/>
            <w:left w:val="none" w:sz="0" w:space="0" w:color="auto"/>
            <w:bottom w:val="none" w:sz="0" w:space="0" w:color="auto"/>
            <w:right w:val="none" w:sz="0" w:space="0" w:color="auto"/>
          </w:divBdr>
        </w:div>
        <w:div w:id="279919034">
          <w:marLeft w:val="0"/>
          <w:marRight w:val="0"/>
          <w:marTop w:val="0"/>
          <w:marBottom w:val="0"/>
          <w:divBdr>
            <w:top w:val="none" w:sz="0" w:space="0" w:color="auto"/>
            <w:left w:val="none" w:sz="0" w:space="0" w:color="auto"/>
            <w:bottom w:val="none" w:sz="0" w:space="0" w:color="auto"/>
            <w:right w:val="none" w:sz="0" w:space="0" w:color="auto"/>
          </w:divBdr>
        </w:div>
        <w:div w:id="1011300740">
          <w:marLeft w:val="0"/>
          <w:marRight w:val="0"/>
          <w:marTop w:val="0"/>
          <w:marBottom w:val="0"/>
          <w:divBdr>
            <w:top w:val="none" w:sz="0" w:space="0" w:color="auto"/>
            <w:left w:val="none" w:sz="0" w:space="0" w:color="auto"/>
            <w:bottom w:val="none" w:sz="0" w:space="0" w:color="auto"/>
            <w:right w:val="none" w:sz="0" w:space="0" w:color="auto"/>
          </w:divBdr>
        </w:div>
        <w:div w:id="346904626">
          <w:marLeft w:val="0"/>
          <w:marRight w:val="0"/>
          <w:marTop w:val="0"/>
          <w:marBottom w:val="0"/>
          <w:divBdr>
            <w:top w:val="none" w:sz="0" w:space="0" w:color="auto"/>
            <w:left w:val="none" w:sz="0" w:space="0" w:color="auto"/>
            <w:bottom w:val="none" w:sz="0" w:space="0" w:color="auto"/>
            <w:right w:val="none" w:sz="0" w:space="0" w:color="auto"/>
          </w:divBdr>
        </w:div>
        <w:div w:id="277610786">
          <w:marLeft w:val="0"/>
          <w:marRight w:val="0"/>
          <w:marTop w:val="0"/>
          <w:marBottom w:val="0"/>
          <w:divBdr>
            <w:top w:val="none" w:sz="0" w:space="0" w:color="auto"/>
            <w:left w:val="none" w:sz="0" w:space="0" w:color="auto"/>
            <w:bottom w:val="none" w:sz="0" w:space="0" w:color="auto"/>
            <w:right w:val="none" w:sz="0" w:space="0" w:color="auto"/>
          </w:divBdr>
        </w:div>
        <w:div w:id="55252307">
          <w:marLeft w:val="0"/>
          <w:marRight w:val="0"/>
          <w:marTop w:val="0"/>
          <w:marBottom w:val="0"/>
          <w:divBdr>
            <w:top w:val="none" w:sz="0" w:space="0" w:color="auto"/>
            <w:left w:val="none" w:sz="0" w:space="0" w:color="auto"/>
            <w:bottom w:val="none" w:sz="0" w:space="0" w:color="auto"/>
            <w:right w:val="none" w:sz="0" w:space="0" w:color="auto"/>
          </w:divBdr>
        </w:div>
        <w:div w:id="237905613">
          <w:marLeft w:val="0"/>
          <w:marRight w:val="0"/>
          <w:marTop w:val="0"/>
          <w:marBottom w:val="0"/>
          <w:divBdr>
            <w:top w:val="none" w:sz="0" w:space="0" w:color="auto"/>
            <w:left w:val="none" w:sz="0" w:space="0" w:color="auto"/>
            <w:bottom w:val="none" w:sz="0" w:space="0" w:color="auto"/>
            <w:right w:val="none" w:sz="0" w:space="0" w:color="auto"/>
          </w:divBdr>
        </w:div>
        <w:div w:id="365447503">
          <w:marLeft w:val="0"/>
          <w:marRight w:val="0"/>
          <w:marTop w:val="0"/>
          <w:marBottom w:val="0"/>
          <w:divBdr>
            <w:top w:val="none" w:sz="0" w:space="0" w:color="auto"/>
            <w:left w:val="none" w:sz="0" w:space="0" w:color="auto"/>
            <w:bottom w:val="none" w:sz="0" w:space="0" w:color="auto"/>
            <w:right w:val="none" w:sz="0" w:space="0" w:color="auto"/>
          </w:divBdr>
        </w:div>
        <w:div w:id="2050445620">
          <w:marLeft w:val="0"/>
          <w:marRight w:val="0"/>
          <w:marTop w:val="0"/>
          <w:marBottom w:val="0"/>
          <w:divBdr>
            <w:top w:val="none" w:sz="0" w:space="0" w:color="auto"/>
            <w:left w:val="none" w:sz="0" w:space="0" w:color="auto"/>
            <w:bottom w:val="none" w:sz="0" w:space="0" w:color="auto"/>
            <w:right w:val="none" w:sz="0" w:space="0" w:color="auto"/>
          </w:divBdr>
        </w:div>
        <w:div w:id="1552570100">
          <w:marLeft w:val="0"/>
          <w:marRight w:val="0"/>
          <w:marTop w:val="0"/>
          <w:marBottom w:val="0"/>
          <w:divBdr>
            <w:top w:val="none" w:sz="0" w:space="0" w:color="auto"/>
            <w:left w:val="none" w:sz="0" w:space="0" w:color="auto"/>
            <w:bottom w:val="none" w:sz="0" w:space="0" w:color="auto"/>
            <w:right w:val="none" w:sz="0" w:space="0" w:color="auto"/>
          </w:divBdr>
        </w:div>
        <w:div w:id="1981034490">
          <w:marLeft w:val="0"/>
          <w:marRight w:val="0"/>
          <w:marTop w:val="0"/>
          <w:marBottom w:val="0"/>
          <w:divBdr>
            <w:top w:val="none" w:sz="0" w:space="0" w:color="auto"/>
            <w:left w:val="none" w:sz="0" w:space="0" w:color="auto"/>
            <w:bottom w:val="none" w:sz="0" w:space="0" w:color="auto"/>
            <w:right w:val="none" w:sz="0" w:space="0" w:color="auto"/>
          </w:divBdr>
        </w:div>
        <w:div w:id="443232954">
          <w:marLeft w:val="0"/>
          <w:marRight w:val="0"/>
          <w:marTop w:val="0"/>
          <w:marBottom w:val="0"/>
          <w:divBdr>
            <w:top w:val="none" w:sz="0" w:space="0" w:color="auto"/>
            <w:left w:val="none" w:sz="0" w:space="0" w:color="auto"/>
            <w:bottom w:val="none" w:sz="0" w:space="0" w:color="auto"/>
            <w:right w:val="none" w:sz="0" w:space="0" w:color="auto"/>
          </w:divBdr>
        </w:div>
        <w:div w:id="344332554">
          <w:marLeft w:val="0"/>
          <w:marRight w:val="0"/>
          <w:marTop w:val="0"/>
          <w:marBottom w:val="0"/>
          <w:divBdr>
            <w:top w:val="none" w:sz="0" w:space="0" w:color="auto"/>
            <w:left w:val="none" w:sz="0" w:space="0" w:color="auto"/>
            <w:bottom w:val="none" w:sz="0" w:space="0" w:color="auto"/>
            <w:right w:val="none" w:sz="0" w:space="0" w:color="auto"/>
          </w:divBdr>
        </w:div>
        <w:div w:id="807086481">
          <w:marLeft w:val="0"/>
          <w:marRight w:val="0"/>
          <w:marTop w:val="0"/>
          <w:marBottom w:val="0"/>
          <w:divBdr>
            <w:top w:val="none" w:sz="0" w:space="0" w:color="auto"/>
            <w:left w:val="none" w:sz="0" w:space="0" w:color="auto"/>
            <w:bottom w:val="none" w:sz="0" w:space="0" w:color="auto"/>
            <w:right w:val="none" w:sz="0" w:space="0" w:color="auto"/>
          </w:divBdr>
        </w:div>
        <w:div w:id="575820728">
          <w:marLeft w:val="0"/>
          <w:marRight w:val="0"/>
          <w:marTop w:val="0"/>
          <w:marBottom w:val="0"/>
          <w:divBdr>
            <w:top w:val="none" w:sz="0" w:space="0" w:color="auto"/>
            <w:left w:val="none" w:sz="0" w:space="0" w:color="auto"/>
            <w:bottom w:val="none" w:sz="0" w:space="0" w:color="auto"/>
            <w:right w:val="none" w:sz="0" w:space="0" w:color="auto"/>
          </w:divBdr>
        </w:div>
        <w:div w:id="1708800902">
          <w:marLeft w:val="0"/>
          <w:marRight w:val="0"/>
          <w:marTop w:val="0"/>
          <w:marBottom w:val="0"/>
          <w:divBdr>
            <w:top w:val="none" w:sz="0" w:space="0" w:color="auto"/>
            <w:left w:val="none" w:sz="0" w:space="0" w:color="auto"/>
            <w:bottom w:val="none" w:sz="0" w:space="0" w:color="auto"/>
            <w:right w:val="none" w:sz="0" w:space="0" w:color="auto"/>
          </w:divBdr>
        </w:div>
      </w:divsChild>
    </w:div>
    <w:div w:id="1267619682">
      <w:bodyDiv w:val="1"/>
      <w:marLeft w:val="0"/>
      <w:marRight w:val="0"/>
      <w:marTop w:val="0"/>
      <w:marBottom w:val="0"/>
      <w:divBdr>
        <w:top w:val="none" w:sz="0" w:space="0" w:color="auto"/>
        <w:left w:val="none" w:sz="0" w:space="0" w:color="auto"/>
        <w:bottom w:val="none" w:sz="0" w:space="0" w:color="auto"/>
        <w:right w:val="none" w:sz="0" w:space="0" w:color="auto"/>
      </w:divBdr>
    </w:div>
    <w:div w:id="1393506624">
      <w:bodyDiv w:val="1"/>
      <w:marLeft w:val="0"/>
      <w:marRight w:val="0"/>
      <w:marTop w:val="0"/>
      <w:marBottom w:val="0"/>
      <w:divBdr>
        <w:top w:val="none" w:sz="0" w:space="0" w:color="auto"/>
        <w:left w:val="none" w:sz="0" w:space="0" w:color="auto"/>
        <w:bottom w:val="none" w:sz="0" w:space="0" w:color="auto"/>
        <w:right w:val="none" w:sz="0" w:space="0" w:color="auto"/>
      </w:divBdr>
    </w:div>
    <w:div w:id="1415400405">
      <w:bodyDiv w:val="1"/>
      <w:marLeft w:val="0"/>
      <w:marRight w:val="0"/>
      <w:marTop w:val="0"/>
      <w:marBottom w:val="0"/>
      <w:divBdr>
        <w:top w:val="none" w:sz="0" w:space="0" w:color="auto"/>
        <w:left w:val="none" w:sz="0" w:space="0" w:color="auto"/>
        <w:bottom w:val="none" w:sz="0" w:space="0" w:color="auto"/>
        <w:right w:val="none" w:sz="0" w:space="0" w:color="auto"/>
      </w:divBdr>
    </w:div>
    <w:div w:id="19891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injuba@samarit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86C9-41C5-47AF-94B4-CB107F7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2019-04-29T08:41:00Z</dcterms:created>
  <dcterms:modified xsi:type="dcterms:W3CDTF">2019-04-29T08:41:00Z</dcterms:modified>
</cp:coreProperties>
</file>