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05" w:rsidRPr="00604C9E"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haroni"/>
          <w:b/>
        </w:rPr>
      </w:pPr>
      <w:r w:rsidRPr="00604C9E">
        <w:rPr>
          <w:rFonts w:cs="Aharoni"/>
        </w:rPr>
        <w:t>Job title</w:t>
      </w:r>
      <w:r w:rsidRPr="00604C9E">
        <w:rPr>
          <w:rFonts w:cs="Aharoni"/>
          <w:b/>
        </w:rPr>
        <w:t>: Internal Auditor</w:t>
      </w:r>
    </w:p>
    <w:p w:rsidR="00D77005" w:rsidRPr="00604C9E"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haroni"/>
          <w:b/>
        </w:rPr>
      </w:pPr>
      <w:r w:rsidRPr="00604C9E">
        <w:rPr>
          <w:rFonts w:cs="Aharoni"/>
        </w:rPr>
        <w:t>Department</w:t>
      </w:r>
      <w:r w:rsidRPr="00604C9E">
        <w:rPr>
          <w:rFonts w:cs="Aharoni"/>
          <w:b/>
        </w:rPr>
        <w:t>: Internal Audit</w:t>
      </w:r>
    </w:p>
    <w:p w:rsidR="00D77005" w:rsidRPr="00604C9E"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haroni"/>
        </w:rPr>
      </w:pPr>
      <w:r w:rsidRPr="00604C9E">
        <w:rPr>
          <w:rFonts w:cs="Aharoni"/>
        </w:rPr>
        <w:t>Based in: Juba, South Sudan</w:t>
      </w:r>
    </w:p>
    <w:p w:rsidR="00D77005"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haroni"/>
        </w:rPr>
      </w:pPr>
      <w:r w:rsidRPr="00604C9E">
        <w:rPr>
          <w:rFonts w:cs="Aharoni"/>
        </w:rPr>
        <w:t xml:space="preserve">Reports to: Global Internal Audit Manager </w:t>
      </w:r>
    </w:p>
    <w:p w:rsidR="00116778" w:rsidRPr="00604C9E" w:rsidRDefault="00116778"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haroni"/>
          <w:b/>
        </w:rPr>
      </w:pPr>
      <w:r>
        <w:rPr>
          <w:rFonts w:cs="Aharoni"/>
        </w:rPr>
        <w:t>Deadline: 17</w:t>
      </w:r>
      <w:r w:rsidRPr="00116778">
        <w:rPr>
          <w:rFonts w:cs="Aharoni"/>
          <w:vertAlign w:val="superscript"/>
        </w:rPr>
        <w:t>th</w:t>
      </w:r>
      <w:r>
        <w:rPr>
          <w:rFonts w:cs="Aharoni"/>
        </w:rPr>
        <w:t>-July 2019</w:t>
      </w:r>
    </w:p>
    <w:p w:rsidR="00D77005" w:rsidRPr="00604C9E" w:rsidRDefault="00D77005" w:rsidP="00D77005">
      <w:pPr>
        <w:spacing w:after="0" w:line="240" w:lineRule="auto"/>
        <w:jc w:val="both"/>
        <w:rPr>
          <w:rFonts w:cs="Calibri"/>
        </w:rPr>
      </w:pPr>
      <w:r w:rsidRPr="00604C9E">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70484</wp:posOffset>
                </wp:positionV>
                <wp:extent cx="4791710"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32FF4" id="_x0000_t32" coordsize="21600,21600" o:spt="32" o:oned="t" path="m,l21600,21600e" filled="f">
                <v:path arrowok="t" fillok="f" o:connecttype="none"/>
                <o:lock v:ext="edit" shapetype="t"/>
              </v:shapetype>
              <v:shape id="Straight Arrow Connector 4" o:spid="_x0000_s1026" type="#_x0000_t32" style="position:absolute;margin-left:-.75pt;margin-top:5.55pt;width:377.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" strokeweight="1.5pt"/>
            </w:pict>
          </mc:Fallback>
        </mc:AlternateContent>
      </w:r>
    </w:p>
    <w:p w:rsidR="00D77005" w:rsidRPr="00604C9E" w:rsidRDefault="00D77005" w:rsidP="00D77005">
      <w:pPr>
        <w:autoSpaceDE w:val="0"/>
        <w:autoSpaceDN w:val="0"/>
        <w:spacing w:after="240"/>
        <w:rPr>
          <w:b/>
          <w:bCs/>
          <w:color w:val="F87F2D"/>
        </w:rPr>
      </w:pPr>
      <w:r w:rsidRPr="00604C9E">
        <w:rPr>
          <w:b/>
          <w:bCs/>
          <w:color w:val="F87F2D"/>
        </w:rPr>
        <w:t>Who we are</w:t>
      </w:r>
    </w:p>
    <w:p w:rsidR="00D77005" w:rsidRPr="00604C9E" w:rsidRDefault="00D77005" w:rsidP="00D77005">
      <w:pPr>
        <w:shd w:val="clear" w:color="auto" w:fill="FFFFFF"/>
        <w:spacing w:before="150" w:after="240" w:line="255" w:lineRule="atLeast"/>
        <w:jc w:val="both"/>
        <w:textAlignment w:val="baseline"/>
      </w:pPr>
      <w:r w:rsidRPr="00604C9E">
        <w:rPr>
          <w:color w:val="333333"/>
        </w:rPr>
        <w:t xml:space="preserve">We’re Population Services International (PSI), the world’s leading non-profit social marketing organization. In South Sudan, </w:t>
      </w:r>
      <w:r w:rsidRPr="00604C9E">
        <w:t>we work together with other partners under the supervision of the Ministry of Health to improve the lives of the people.</w:t>
      </w:r>
    </w:p>
    <w:p w:rsidR="00D77005" w:rsidRPr="00604C9E" w:rsidRDefault="00D77005" w:rsidP="00D77005">
      <w:pPr>
        <w:shd w:val="clear" w:color="auto" w:fill="FFFFFF"/>
        <w:spacing w:before="150" w:after="240" w:line="255" w:lineRule="atLeast"/>
        <w:jc w:val="both"/>
        <w:textAlignment w:val="baseline"/>
      </w:pPr>
      <w:r w:rsidRPr="00604C9E">
        <w:rPr>
          <w:color w:val="333333"/>
        </w:rPr>
        <w:t xml:space="preserve">PSI began operations in South Sudan in January 2005, distributing Long-Lasting Insecticide-Treated Nets (LLIN) through the commercial sector and implementing </w:t>
      </w:r>
      <w:r w:rsidR="0041301B" w:rsidRPr="00604C9E">
        <w:rPr>
          <w:color w:val="333333"/>
        </w:rPr>
        <w:t>behaviour</w:t>
      </w:r>
      <w:bookmarkStart w:id="0" w:name="_GoBack"/>
      <w:bookmarkEnd w:id="0"/>
      <w:r w:rsidRPr="00604C9E">
        <w:rPr>
          <w:color w:val="333333"/>
        </w:rPr>
        <w:t xml:space="preserve"> change communication on HIV/AIDS. Over the years, PSI has continued its presence and expanded operations to include a comprehensive hygiene, sanitation and safe water program. Currently </w:t>
      </w:r>
      <w:r w:rsidRPr="00604C9E">
        <w:t xml:space="preserve">PSI plays a critical role in fund management and supporting procurement and supply chain for malaria commodities. We work closely with the Ministry and implementing partners to deliver essential malaria services across the country </w:t>
      </w:r>
    </w:p>
    <w:p w:rsidR="00D77005" w:rsidRPr="00604C9E"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
          <w:b/>
          <w:color w:val="F87F2D"/>
        </w:rPr>
      </w:pPr>
      <w:r w:rsidRPr="00604C9E">
        <w:t>Our team is looking for you to join our diverse group of professionals with wide ranging backgrounds. Regardless of our background, we bring a common passion and commitment to go beyond the call of duty to serve the people of South Sudan</w:t>
      </w:r>
    </w:p>
    <w:p w:rsidR="00D77005" w:rsidRPr="00604C9E"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color w:val="F87F2D"/>
        </w:rPr>
      </w:pPr>
      <w:r w:rsidRPr="00604C9E">
        <w:rPr>
          <w:rFonts w:cs="Arial"/>
          <w:b/>
          <w:color w:val="F87F2D"/>
        </w:rPr>
        <w:t>Join us!</w:t>
      </w:r>
    </w:p>
    <w:p w:rsidR="00D77005" w:rsidRPr="00604C9E" w:rsidRDefault="00D77005" w:rsidP="00D77005">
      <w:pPr>
        <w:spacing w:after="0"/>
        <w:rPr>
          <w:rFonts w:eastAsia="Times New Roman"/>
          <w:color w:val="000000"/>
          <w:shd w:val="clear" w:color="auto" w:fill="FFFFFF"/>
        </w:rPr>
      </w:pPr>
      <w:r w:rsidRPr="00604C9E">
        <w:rPr>
          <w:rFonts w:eastAsia="Times New Roman"/>
          <w:color w:val="000000"/>
          <w:shd w:val="clear" w:color="auto" w:fill="FFFFFF"/>
        </w:rPr>
        <w:t xml:space="preserve">Join our experienced, dynamic &amp; diverse team of local and international staffers united with our common goal to serve the youngest nation in Africa. </w:t>
      </w:r>
    </w:p>
    <w:p w:rsidR="00D77005" w:rsidRPr="00604C9E" w:rsidRDefault="00D77005" w:rsidP="00D77005">
      <w:pPr>
        <w:spacing w:after="0"/>
        <w:rPr>
          <w:rFonts w:eastAsia="Times New Roman"/>
        </w:rPr>
      </w:pPr>
      <w:r w:rsidRPr="00604C9E">
        <w:rPr>
          <w:rFonts w:eastAsia="Times New Roman"/>
          <w:color w:val="000000"/>
          <w:shd w:val="clear" w:color="auto" w:fill="FFFFFF"/>
        </w:rPr>
        <w:t xml:space="preserve">In South Sudan PSI is the prime recipient and implementer for Global Fund and DFID grants. We manage our portfolio through partners also (other NGOs) who help us administer the program in South Sudan. </w:t>
      </w:r>
    </w:p>
    <w:p w:rsidR="00D77005" w:rsidRPr="00604C9E" w:rsidRDefault="00D77005" w:rsidP="00D77005">
      <w:pPr>
        <w:spacing w:after="0"/>
        <w:rPr>
          <w:rFonts w:cs="Arial"/>
          <w:b/>
          <w:color w:val="F87F2D"/>
        </w:rPr>
      </w:pPr>
    </w:p>
    <w:p w:rsidR="00D77005" w:rsidRPr="00604C9E"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Corbel,Corbel,Arial Black" w:cs="Corbel,Corbel,Arial Black"/>
        </w:rPr>
      </w:pPr>
      <w:r w:rsidRPr="00604C9E">
        <w:rPr>
          <w:rFonts w:eastAsia="Corbel,Corbel,Arial Black" w:cs="Corbel,Corbel,Arial Black"/>
        </w:rPr>
        <w:t>We are looking for an experienced internal auditor who has worked with donors like the Global Fund, USAID and DFID. We pride ourselves in providing outstanding service to our internal and external partners, so an outgoing personality, strong collaborative spirit and dedication to team work is a prerequisite and a key success factor.</w:t>
      </w:r>
      <w:r w:rsidRPr="00604C9E">
        <w:t xml:space="preserve"> </w:t>
      </w:r>
    </w:p>
    <w:p w:rsidR="00D77005" w:rsidRPr="00604C9E"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Corbel,Corbel,Arial Black" w:cs="Corbel,Corbel,Arial Black"/>
        </w:rPr>
      </w:pPr>
    </w:p>
    <w:p w:rsidR="00D77005" w:rsidRPr="00604C9E"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color w:val="F87F2D"/>
        </w:rPr>
      </w:pPr>
      <w:r w:rsidRPr="00604C9E">
        <w:rPr>
          <w:rFonts w:cs="Arial"/>
          <w:b/>
          <w:color w:val="F87F2D"/>
        </w:rPr>
        <w:t>Your contribution</w:t>
      </w:r>
    </w:p>
    <w:p w:rsidR="00D77005" w:rsidRPr="00604C9E" w:rsidRDefault="00D77005" w:rsidP="00D77005">
      <w:pPr>
        <w:numPr>
          <w:ilvl w:val="0"/>
          <w:numId w:val="9"/>
        </w:numPr>
        <w:tabs>
          <w:tab w:val="num" w:pos="720"/>
        </w:tabs>
        <w:spacing w:after="0" w:line="240" w:lineRule="auto"/>
        <w:contextualSpacing/>
      </w:pPr>
      <w:r w:rsidRPr="00604C9E">
        <w:rPr>
          <w:shd w:val="clear" w:color="auto" w:fill="FFFFFF"/>
        </w:rPr>
        <w:t>Work closely with departmental managers,</w:t>
      </w:r>
      <w:r>
        <w:rPr>
          <w:shd w:val="clear" w:color="auto" w:fill="FFFFFF"/>
        </w:rPr>
        <w:t xml:space="preserve"> Foundation market </w:t>
      </w:r>
      <w:r w:rsidRPr="00604C9E">
        <w:rPr>
          <w:shd w:val="clear" w:color="auto" w:fill="FFFFFF"/>
        </w:rPr>
        <w:t xml:space="preserve">l support teams and PSI’s global internal audit team to understand and identify existing and emerging risk areas </w:t>
      </w:r>
      <w:r w:rsidRPr="00604C9E">
        <w:t>and develop a risk profile for the country office.</w:t>
      </w:r>
    </w:p>
    <w:p w:rsidR="00D77005" w:rsidRPr="00604C9E" w:rsidRDefault="00D77005" w:rsidP="00D77005">
      <w:pPr>
        <w:numPr>
          <w:ilvl w:val="0"/>
          <w:numId w:val="9"/>
        </w:numPr>
        <w:tabs>
          <w:tab w:val="num" w:pos="720"/>
        </w:tabs>
        <w:spacing w:after="0" w:line="240" w:lineRule="auto"/>
        <w:contextualSpacing/>
      </w:pPr>
      <w:r w:rsidRPr="00604C9E">
        <w:t>Prepare annual internal audit plan based on risk prioritization.</w:t>
      </w:r>
    </w:p>
    <w:p w:rsidR="00D77005" w:rsidRPr="00604C9E" w:rsidRDefault="00D77005" w:rsidP="00D77005">
      <w:pPr>
        <w:numPr>
          <w:ilvl w:val="0"/>
          <w:numId w:val="9"/>
        </w:numPr>
        <w:tabs>
          <w:tab w:val="num" w:pos="720"/>
        </w:tabs>
        <w:spacing w:after="0" w:line="240" w:lineRule="auto"/>
        <w:contextualSpacing/>
      </w:pPr>
      <w:r w:rsidRPr="00604C9E">
        <w:lastRenderedPageBreak/>
        <w:t>Perform internal audits in line with the agreed annual plan to determine the adequacy and effectiveness of controls, efficient use of resources, and compliance with PSI, donor and local legal requirements and regulations.</w:t>
      </w:r>
    </w:p>
    <w:p w:rsidR="00D77005" w:rsidRPr="00604C9E" w:rsidRDefault="00D77005" w:rsidP="00D77005">
      <w:pPr>
        <w:numPr>
          <w:ilvl w:val="0"/>
          <w:numId w:val="9"/>
        </w:numPr>
        <w:tabs>
          <w:tab w:val="num" w:pos="720"/>
        </w:tabs>
        <w:spacing w:after="0" w:line="240" w:lineRule="auto"/>
        <w:contextualSpacing/>
      </w:pPr>
      <w:r w:rsidRPr="00604C9E">
        <w:t>Conduct spot checks including reviewing documentation, interviewing staff, gathering evidence from vendors, partners and individuals to validate correctness and integrity of data generated by PSI South Sudan.</w:t>
      </w:r>
    </w:p>
    <w:p w:rsidR="00D77005" w:rsidRPr="00604C9E" w:rsidRDefault="00D77005" w:rsidP="00D77005">
      <w:pPr>
        <w:numPr>
          <w:ilvl w:val="0"/>
          <w:numId w:val="9"/>
        </w:numPr>
        <w:tabs>
          <w:tab w:val="num" w:pos="720"/>
        </w:tabs>
        <w:spacing w:after="0" w:line="240" w:lineRule="auto"/>
        <w:contextualSpacing/>
      </w:pPr>
      <w:r w:rsidRPr="00604C9E">
        <w:t xml:space="preserve">Identify instances of non-compliance with PSI global, donor, local policies and procedures, control weaknesses and errors in the recording of transactions. </w:t>
      </w:r>
    </w:p>
    <w:p w:rsidR="00D77005" w:rsidRPr="00604C9E" w:rsidRDefault="00D77005" w:rsidP="00D77005">
      <w:pPr>
        <w:numPr>
          <w:ilvl w:val="0"/>
          <w:numId w:val="9"/>
        </w:numPr>
        <w:tabs>
          <w:tab w:val="num" w:pos="720"/>
        </w:tabs>
        <w:spacing w:after="0" w:line="240" w:lineRule="auto"/>
        <w:contextualSpacing/>
      </w:pPr>
      <w:r w:rsidRPr="00604C9E">
        <w:t xml:space="preserve">Preparing reports documenting findings and develop recommendations to address the identified issues and control weaknesses.  Agree on the  timelines for corrective action with responsible managers </w:t>
      </w:r>
    </w:p>
    <w:p w:rsidR="00D77005" w:rsidRPr="00604C9E" w:rsidRDefault="00D77005" w:rsidP="00D77005">
      <w:pPr>
        <w:numPr>
          <w:ilvl w:val="0"/>
          <w:numId w:val="9"/>
        </w:numPr>
        <w:tabs>
          <w:tab w:val="num" w:pos="720"/>
        </w:tabs>
        <w:spacing w:after="0" w:line="240" w:lineRule="auto"/>
        <w:contextualSpacing/>
      </w:pPr>
      <w:r w:rsidRPr="00604C9E">
        <w:t>Regularly monitor and report the status of both internal and external audit recommendations and appraise adequacy of follow-up action taken on audit findings and recommendations.</w:t>
      </w:r>
    </w:p>
    <w:p w:rsidR="00D77005" w:rsidRPr="00604C9E" w:rsidRDefault="00D77005" w:rsidP="00D77005">
      <w:pPr>
        <w:numPr>
          <w:ilvl w:val="0"/>
          <w:numId w:val="9"/>
        </w:numPr>
        <w:tabs>
          <w:tab w:val="num" w:pos="720"/>
        </w:tabs>
        <w:spacing w:after="0" w:line="240" w:lineRule="auto"/>
        <w:contextualSpacing/>
      </w:pPr>
      <w:r w:rsidRPr="00604C9E">
        <w:t xml:space="preserve">Work closely with PSI’s global internal audit unit and ensure adoption and implementation of new requirements and regulations. </w:t>
      </w:r>
    </w:p>
    <w:p w:rsidR="00D77005" w:rsidRPr="00604C9E" w:rsidRDefault="00D77005" w:rsidP="00D77005">
      <w:pPr>
        <w:numPr>
          <w:ilvl w:val="0"/>
          <w:numId w:val="9"/>
        </w:numPr>
        <w:tabs>
          <w:tab w:val="num" w:pos="720"/>
        </w:tabs>
        <w:spacing w:after="0" w:line="240" w:lineRule="auto"/>
        <w:contextualSpacing/>
      </w:pPr>
      <w:r w:rsidRPr="00604C9E">
        <w:t>Identify training needs, develop a training plan for PSI program and field supervisors on risk management.</w:t>
      </w:r>
    </w:p>
    <w:p w:rsidR="00D77005" w:rsidRPr="00604C9E" w:rsidRDefault="00D77005" w:rsidP="00D77005">
      <w:pPr>
        <w:numPr>
          <w:ilvl w:val="0"/>
          <w:numId w:val="9"/>
        </w:numPr>
        <w:tabs>
          <w:tab w:val="num" w:pos="720"/>
        </w:tabs>
        <w:spacing w:after="0" w:line="240" w:lineRule="auto"/>
        <w:contextualSpacing/>
      </w:pPr>
      <w:r w:rsidRPr="00604C9E">
        <w:t xml:space="preserve">Identify improvement opportunities for local  policies and procedures </w:t>
      </w:r>
    </w:p>
    <w:p w:rsidR="00D77005" w:rsidRPr="00604C9E" w:rsidRDefault="00D77005" w:rsidP="00D77005">
      <w:pPr>
        <w:numPr>
          <w:ilvl w:val="0"/>
          <w:numId w:val="9"/>
        </w:numPr>
        <w:tabs>
          <w:tab w:val="num" w:pos="720"/>
        </w:tabs>
        <w:spacing w:after="0" w:line="240" w:lineRule="auto"/>
        <w:contextualSpacing/>
      </w:pPr>
      <w:r w:rsidRPr="00604C9E">
        <w:t>Carry out special audit assignments and investigations.</w:t>
      </w:r>
    </w:p>
    <w:p w:rsidR="00D77005" w:rsidRPr="00604C9E" w:rsidRDefault="00D77005" w:rsidP="00D77005">
      <w:pPr>
        <w:numPr>
          <w:ilvl w:val="0"/>
          <w:numId w:val="9"/>
        </w:numPr>
        <w:tabs>
          <w:tab w:val="num" w:pos="720"/>
        </w:tabs>
        <w:spacing w:after="0" w:line="240" w:lineRule="auto"/>
        <w:contextualSpacing/>
      </w:pPr>
      <w:r w:rsidRPr="00604C9E">
        <w:t>Perform other related duties as needed.</w:t>
      </w:r>
    </w:p>
    <w:p w:rsidR="00D77005" w:rsidRPr="00604C9E" w:rsidRDefault="00D77005" w:rsidP="00D77005">
      <w:pPr>
        <w:pStyle w:val="ColorfulList-Accent11"/>
        <w:ind w:left="360"/>
        <w:rPr>
          <w:rFonts w:ascii="Calibri" w:hAnsi="Calibri"/>
          <w:sz w:val="22"/>
          <w:szCs w:val="22"/>
        </w:rPr>
      </w:pPr>
    </w:p>
    <w:p w:rsidR="00D77005" w:rsidRPr="00604C9E" w:rsidRDefault="00D77005" w:rsidP="00D7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color w:val="F87F2D"/>
        </w:rPr>
      </w:pPr>
      <w:r w:rsidRPr="00604C9E">
        <w:rPr>
          <w:rFonts w:cs="Arial"/>
          <w:b/>
          <w:color w:val="F87F2D"/>
        </w:rPr>
        <w:t>Our needs</w:t>
      </w:r>
    </w:p>
    <w:p w:rsidR="00D77005" w:rsidRPr="00604C9E" w:rsidRDefault="00D77005" w:rsidP="00D77005">
      <w:pPr>
        <w:numPr>
          <w:ilvl w:val="0"/>
          <w:numId w:val="9"/>
        </w:numPr>
        <w:spacing w:after="0" w:line="240" w:lineRule="auto"/>
        <w:ind w:left="360"/>
        <w:contextualSpacing/>
      </w:pPr>
      <w:r w:rsidRPr="00604C9E">
        <w:t>Bachelor degree in Accounting or  related fields  and  Certified Public Accountant(CPA ) Authorized Chartered certified accountant (ACCA )  or Certified Internal Auditor  (CIA).</w:t>
      </w:r>
    </w:p>
    <w:p w:rsidR="00D77005" w:rsidRPr="00604C9E" w:rsidRDefault="00D77005" w:rsidP="00D77005">
      <w:pPr>
        <w:numPr>
          <w:ilvl w:val="0"/>
          <w:numId w:val="9"/>
        </w:numPr>
        <w:spacing w:after="0" w:line="240" w:lineRule="auto"/>
        <w:ind w:left="360"/>
        <w:contextualSpacing/>
      </w:pPr>
      <w:r w:rsidRPr="00604C9E">
        <w:t>A minimum of five years’ work experience, two of them in a similar audit role.</w:t>
      </w:r>
    </w:p>
    <w:p w:rsidR="00D77005" w:rsidRPr="00604C9E" w:rsidRDefault="00D77005" w:rsidP="00D77005">
      <w:pPr>
        <w:numPr>
          <w:ilvl w:val="0"/>
          <w:numId w:val="9"/>
        </w:numPr>
        <w:spacing w:after="0" w:line="240" w:lineRule="auto"/>
        <w:ind w:left="360"/>
        <w:contextualSpacing/>
      </w:pPr>
      <w:r w:rsidRPr="00604C9E">
        <w:t>Familiarity with Global fund, DFID, USAID and other donor’s rules and regulation and their compliance requirements.</w:t>
      </w:r>
    </w:p>
    <w:p w:rsidR="00D77005" w:rsidRPr="00604C9E" w:rsidRDefault="00D77005" w:rsidP="00D77005">
      <w:pPr>
        <w:numPr>
          <w:ilvl w:val="0"/>
          <w:numId w:val="9"/>
        </w:numPr>
        <w:spacing w:after="0" w:line="240" w:lineRule="auto"/>
        <w:ind w:left="360"/>
        <w:contextualSpacing/>
      </w:pPr>
      <w:r w:rsidRPr="00604C9E">
        <w:t xml:space="preserve">Familiarity with automated </w:t>
      </w:r>
      <w:r>
        <w:t>ERP</w:t>
      </w:r>
      <w:r w:rsidRPr="00604C9E">
        <w:t xml:space="preserve"> systems such as QuickBooks</w:t>
      </w:r>
      <w:r>
        <w:t xml:space="preserve"> Enterprise and Lawson</w:t>
      </w:r>
      <w:r w:rsidRPr="00604C9E">
        <w:t xml:space="preserve">. </w:t>
      </w:r>
    </w:p>
    <w:p w:rsidR="00D77005" w:rsidRPr="00604C9E" w:rsidRDefault="00D77005" w:rsidP="00D77005">
      <w:pPr>
        <w:numPr>
          <w:ilvl w:val="0"/>
          <w:numId w:val="9"/>
        </w:numPr>
        <w:spacing w:after="0" w:line="240" w:lineRule="auto"/>
        <w:ind w:left="360"/>
        <w:contextualSpacing/>
      </w:pPr>
      <w:r w:rsidRPr="00604C9E">
        <w:t>Knowledge of IIA Standards and GAAP governing not-for-profit organizations a distinct advantage.</w:t>
      </w:r>
    </w:p>
    <w:p w:rsidR="00D77005" w:rsidRPr="00604C9E" w:rsidRDefault="00D77005" w:rsidP="00D77005">
      <w:pPr>
        <w:numPr>
          <w:ilvl w:val="0"/>
          <w:numId w:val="9"/>
        </w:numPr>
        <w:spacing w:after="0" w:line="240" w:lineRule="auto"/>
        <w:ind w:left="360"/>
        <w:contextualSpacing/>
      </w:pPr>
      <w:r w:rsidRPr="00604C9E">
        <w:t xml:space="preserve">Superior communications skills, verbal and written, including the ability to engage effectively with staff at all levels. </w:t>
      </w:r>
    </w:p>
    <w:p w:rsidR="00D77005" w:rsidRPr="00604C9E" w:rsidRDefault="00D77005" w:rsidP="00D77005">
      <w:pPr>
        <w:numPr>
          <w:ilvl w:val="0"/>
          <w:numId w:val="9"/>
        </w:numPr>
        <w:spacing w:after="0" w:line="240" w:lineRule="auto"/>
        <w:ind w:left="360"/>
        <w:contextualSpacing/>
      </w:pPr>
      <w:r w:rsidRPr="00604C9E">
        <w:t>Ability to work independently.</w:t>
      </w:r>
    </w:p>
    <w:p w:rsidR="00D77005" w:rsidRPr="00604C9E" w:rsidRDefault="00D77005" w:rsidP="00D77005">
      <w:pPr>
        <w:numPr>
          <w:ilvl w:val="0"/>
          <w:numId w:val="9"/>
        </w:numPr>
        <w:spacing w:after="0" w:line="240" w:lineRule="auto"/>
        <w:ind w:left="360"/>
        <w:contextualSpacing/>
      </w:pPr>
      <w:r w:rsidRPr="00604C9E">
        <w:t>Strong organizational, analytical, and interpersonal skills; demonstrated ability to follow assignments through to completion.</w:t>
      </w:r>
    </w:p>
    <w:p w:rsidR="00D77005" w:rsidRPr="00604C9E" w:rsidRDefault="00D77005" w:rsidP="00D77005">
      <w:pPr>
        <w:numPr>
          <w:ilvl w:val="0"/>
          <w:numId w:val="9"/>
        </w:numPr>
        <w:spacing w:after="0" w:line="240" w:lineRule="auto"/>
        <w:ind w:left="360"/>
        <w:contextualSpacing/>
      </w:pPr>
      <w:r w:rsidRPr="00604C9E">
        <w:t>Demonstrated strong moral and ethical foundation.</w:t>
      </w:r>
    </w:p>
    <w:p w:rsidR="00D77005" w:rsidRPr="00604C9E" w:rsidRDefault="00D77005" w:rsidP="00D77005">
      <w:pPr>
        <w:numPr>
          <w:ilvl w:val="0"/>
          <w:numId w:val="9"/>
        </w:numPr>
        <w:spacing w:after="0" w:line="240" w:lineRule="auto"/>
        <w:ind w:left="360"/>
        <w:contextualSpacing/>
      </w:pPr>
      <w:r w:rsidRPr="00604C9E">
        <w:t xml:space="preserve">Experience in post conflict area and willing to travel to field locations in South Sudan. </w:t>
      </w:r>
    </w:p>
    <w:p w:rsidR="00D77005" w:rsidRPr="00604C9E" w:rsidRDefault="00D77005" w:rsidP="00D77005">
      <w:pPr>
        <w:pStyle w:val="ColorfulList-Accent11"/>
        <w:ind w:left="360"/>
        <w:rPr>
          <w:rFonts w:ascii="Calibri" w:hAnsi="Calibri"/>
          <w:sz w:val="22"/>
          <w:szCs w:val="22"/>
        </w:rPr>
      </w:pPr>
    </w:p>
    <w:p w:rsidR="00116778" w:rsidRPr="0058205B" w:rsidRDefault="00116778" w:rsidP="00116778">
      <w:pPr>
        <w:spacing w:before="100" w:beforeAutospacing="1" w:after="100" w:afterAutospacing="1" w:line="240" w:lineRule="auto"/>
        <w:jc w:val="both"/>
        <w:rPr>
          <w:rFonts w:ascii="Helvetica" w:eastAsia="Times New Roman" w:hAnsi="Helvetica" w:cs="Helvetica"/>
          <w:color w:val="333333"/>
          <w:sz w:val="20"/>
          <w:szCs w:val="20"/>
        </w:rPr>
      </w:pPr>
      <w:r w:rsidRPr="0058205B">
        <w:rPr>
          <w:rFonts w:ascii="Helvetica" w:eastAsia="Times New Roman" w:hAnsi="Helvetica" w:cs="Helvetica"/>
          <w:color w:val="333333"/>
          <w:sz w:val="20"/>
          <w:szCs w:val="20"/>
        </w:rPr>
        <w:t>Interested candidates may apply via e-mail: jobs@psi-southsudan.org, or PSI.ORG Link</w:t>
      </w:r>
      <w:r w:rsidRPr="0058205B">
        <w:rPr>
          <w:rFonts w:ascii="Helvetica" w:eastAsia="Times New Roman" w:hAnsi="Helvetica" w:cs="Helvetica"/>
          <w:color w:val="333333"/>
          <w:sz w:val="20"/>
          <w:szCs w:val="20"/>
          <w:highlight w:val="yellow"/>
        </w:rPr>
        <w:t xml:space="preserve"> </w:t>
      </w:r>
      <w:r w:rsidRPr="00D44B4D">
        <w:rPr>
          <w:rFonts w:ascii="Helvetica" w:eastAsia="Times New Roman" w:hAnsi="Helvetica" w:cs="Helvetica"/>
          <w:color w:val="333333"/>
          <w:sz w:val="20"/>
          <w:szCs w:val="20"/>
          <w:highlight w:val="yellow"/>
          <w:shd w:val="clear" w:color="auto" w:fill="FFFFFF"/>
        </w:rPr>
        <w:t>https://careers-psi.icims.com/jobs/2928/internal-auditor/job</w:t>
      </w:r>
      <w:r>
        <w:rPr>
          <w:rFonts w:ascii="Helvetica" w:eastAsia="Times New Roman" w:hAnsi="Helvetica" w:cs="Helvetica"/>
          <w:color w:val="333333"/>
          <w:sz w:val="20"/>
          <w:szCs w:val="20"/>
        </w:rPr>
        <w:t xml:space="preserve"> </w:t>
      </w:r>
      <w:r w:rsidRPr="0058205B">
        <w:rPr>
          <w:rFonts w:ascii="Helvetica" w:eastAsia="Times New Roman" w:hAnsi="Helvetica" w:cs="Helvetica"/>
          <w:color w:val="333333"/>
          <w:sz w:val="20"/>
          <w:szCs w:val="20"/>
        </w:rPr>
        <w:t xml:space="preserve">or you can drop hard copy of their CV, cover letter and list of referees to Reception’s Desk at PSI South Sudan Juba Office reception. At UAP </w:t>
      </w:r>
      <w:proofErr w:type="spellStart"/>
      <w:r w:rsidRPr="0058205B">
        <w:rPr>
          <w:rFonts w:ascii="Helvetica" w:eastAsia="Times New Roman" w:hAnsi="Helvetica" w:cs="Helvetica"/>
          <w:color w:val="333333"/>
          <w:sz w:val="20"/>
          <w:szCs w:val="20"/>
        </w:rPr>
        <w:t>Equatoria</w:t>
      </w:r>
      <w:proofErr w:type="spellEnd"/>
      <w:r w:rsidRPr="0058205B">
        <w:rPr>
          <w:rFonts w:ascii="Helvetica" w:eastAsia="Times New Roman" w:hAnsi="Helvetica" w:cs="Helvetica"/>
          <w:color w:val="333333"/>
          <w:sz w:val="20"/>
          <w:szCs w:val="20"/>
        </w:rPr>
        <w:t xml:space="preserve"> Tower </w:t>
      </w:r>
    </w:p>
    <w:p w:rsidR="00D77005" w:rsidRPr="00604C9E" w:rsidRDefault="00D77005" w:rsidP="00D77005">
      <w:pPr>
        <w:pStyle w:val="ColorfulList-Accent11"/>
        <w:rPr>
          <w:rFonts w:ascii="Calibri" w:hAnsi="Calibri"/>
          <w:sz w:val="22"/>
          <w:szCs w:val="22"/>
        </w:rPr>
      </w:pPr>
    </w:p>
    <w:p w:rsidR="00D77005" w:rsidRPr="00604C9E" w:rsidRDefault="00D77005" w:rsidP="00D77005">
      <w:pPr>
        <w:pStyle w:val="ColorfulList-Accent11"/>
        <w:rPr>
          <w:rFonts w:ascii="Calibri" w:hAnsi="Calibri"/>
          <w:sz w:val="22"/>
          <w:szCs w:val="22"/>
        </w:rPr>
      </w:pPr>
    </w:p>
    <w:p w:rsidR="00D77005" w:rsidRPr="00604C9E" w:rsidRDefault="00D77005" w:rsidP="00D77005">
      <w:pPr>
        <w:pStyle w:val="ColorfulList-Accent11"/>
        <w:ind w:left="0"/>
        <w:jc w:val="center"/>
        <w:rPr>
          <w:rFonts w:ascii="Calibri" w:hAnsi="Calibri"/>
          <w:b/>
          <w:sz w:val="22"/>
          <w:szCs w:val="22"/>
          <w:u w:val="single"/>
        </w:rPr>
      </w:pPr>
      <w:r w:rsidRPr="00604C9E">
        <w:rPr>
          <w:rFonts w:ascii="Calibri" w:hAnsi="Calibri"/>
          <w:b/>
          <w:color w:val="000000"/>
          <w:sz w:val="22"/>
          <w:szCs w:val="22"/>
        </w:rPr>
        <w:t>To succeed in this role you must be self-motivated, have a strong sense of accountability and ability to deliver on time results.</w:t>
      </w:r>
    </w:p>
    <w:p w:rsidR="00D77005" w:rsidRPr="00604C9E" w:rsidRDefault="00D77005" w:rsidP="00116778">
      <w:pPr>
        <w:rPr>
          <w:rFonts w:eastAsia="Times New Roman"/>
        </w:rPr>
      </w:pPr>
    </w:p>
    <w:p w:rsidR="00D77005" w:rsidRPr="00604C9E" w:rsidRDefault="00D77005" w:rsidP="00D77005">
      <w:pPr>
        <w:spacing w:line="235" w:lineRule="auto"/>
        <w:ind w:left="450"/>
        <w:jc w:val="center"/>
        <w:rPr>
          <w:i/>
        </w:rPr>
      </w:pPr>
      <w:r w:rsidRPr="00604C9E">
        <w:rPr>
          <w:i/>
        </w:rPr>
        <w:t xml:space="preserve">PSI is an Equal Opportunity Employer and encourages applications from qualified individuals regardless of actual or perceived race, religion, </w:t>
      </w:r>
      <w:proofErr w:type="spellStart"/>
      <w:r w:rsidRPr="00604C9E">
        <w:rPr>
          <w:i/>
        </w:rPr>
        <w:t>color</w:t>
      </w:r>
      <w:proofErr w:type="spellEnd"/>
      <w:r w:rsidRPr="00604C9E">
        <w:rPr>
          <w:i/>
        </w:rPr>
        <w:t>, sex, age, ethnic origin disability, sexual orientation, marital status, personal appearance, matriculation, political affiliation, family status or responsibilities, gender identity or expression, pregnancy, childbirth, related medical conditions or breastfeeding, genetic information, amnesty, veteran, special disabled veteran or uniform service member status or employment status.</w:t>
      </w:r>
    </w:p>
    <w:p w:rsidR="00D77005" w:rsidRPr="00604C9E" w:rsidRDefault="00D77005" w:rsidP="00D77005">
      <w:pPr>
        <w:ind w:left="360"/>
        <w:rPr>
          <w:rFonts w:eastAsia="Times New Roman"/>
        </w:rPr>
      </w:pPr>
    </w:p>
    <w:p w:rsidR="00D77005" w:rsidRPr="00604C9E" w:rsidRDefault="00D77005" w:rsidP="00D77005">
      <w:pPr>
        <w:ind w:left="360"/>
        <w:rPr>
          <w:rFonts w:eastAsia="Times New Roman"/>
        </w:rPr>
      </w:pPr>
    </w:p>
    <w:p w:rsidR="00D77005" w:rsidRPr="00604C9E" w:rsidRDefault="00D77005" w:rsidP="00D77005">
      <w:pPr>
        <w:ind w:left="360"/>
        <w:rPr>
          <w:rFonts w:eastAsia="Times New Roman"/>
        </w:rPr>
      </w:pPr>
    </w:p>
    <w:p w:rsidR="00D77005" w:rsidRPr="00604C9E" w:rsidRDefault="00D77005" w:rsidP="00D77005">
      <w:pPr>
        <w:ind w:left="360"/>
        <w:rPr>
          <w:rFonts w:eastAsia="Times New Roman"/>
        </w:rPr>
      </w:pPr>
    </w:p>
    <w:p w:rsidR="00D77005" w:rsidRPr="00604C9E" w:rsidRDefault="00D77005" w:rsidP="00D77005">
      <w:pPr>
        <w:shd w:val="clear" w:color="auto" w:fill="FFFFFF"/>
        <w:spacing w:before="150" w:after="240" w:line="255" w:lineRule="atLeast"/>
        <w:textAlignment w:val="baseline"/>
      </w:pPr>
    </w:p>
    <w:p w:rsidR="00770944" w:rsidRPr="00D77005" w:rsidRDefault="00770944" w:rsidP="00D77005"/>
    <w:sectPr w:rsidR="00770944" w:rsidRPr="00D77005" w:rsidSect="001E2327">
      <w:headerReference w:type="default" r:id="rId8"/>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DD" w:rsidRDefault="00631CDD" w:rsidP="00770944">
      <w:pPr>
        <w:spacing w:after="0" w:line="240" w:lineRule="auto"/>
      </w:pPr>
      <w:r>
        <w:separator/>
      </w:r>
    </w:p>
  </w:endnote>
  <w:endnote w:type="continuationSeparator" w:id="0">
    <w:p w:rsidR="00631CDD" w:rsidRDefault="00631CDD" w:rsidP="0077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rbel,Corbel,Arial Black">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DD" w:rsidRDefault="00631CDD" w:rsidP="00770944">
      <w:pPr>
        <w:spacing w:after="0" w:line="240" w:lineRule="auto"/>
      </w:pPr>
      <w:r>
        <w:separator/>
      </w:r>
    </w:p>
  </w:footnote>
  <w:footnote w:type="continuationSeparator" w:id="0">
    <w:p w:rsidR="00631CDD" w:rsidRDefault="00631CDD" w:rsidP="0077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37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1E2327" w:rsidRPr="003D53EA" w:rsidTr="00257C4E">
      <w:trPr>
        <w:trHeight w:val="260"/>
      </w:trPr>
      <w:tc>
        <w:tcPr>
          <w:tcW w:w="10908" w:type="dxa"/>
          <w:shd w:val="clear" w:color="auto" w:fill="669900"/>
        </w:tcPr>
        <w:p w:rsidR="001E2327" w:rsidRPr="003D53EA" w:rsidRDefault="001E2327" w:rsidP="001E2327">
          <w:pPr>
            <w:spacing w:line="240" w:lineRule="auto"/>
            <w:rPr>
              <w:rFonts w:ascii="Times New Roman" w:hAnsi="Times New Roman"/>
              <w:color w:val="339933"/>
              <w:sz w:val="24"/>
              <w:szCs w:val="24"/>
            </w:rPr>
          </w:pPr>
        </w:p>
      </w:tc>
    </w:tr>
  </w:tbl>
  <w:p w:rsidR="001E2327" w:rsidRDefault="00D52096" w:rsidP="001E2327">
    <w:pPr>
      <w:spacing w:after="0"/>
      <w:jc w:val="center"/>
    </w:pPr>
    <w:r>
      <w:rPr>
        <w:noProof/>
        <w:lang w:val="en-US"/>
      </w:rPr>
      <w:drawing>
        <wp:anchor distT="0" distB="0" distL="114300" distR="114300" simplePos="0" relativeHeight="251657216" behindDoc="0" locked="0" layoutInCell="1" allowOverlap="1">
          <wp:simplePos x="0" y="0"/>
          <wp:positionH relativeFrom="margin">
            <wp:posOffset>-190500</wp:posOffset>
          </wp:positionH>
          <wp:positionV relativeFrom="paragraph">
            <wp:posOffset>113030</wp:posOffset>
          </wp:positionV>
          <wp:extent cx="1400175" cy="1076325"/>
          <wp:effectExtent l="0" t="0" r="9525" b="9525"/>
          <wp:wrapNone/>
          <wp:docPr id="3" name="Picture 2" descr="C:\Users\ADMIN1\Desktop\PSI Sudan\PSI Logo\PSI Logo_SouthSu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1\Desktop\PSI Sudan\PSI Logo\PSI Logo_SouthSud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327" w:rsidRDefault="00D52096" w:rsidP="001E2327">
    <w:pPr>
      <w:spacing w:after="0"/>
      <w:jc w:val="cent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4820285</wp:posOffset>
              </wp:positionH>
              <wp:positionV relativeFrom="paragraph">
                <wp:posOffset>144780</wp:posOffset>
              </wp:positionV>
              <wp:extent cx="0" cy="542925"/>
              <wp:effectExtent l="10160" t="17145" r="184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19050">
                        <a:solidFill>
                          <a:srgbClr val="AEAAA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517D4" id="_x0000_t32" coordsize="21600,21600" o:spt="32" o:oned="t" path="m,l21600,21600e" filled="f">
              <v:path arrowok="t" fillok="f" o:connecttype="none"/>
              <o:lock v:ext="edit" shapetype="t"/>
            </v:shapetype>
            <v:shape id="AutoShape 4" o:spid="_x0000_s1026" type="#_x0000_t32" style="position:absolute;margin-left:379.55pt;margin-top:11.4pt;width:0;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" strokecolor="#aeaaaa" strokeweight="1.5pt">
              <v:shadow color="#7f7f7f" opacity=".5" offset="1pt"/>
            </v:shape>
          </w:pict>
        </mc:Fallback>
      </mc:AlternateContent>
    </w:r>
    <w:r w:rsidR="001E2327">
      <w:t xml:space="preserve">                                                                                                     </w:t>
    </w:r>
  </w:p>
  <w:p w:rsidR="001E2327" w:rsidRPr="005F01E0" w:rsidRDefault="001E2327" w:rsidP="001E2327">
    <w:pPr>
      <w:spacing w:after="0"/>
      <w:ind w:left="5760" w:firstLine="720"/>
      <w:jc w:val="center"/>
      <w:rPr>
        <w:b/>
      </w:rPr>
    </w:pPr>
    <w:r>
      <w:t xml:space="preserve">               </w:t>
    </w:r>
    <w:r w:rsidRPr="005F01E0">
      <w:rPr>
        <w:b/>
      </w:rPr>
      <w:t>Hai Tong ping</w:t>
    </w:r>
  </w:p>
  <w:p w:rsidR="001E2327" w:rsidRPr="005F01E0" w:rsidRDefault="001E2327" w:rsidP="001E2327">
    <w:pPr>
      <w:spacing w:after="0"/>
      <w:ind w:left="3600" w:firstLine="720"/>
      <w:jc w:val="right"/>
      <w:rPr>
        <w:b/>
      </w:rPr>
    </w:pPr>
    <w:r w:rsidRPr="005F01E0">
      <w:rPr>
        <w:b/>
      </w:rPr>
      <w:t>Juba, South Sudan</w:t>
    </w:r>
  </w:p>
  <w:p w:rsidR="001E2327" w:rsidRDefault="001E2327" w:rsidP="001E2327">
    <w:pPr>
      <w:spacing w:after="0"/>
      <w:ind w:left="4320"/>
      <w:jc w:val="center"/>
      <w:rPr>
        <w:b/>
      </w:rPr>
    </w:pPr>
    <w:r>
      <w:rPr>
        <w:b/>
      </w:rPr>
      <w:t xml:space="preserve">                                                         </w:t>
    </w:r>
    <w:hyperlink r:id="rId2" w:history="1">
      <w:r w:rsidRPr="002B365A">
        <w:rPr>
          <w:rStyle w:val="Hyperlink"/>
          <w:b/>
        </w:rPr>
        <w:t>www.psi.org</w:t>
      </w:r>
    </w:hyperlink>
  </w:p>
  <w:p w:rsidR="00D47AE8" w:rsidRDefault="00D4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1F6"/>
    <w:multiLevelType w:val="hybridMultilevel"/>
    <w:tmpl w:val="539E5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428E"/>
    <w:multiLevelType w:val="hybridMultilevel"/>
    <w:tmpl w:val="057489E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4AF2C92"/>
    <w:multiLevelType w:val="hybridMultilevel"/>
    <w:tmpl w:val="12500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7654F"/>
    <w:multiLevelType w:val="hybridMultilevel"/>
    <w:tmpl w:val="C292D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86D1A"/>
    <w:multiLevelType w:val="multilevel"/>
    <w:tmpl w:val="2FF8A8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36B7F"/>
    <w:multiLevelType w:val="hybridMultilevel"/>
    <w:tmpl w:val="811A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82313"/>
    <w:multiLevelType w:val="hybridMultilevel"/>
    <w:tmpl w:val="7C16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E2EDD"/>
    <w:multiLevelType w:val="multilevel"/>
    <w:tmpl w:val="2FF8A8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F50D97"/>
    <w:multiLevelType w:val="hybridMultilevel"/>
    <w:tmpl w:val="FC5877B8"/>
    <w:lvl w:ilvl="0" w:tplc="04090001">
      <w:start w:val="1"/>
      <w:numFmt w:val="bullet"/>
      <w:lvlText w:val=""/>
      <w:lvlJc w:val="left"/>
      <w:pPr>
        <w:tabs>
          <w:tab w:val="num" w:pos="360"/>
        </w:tabs>
        <w:ind w:left="360" w:hanging="360"/>
      </w:pPr>
      <w:rPr>
        <w:rFonts w:ascii="Symbol" w:hAnsi="Symbol" w:hint="default"/>
      </w:rPr>
    </w:lvl>
    <w:lvl w:ilvl="1" w:tplc="35E60C62">
      <w:numFmt w:val="bullet"/>
      <w:lvlText w:val="•"/>
      <w:lvlJc w:val="left"/>
      <w:pPr>
        <w:ind w:left="1980" w:hanging="720"/>
      </w:pPr>
      <w:rPr>
        <w:rFonts w:ascii="Calibri" w:eastAsia="Calibri" w:hAnsi="Calibri" w:cs="Calibri"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08528D1"/>
    <w:multiLevelType w:val="hybridMultilevel"/>
    <w:tmpl w:val="3642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2A2A88"/>
    <w:multiLevelType w:val="hybridMultilevel"/>
    <w:tmpl w:val="A74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03A6F"/>
    <w:multiLevelType w:val="hybridMultilevel"/>
    <w:tmpl w:val="5540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D38A4"/>
    <w:multiLevelType w:val="hybridMultilevel"/>
    <w:tmpl w:val="34D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4"/>
  </w:num>
  <w:num w:numId="5">
    <w:abstractNumId w:val="7"/>
  </w:num>
  <w:num w:numId="6">
    <w:abstractNumId w:val="1"/>
  </w:num>
  <w:num w:numId="7">
    <w:abstractNumId w:val="0"/>
  </w:num>
  <w:num w:numId="8">
    <w:abstractNumId w:val="2"/>
  </w:num>
  <w:num w:numId="9">
    <w:abstractNumId w:val="11"/>
  </w:num>
  <w:num w:numId="10">
    <w:abstractNumId w:val="5"/>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44"/>
    <w:rsid w:val="00022D6E"/>
    <w:rsid w:val="0003593D"/>
    <w:rsid w:val="000562A5"/>
    <w:rsid w:val="0006519B"/>
    <w:rsid w:val="00066A86"/>
    <w:rsid w:val="000828F1"/>
    <w:rsid w:val="000A4784"/>
    <w:rsid w:val="000C2942"/>
    <w:rsid w:val="000E284B"/>
    <w:rsid w:val="000F1FE3"/>
    <w:rsid w:val="001022F9"/>
    <w:rsid w:val="001136E2"/>
    <w:rsid w:val="00116778"/>
    <w:rsid w:val="001701D2"/>
    <w:rsid w:val="001767DE"/>
    <w:rsid w:val="001B03A5"/>
    <w:rsid w:val="001E2327"/>
    <w:rsid w:val="00256464"/>
    <w:rsid w:val="00257C4E"/>
    <w:rsid w:val="002C072D"/>
    <w:rsid w:val="00312A7F"/>
    <w:rsid w:val="00320A5C"/>
    <w:rsid w:val="00322063"/>
    <w:rsid w:val="00322BB7"/>
    <w:rsid w:val="003C0B36"/>
    <w:rsid w:val="003C18E6"/>
    <w:rsid w:val="003D3574"/>
    <w:rsid w:val="003E34B0"/>
    <w:rsid w:val="0041301B"/>
    <w:rsid w:val="0041402B"/>
    <w:rsid w:val="00415C27"/>
    <w:rsid w:val="00421486"/>
    <w:rsid w:val="00486EB3"/>
    <w:rsid w:val="004A3107"/>
    <w:rsid w:val="004B27FE"/>
    <w:rsid w:val="00501F6B"/>
    <w:rsid w:val="005048E5"/>
    <w:rsid w:val="005A2C30"/>
    <w:rsid w:val="005B04FD"/>
    <w:rsid w:val="006244C3"/>
    <w:rsid w:val="00631CDD"/>
    <w:rsid w:val="00651AA3"/>
    <w:rsid w:val="00653EDB"/>
    <w:rsid w:val="00666380"/>
    <w:rsid w:val="0068354C"/>
    <w:rsid w:val="006A015F"/>
    <w:rsid w:val="006A4B68"/>
    <w:rsid w:val="006E08ED"/>
    <w:rsid w:val="006E4699"/>
    <w:rsid w:val="006F0ABB"/>
    <w:rsid w:val="006F300D"/>
    <w:rsid w:val="00702069"/>
    <w:rsid w:val="00770944"/>
    <w:rsid w:val="00785A27"/>
    <w:rsid w:val="007C3FD1"/>
    <w:rsid w:val="007E6A72"/>
    <w:rsid w:val="007F2734"/>
    <w:rsid w:val="007F5429"/>
    <w:rsid w:val="0088765B"/>
    <w:rsid w:val="008B699A"/>
    <w:rsid w:val="008B75D8"/>
    <w:rsid w:val="008D6DF9"/>
    <w:rsid w:val="008F39FD"/>
    <w:rsid w:val="009007BF"/>
    <w:rsid w:val="0090722B"/>
    <w:rsid w:val="0095234E"/>
    <w:rsid w:val="009B1F4F"/>
    <w:rsid w:val="009D2D52"/>
    <w:rsid w:val="009D3702"/>
    <w:rsid w:val="009E5CC2"/>
    <w:rsid w:val="00A32B03"/>
    <w:rsid w:val="00A425EC"/>
    <w:rsid w:val="00A64BF5"/>
    <w:rsid w:val="00A82E29"/>
    <w:rsid w:val="00A84C4E"/>
    <w:rsid w:val="00B34723"/>
    <w:rsid w:val="00B36B71"/>
    <w:rsid w:val="00B62A41"/>
    <w:rsid w:val="00B85EEC"/>
    <w:rsid w:val="00BC0A6C"/>
    <w:rsid w:val="00BE21B4"/>
    <w:rsid w:val="00BF1C5B"/>
    <w:rsid w:val="00BF7AC9"/>
    <w:rsid w:val="00C16374"/>
    <w:rsid w:val="00C26CFD"/>
    <w:rsid w:val="00C71B88"/>
    <w:rsid w:val="00C75C66"/>
    <w:rsid w:val="00C91069"/>
    <w:rsid w:val="00D0155E"/>
    <w:rsid w:val="00D22478"/>
    <w:rsid w:val="00D47AE8"/>
    <w:rsid w:val="00D52096"/>
    <w:rsid w:val="00D77005"/>
    <w:rsid w:val="00D803F9"/>
    <w:rsid w:val="00DB452B"/>
    <w:rsid w:val="00E1418B"/>
    <w:rsid w:val="00E64613"/>
    <w:rsid w:val="00E65140"/>
    <w:rsid w:val="00E818D5"/>
    <w:rsid w:val="00EA0117"/>
    <w:rsid w:val="00ED3D48"/>
    <w:rsid w:val="00EE259B"/>
    <w:rsid w:val="00EF5D13"/>
    <w:rsid w:val="00F079E7"/>
    <w:rsid w:val="00F44DDA"/>
    <w:rsid w:val="00F577C3"/>
    <w:rsid w:val="00F657F5"/>
    <w:rsid w:val="00FE2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33728-8896-45DE-BBFA-F60772FC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09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44"/>
    <w:pPr>
      <w:tabs>
        <w:tab w:val="center" w:pos="4680"/>
        <w:tab w:val="right" w:pos="9360"/>
      </w:tabs>
      <w:spacing w:after="0" w:line="240" w:lineRule="auto"/>
    </w:pPr>
  </w:style>
  <w:style w:type="character" w:customStyle="1" w:styleId="HeaderChar">
    <w:name w:val="Header Char"/>
    <w:link w:val="Header"/>
    <w:uiPriority w:val="99"/>
    <w:rsid w:val="00770944"/>
    <w:rPr>
      <w:rFonts w:ascii="Calibri" w:eastAsia="Calibri" w:hAnsi="Calibri" w:cs="Times New Roman"/>
    </w:rPr>
  </w:style>
  <w:style w:type="paragraph" w:styleId="Footer">
    <w:name w:val="footer"/>
    <w:basedOn w:val="Normal"/>
    <w:link w:val="FooterChar"/>
    <w:uiPriority w:val="99"/>
    <w:unhideWhenUsed/>
    <w:rsid w:val="00770944"/>
    <w:pPr>
      <w:tabs>
        <w:tab w:val="center" w:pos="4680"/>
        <w:tab w:val="right" w:pos="9360"/>
      </w:tabs>
      <w:spacing w:after="0" w:line="240" w:lineRule="auto"/>
    </w:pPr>
  </w:style>
  <w:style w:type="character" w:customStyle="1" w:styleId="FooterChar">
    <w:name w:val="Footer Char"/>
    <w:link w:val="Footer"/>
    <w:uiPriority w:val="99"/>
    <w:rsid w:val="00770944"/>
    <w:rPr>
      <w:rFonts w:ascii="Calibri" w:eastAsia="Calibri" w:hAnsi="Calibri" w:cs="Times New Roman"/>
    </w:rPr>
  </w:style>
  <w:style w:type="character" w:styleId="Hyperlink">
    <w:name w:val="Hyperlink"/>
    <w:rsid w:val="00770944"/>
    <w:rPr>
      <w:color w:val="0000FF"/>
      <w:u w:val="single"/>
    </w:rPr>
  </w:style>
  <w:style w:type="paragraph" w:styleId="BodyText3">
    <w:name w:val="Body Text 3"/>
    <w:basedOn w:val="Normal"/>
    <w:link w:val="BodyText3Char"/>
    <w:rsid w:val="00770944"/>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770944"/>
    <w:rPr>
      <w:rFonts w:ascii="Times New Roman" w:eastAsia="Times New Roman" w:hAnsi="Times New Roman" w:cs="Times New Roman"/>
      <w:sz w:val="16"/>
      <w:szCs w:val="16"/>
      <w:lang w:val="x-none" w:eastAsia="x-none"/>
    </w:rPr>
  </w:style>
  <w:style w:type="character" w:styleId="CommentReference">
    <w:name w:val="annotation reference"/>
    <w:unhideWhenUsed/>
    <w:rsid w:val="00A82E29"/>
    <w:rPr>
      <w:sz w:val="18"/>
      <w:szCs w:val="18"/>
    </w:rPr>
  </w:style>
  <w:style w:type="paragraph" w:styleId="CommentText">
    <w:name w:val="annotation text"/>
    <w:basedOn w:val="Normal"/>
    <w:link w:val="CommentTextChar"/>
    <w:unhideWhenUsed/>
    <w:rsid w:val="00A82E29"/>
    <w:rPr>
      <w:sz w:val="24"/>
      <w:szCs w:val="24"/>
    </w:rPr>
  </w:style>
  <w:style w:type="character" w:customStyle="1" w:styleId="CommentTextChar">
    <w:name w:val="Comment Text Char"/>
    <w:link w:val="CommentText"/>
    <w:rsid w:val="00A82E29"/>
    <w:rPr>
      <w:sz w:val="24"/>
      <w:szCs w:val="24"/>
    </w:rPr>
  </w:style>
  <w:style w:type="paragraph" w:styleId="CommentSubject">
    <w:name w:val="annotation subject"/>
    <w:basedOn w:val="CommentText"/>
    <w:next w:val="CommentText"/>
    <w:link w:val="CommentSubjectChar"/>
    <w:uiPriority w:val="99"/>
    <w:semiHidden/>
    <w:unhideWhenUsed/>
    <w:rsid w:val="00A82E29"/>
    <w:rPr>
      <w:b/>
      <w:bCs/>
      <w:sz w:val="20"/>
      <w:szCs w:val="20"/>
    </w:rPr>
  </w:style>
  <w:style w:type="character" w:customStyle="1" w:styleId="CommentSubjectChar">
    <w:name w:val="Comment Subject Char"/>
    <w:link w:val="CommentSubject"/>
    <w:uiPriority w:val="99"/>
    <w:semiHidden/>
    <w:rsid w:val="00A82E29"/>
    <w:rPr>
      <w:b/>
      <w:bCs/>
      <w:sz w:val="24"/>
      <w:szCs w:val="24"/>
    </w:rPr>
  </w:style>
  <w:style w:type="paragraph" w:styleId="BalloonText">
    <w:name w:val="Balloon Text"/>
    <w:basedOn w:val="Normal"/>
    <w:link w:val="BalloonTextChar"/>
    <w:uiPriority w:val="99"/>
    <w:semiHidden/>
    <w:unhideWhenUsed/>
    <w:rsid w:val="00A82E2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A82E29"/>
    <w:rPr>
      <w:rFonts w:ascii="Times New Roman" w:hAnsi="Times New Roman"/>
      <w:sz w:val="18"/>
      <w:szCs w:val="18"/>
    </w:rPr>
  </w:style>
  <w:style w:type="paragraph" w:styleId="ListParagraph">
    <w:name w:val="List Paragraph"/>
    <w:basedOn w:val="Normal"/>
    <w:uiPriority w:val="34"/>
    <w:qFormat/>
    <w:rsid w:val="00C71B88"/>
    <w:pPr>
      <w:spacing w:after="0" w:line="240" w:lineRule="auto"/>
      <w:ind w:left="720"/>
      <w:contextualSpacing/>
    </w:pPr>
    <w:rPr>
      <w:rFonts w:ascii="Cambria" w:eastAsia="Cambria" w:hAnsi="Cambria"/>
      <w:sz w:val="24"/>
      <w:szCs w:val="24"/>
    </w:rPr>
  </w:style>
  <w:style w:type="paragraph" w:customStyle="1" w:styleId="Default">
    <w:name w:val="Default"/>
    <w:rsid w:val="00C71B88"/>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rsid w:val="00A32B03"/>
    <w:pPr>
      <w:spacing w:after="120" w:line="480" w:lineRule="auto"/>
    </w:pPr>
    <w:rPr>
      <w:rFonts w:ascii="Times New Roman" w:eastAsia="Times New Roman" w:hAnsi="Times New Roman"/>
      <w:sz w:val="20"/>
      <w:szCs w:val="20"/>
    </w:rPr>
  </w:style>
  <w:style w:type="character" w:customStyle="1" w:styleId="BodyText2Char">
    <w:name w:val="Body Text 2 Char"/>
    <w:link w:val="BodyText2"/>
    <w:rsid w:val="00A32B03"/>
    <w:rPr>
      <w:rFonts w:ascii="Times New Roman" w:eastAsia="Times New Roman" w:hAnsi="Times New Roman"/>
      <w:lang w:eastAsia="en-US"/>
    </w:rPr>
  </w:style>
  <w:style w:type="paragraph" w:customStyle="1" w:styleId="ColorfulList-Accent11">
    <w:name w:val="Colorful List - Accent 11"/>
    <w:basedOn w:val="Normal"/>
    <w:uiPriority w:val="34"/>
    <w:qFormat/>
    <w:rsid w:val="0088765B"/>
    <w:pPr>
      <w:spacing w:after="0" w:line="240" w:lineRule="auto"/>
      <w:ind w:left="720"/>
      <w:contextualSpacing/>
    </w:pPr>
    <w:rPr>
      <w:rFonts w:ascii="Cambria" w:eastAsia="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si.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A757-4346-4125-BE8D-C5839B72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Links>
    <vt:vector size="12" baseType="variant">
      <vt:variant>
        <vt:i4>1966185</vt:i4>
      </vt:variant>
      <vt:variant>
        <vt:i4>0</vt:i4>
      </vt:variant>
      <vt:variant>
        <vt:i4>0</vt:i4>
      </vt:variant>
      <vt:variant>
        <vt:i4>5</vt:i4>
      </vt:variant>
      <vt:variant>
        <vt:lpwstr>mailto:jobs@psi-southsudan.org</vt:lpwstr>
      </vt:variant>
      <vt:variant>
        <vt:lpwstr/>
      </vt:variant>
      <vt:variant>
        <vt:i4>3801215</vt:i4>
      </vt:variant>
      <vt:variant>
        <vt:i4>0</vt:i4>
      </vt:variant>
      <vt:variant>
        <vt:i4>0</vt:i4>
      </vt:variant>
      <vt:variant>
        <vt:i4>5</vt:i4>
      </vt:variant>
      <vt:variant>
        <vt:lpwstr>http://www.psi.org/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Ajuga Christopher</cp:lastModifiedBy>
  <cp:revision>3</cp:revision>
  <cp:lastPrinted>2019-04-29T08:06:00Z</cp:lastPrinted>
  <dcterms:created xsi:type="dcterms:W3CDTF">2019-07-05T07:18:00Z</dcterms:created>
  <dcterms:modified xsi:type="dcterms:W3CDTF">2019-07-05T07:18:00Z</dcterms:modified>
</cp:coreProperties>
</file>