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7263D" w14:textId="77777777" w:rsidR="00E8495B" w:rsidRPr="00997AFB" w:rsidRDefault="00E8495B" w:rsidP="00E8495B">
      <w:pPr>
        <w:spacing w:before="240"/>
        <w:rPr>
          <w:rFonts w:asciiTheme="minorHAnsi" w:hAnsiTheme="minorHAnsi"/>
        </w:rPr>
      </w:pPr>
    </w:p>
    <w:p w14:paraId="1837263E" w14:textId="77777777" w:rsidR="00E8495B" w:rsidRPr="00997AFB" w:rsidRDefault="00E8495B" w:rsidP="00E8495B">
      <w:pPr>
        <w:spacing w:before="240"/>
        <w:rPr>
          <w:rFonts w:asciiTheme="minorHAnsi" w:hAnsiTheme="minorHAnsi"/>
        </w:rPr>
      </w:pPr>
      <w:r w:rsidRPr="00997AFB">
        <w:rPr>
          <w:rFonts w:asciiTheme="minorHAnsi" w:hAnsiTheme="minorHAnsi"/>
          <w:noProof/>
        </w:rPr>
        <w:drawing>
          <wp:anchor distT="0" distB="0" distL="114300" distR="114300" simplePos="0" relativeHeight="251659264" behindDoc="0" locked="0" layoutInCell="1" allowOverlap="1" wp14:anchorId="18372715" wp14:editId="18372716">
            <wp:simplePos x="0" y="0"/>
            <wp:positionH relativeFrom="column">
              <wp:posOffset>-172085</wp:posOffset>
            </wp:positionH>
            <wp:positionV relativeFrom="paragraph">
              <wp:posOffset>-301625</wp:posOffset>
            </wp:positionV>
            <wp:extent cx="1666240" cy="78422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6240" cy="784225"/>
                    </a:xfrm>
                    <a:prstGeom prst="rect">
                      <a:avLst/>
                    </a:prstGeom>
                  </pic:spPr>
                </pic:pic>
              </a:graphicData>
            </a:graphic>
            <wp14:sizeRelH relativeFrom="margin">
              <wp14:pctWidth>0</wp14:pctWidth>
            </wp14:sizeRelH>
            <wp14:sizeRelV relativeFrom="margin">
              <wp14:pctHeight>0</wp14:pctHeight>
            </wp14:sizeRelV>
          </wp:anchor>
        </w:drawing>
      </w:r>
    </w:p>
    <w:p w14:paraId="1837263F" w14:textId="77777777" w:rsidR="006D41D2" w:rsidRPr="00997AFB" w:rsidRDefault="006D41D2" w:rsidP="006D41D2">
      <w:pPr>
        <w:jc w:val="center"/>
        <w:rPr>
          <w:b/>
          <w:color w:val="008080"/>
          <w:sz w:val="28"/>
          <w:szCs w:val="28"/>
        </w:rPr>
      </w:pPr>
      <w:r w:rsidRPr="00997AFB">
        <w:rPr>
          <w:b/>
          <w:color w:val="008080"/>
          <w:sz w:val="28"/>
          <w:szCs w:val="28"/>
        </w:rPr>
        <w:t>JOB DESCRIPTION</w:t>
      </w:r>
    </w:p>
    <w:p w14:paraId="18372640" w14:textId="77777777" w:rsidR="00E8495B" w:rsidRPr="00997AFB" w:rsidRDefault="00E8495B" w:rsidP="00E8495B">
      <w:pPr>
        <w:jc w:val="center"/>
        <w:rPr>
          <w:rFonts w:asciiTheme="minorHAnsi" w:hAnsiTheme="minorHAnsi"/>
          <w:b/>
          <w:color w:val="008080" w:themeColor="accent2"/>
          <w:sz w:val="28"/>
          <w:szCs w:val="28"/>
        </w:rPr>
      </w:pPr>
    </w:p>
    <w:tbl>
      <w:tblPr>
        <w:tblStyle w:val="TableGrid"/>
        <w:tblW w:w="0" w:type="auto"/>
        <w:tblLook w:val="04A0" w:firstRow="1" w:lastRow="0" w:firstColumn="1" w:lastColumn="0" w:noHBand="0" w:noVBand="1"/>
      </w:tblPr>
      <w:tblGrid>
        <w:gridCol w:w="2310"/>
        <w:gridCol w:w="2311"/>
        <w:gridCol w:w="2564"/>
        <w:gridCol w:w="2057"/>
      </w:tblGrid>
      <w:tr w:rsidR="00E8495B" w:rsidRPr="00997AFB" w14:paraId="18372645" w14:textId="77777777" w:rsidTr="006D41D2">
        <w:trPr>
          <w:trHeight w:val="356"/>
        </w:trPr>
        <w:tc>
          <w:tcPr>
            <w:tcW w:w="2314" w:type="dxa"/>
            <w:shd w:val="clear" w:color="auto" w:fill="006666" w:themeFill="accent1"/>
          </w:tcPr>
          <w:p w14:paraId="18372641" w14:textId="77777777" w:rsidR="00E8495B" w:rsidRPr="00997AFB" w:rsidRDefault="00E8495B" w:rsidP="00B92016">
            <w:pPr>
              <w:spacing w:after="180" w:line="276" w:lineRule="auto"/>
              <w:jc w:val="left"/>
              <w:rPr>
                <w:rFonts w:asciiTheme="minorHAnsi" w:hAnsiTheme="minorHAnsi"/>
                <w:b/>
                <w:color w:val="FFFFFF" w:themeColor="background1"/>
              </w:rPr>
            </w:pPr>
            <w:r w:rsidRPr="00997AFB">
              <w:rPr>
                <w:rFonts w:asciiTheme="minorHAnsi" w:hAnsiTheme="minorHAnsi"/>
                <w:b/>
                <w:color w:val="FFFFFF" w:themeColor="background1"/>
              </w:rPr>
              <w:t>Job</w:t>
            </w:r>
            <w:r w:rsidRPr="00997AFB">
              <w:rPr>
                <w:rFonts w:asciiTheme="minorHAnsi" w:hAnsiTheme="minorHAnsi"/>
                <w:b/>
                <w:color w:val="FFFFFF" w:themeColor="background1"/>
                <w:szCs w:val="22"/>
              </w:rPr>
              <w:t xml:space="preserve"> title</w:t>
            </w:r>
            <w:r w:rsidRPr="00997AFB">
              <w:rPr>
                <w:rFonts w:asciiTheme="minorHAnsi" w:hAnsiTheme="minorHAnsi"/>
                <w:b/>
                <w:color w:val="FFFFFF" w:themeColor="background1"/>
              </w:rPr>
              <w:t>:</w:t>
            </w:r>
          </w:p>
        </w:tc>
        <w:tc>
          <w:tcPr>
            <w:tcW w:w="2314" w:type="dxa"/>
            <w:shd w:val="clear" w:color="auto" w:fill="auto"/>
          </w:tcPr>
          <w:p w14:paraId="18372642" w14:textId="77777777" w:rsidR="00E8495B" w:rsidRPr="00997AFB" w:rsidRDefault="004767C3" w:rsidP="00B92016">
            <w:pPr>
              <w:spacing w:after="180" w:line="276" w:lineRule="auto"/>
              <w:jc w:val="left"/>
              <w:rPr>
                <w:rFonts w:asciiTheme="minorHAnsi" w:hAnsiTheme="minorHAnsi"/>
                <w:szCs w:val="22"/>
              </w:rPr>
            </w:pPr>
            <w:r w:rsidRPr="00997AFB">
              <w:rPr>
                <w:rFonts w:asciiTheme="minorHAnsi" w:hAnsiTheme="minorHAnsi"/>
                <w:szCs w:val="22"/>
              </w:rPr>
              <w:t>Programme Manager</w:t>
            </w:r>
            <w:r w:rsidR="00F2467F" w:rsidRPr="00997AFB">
              <w:rPr>
                <w:rFonts w:asciiTheme="minorHAnsi" w:hAnsiTheme="minorHAnsi"/>
                <w:szCs w:val="22"/>
              </w:rPr>
              <w:t xml:space="preserve"> -</w:t>
            </w:r>
            <w:r w:rsidR="00BD44F6" w:rsidRPr="00997AFB">
              <w:rPr>
                <w:rFonts w:asciiTheme="minorHAnsi" w:hAnsiTheme="minorHAnsi"/>
                <w:szCs w:val="22"/>
              </w:rPr>
              <w:t xml:space="preserve"> </w:t>
            </w:r>
            <w:r w:rsidR="00F2467F" w:rsidRPr="00997AFB">
              <w:rPr>
                <w:rFonts w:asciiTheme="minorHAnsi" w:hAnsiTheme="minorHAnsi"/>
                <w:szCs w:val="22"/>
              </w:rPr>
              <w:t>ICCM and Nutrition</w:t>
            </w:r>
          </w:p>
        </w:tc>
        <w:tc>
          <w:tcPr>
            <w:tcW w:w="2568" w:type="dxa"/>
            <w:shd w:val="clear" w:color="auto" w:fill="006666" w:themeFill="accent1"/>
          </w:tcPr>
          <w:p w14:paraId="18372643" w14:textId="77777777" w:rsidR="00E8495B" w:rsidRPr="00997AFB" w:rsidRDefault="00E8495B" w:rsidP="00B92016">
            <w:pPr>
              <w:spacing w:after="180" w:line="276" w:lineRule="auto"/>
              <w:jc w:val="left"/>
              <w:rPr>
                <w:rFonts w:asciiTheme="minorHAnsi" w:hAnsiTheme="minorHAnsi"/>
                <w:b/>
                <w:color w:val="FFFFFF" w:themeColor="background1"/>
                <w:szCs w:val="22"/>
              </w:rPr>
            </w:pPr>
            <w:r w:rsidRPr="00997AFB">
              <w:rPr>
                <w:rFonts w:asciiTheme="minorHAnsi" w:hAnsiTheme="minorHAnsi"/>
                <w:b/>
                <w:color w:val="FFFFFF" w:themeColor="background1"/>
                <w:szCs w:val="22"/>
              </w:rPr>
              <w:t>Location:</w:t>
            </w:r>
          </w:p>
        </w:tc>
        <w:tc>
          <w:tcPr>
            <w:tcW w:w="2060" w:type="dxa"/>
            <w:shd w:val="clear" w:color="auto" w:fill="auto"/>
          </w:tcPr>
          <w:p w14:paraId="18372644" w14:textId="77777777" w:rsidR="00E8495B" w:rsidRPr="00997AFB" w:rsidRDefault="00E142B1" w:rsidP="00B92016">
            <w:pPr>
              <w:spacing w:after="180" w:line="276" w:lineRule="auto"/>
              <w:jc w:val="left"/>
              <w:rPr>
                <w:rFonts w:asciiTheme="minorHAnsi" w:hAnsiTheme="minorHAnsi"/>
                <w:szCs w:val="22"/>
              </w:rPr>
            </w:pPr>
            <w:r w:rsidRPr="00997AFB">
              <w:rPr>
                <w:rFonts w:asciiTheme="minorHAnsi" w:hAnsiTheme="minorHAnsi"/>
                <w:szCs w:val="22"/>
              </w:rPr>
              <w:t xml:space="preserve">Former </w:t>
            </w:r>
            <w:r w:rsidR="008C4AC4" w:rsidRPr="00997AFB">
              <w:rPr>
                <w:rFonts w:asciiTheme="minorHAnsi" w:hAnsiTheme="minorHAnsi"/>
                <w:szCs w:val="22"/>
              </w:rPr>
              <w:t>NBeG</w:t>
            </w:r>
            <w:r w:rsidR="0022797F" w:rsidRPr="00997AFB">
              <w:rPr>
                <w:rFonts w:asciiTheme="minorHAnsi" w:hAnsiTheme="minorHAnsi"/>
                <w:szCs w:val="22"/>
              </w:rPr>
              <w:t>,</w:t>
            </w:r>
            <w:r w:rsidR="00F46B81" w:rsidRPr="00997AFB">
              <w:rPr>
                <w:rFonts w:asciiTheme="minorHAnsi" w:hAnsiTheme="minorHAnsi"/>
                <w:szCs w:val="22"/>
              </w:rPr>
              <w:t xml:space="preserve"> </w:t>
            </w:r>
            <w:r w:rsidRPr="00997AFB">
              <w:rPr>
                <w:rFonts w:asciiTheme="minorHAnsi" w:hAnsiTheme="minorHAnsi"/>
                <w:szCs w:val="22"/>
              </w:rPr>
              <w:t xml:space="preserve"> </w:t>
            </w:r>
            <w:r w:rsidR="00A20D13" w:rsidRPr="00997AFB">
              <w:rPr>
                <w:rFonts w:asciiTheme="minorHAnsi" w:hAnsiTheme="minorHAnsi"/>
                <w:szCs w:val="22"/>
              </w:rPr>
              <w:t>S</w:t>
            </w:r>
            <w:r w:rsidRPr="00997AFB">
              <w:rPr>
                <w:rFonts w:asciiTheme="minorHAnsi" w:hAnsiTheme="minorHAnsi"/>
                <w:szCs w:val="22"/>
              </w:rPr>
              <w:t>tate</w:t>
            </w:r>
            <w:r w:rsidR="0022797F" w:rsidRPr="00997AFB">
              <w:rPr>
                <w:rFonts w:asciiTheme="minorHAnsi" w:hAnsiTheme="minorHAnsi"/>
                <w:szCs w:val="22"/>
              </w:rPr>
              <w:t xml:space="preserve"> </w:t>
            </w:r>
            <w:r w:rsidR="00C75C24" w:rsidRPr="00997AFB">
              <w:rPr>
                <w:rFonts w:asciiTheme="minorHAnsi" w:hAnsiTheme="minorHAnsi"/>
                <w:szCs w:val="22"/>
              </w:rPr>
              <w:t xml:space="preserve">of </w:t>
            </w:r>
            <w:r w:rsidR="0022797F" w:rsidRPr="00997AFB">
              <w:rPr>
                <w:rFonts w:asciiTheme="minorHAnsi" w:hAnsiTheme="minorHAnsi"/>
                <w:szCs w:val="22"/>
              </w:rPr>
              <w:t>South Sudan</w:t>
            </w:r>
          </w:p>
        </w:tc>
      </w:tr>
      <w:tr w:rsidR="00E8495B" w:rsidRPr="00997AFB" w14:paraId="1837264A" w14:textId="77777777" w:rsidTr="006D41D2">
        <w:trPr>
          <w:trHeight w:val="392"/>
        </w:trPr>
        <w:tc>
          <w:tcPr>
            <w:tcW w:w="2314" w:type="dxa"/>
            <w:shd w:val="clear" w:color="auto" w:fill="006666" w:themeFill="accent1"/>
          </w:tcPr>
          <w:p w14:paraId="18372646" w14:textId="77777777" w:rsidR="00E8495B" w:rsidRPr="00997AFB" w:rsidRDefault="00E8495B" w:rsidP="00B92016">
            <w:pPr>
              <w:spacing w:after="180" w:line="276" w:lineRule="auto"/>
              <w:jc w:val="left"/>
              <w:rPr>
                <w:rFonts w:asciiTheme="minorHAnsi" w:hAnsiTheme="minorHAnsi"/>
                <w:b/>
                <w:color w:val="FFFFFF" w:themeColor="background1"/>
              </w:rPr>
            </w:pPr>
            <w:r w:rsidRPr="00997AFB">
              <w:rPr>
                <w:rFonts w:asciiTheme="minorHAnsi" w:hAnsiTheme="minorHAnsi"/>
                <w:b/>
                <w:color w:val="FFFFFF" w:themeColor="background1"/>
              </w:rPr>
              <w:t>Department:</w:t>
            </w:r>
          </w:p>
        </w:tc>
        <w:tc>
          <w:tcPr>
            <w:tcW w:w="2314" w:type="dxa"/>
          </w:tcPr>
          <w:p w14:paraId="18372647" w14:textId="77777777" w:rsidR="00E8495B" w:rsidRPr="00997AFB" w:rsidRDefault="0022797F" w:rsidP="00B92016">
            <w:pPr>
              <w:spacing w:after="180" w:line="276" w:lineRule="auto"/>
              <w:jc w:val="left"/>
              <w:rPr>
                <w:rFonts w:asciiTheme="minorHAnsi" w:hAnsiTheme="minorHAnsi"/>
                <w:szCs w:val="22"/>
              </w:rPr>
            </w:pPr>
            <w:r w:rsidRPr="00997AFB">
              <w:rPr>
                <w:rFonts w:asciiTheme="minorHAnsi" w:hAnsiTheme="minorHAnsi"/>
                <w:szCs w:val="22"/>
              </w:rPr>
              <w:t>Technical</w:t>
            </w:r>
          </w:p>
        </w:tc>
        <w:tc>
          <w:tcPr>
            <w:tcW w:w="2568" w:type="dxa"/>
            <w:shd w:val="clear" w:color="auto" w:fill="006666" w:themeFill="accent1"/>
          </w:tcPr>
          <w:p w14:paraId="18372648" w14:textId="77777777" w:rsidR="00E8495B" w:rsidRPr="00997AFB" w:rsidRDefault="00E8495B" w:rsidP="00B92016">
            <w:pPr>
              <w:spacing w:after="180" w:line="276" w:lineRule="auto"/>
              <w:jc w:val="left"/>
              <w:rPr>
                <w:rFonts w:asciiTheme="minorHAnsi" w:hAnsiTheme="minorHAnsi"/>
                <w:b/>
                <w:color w:val="FFFFFF" w:themeColor="background1"/>
                <w:szCs w:val="22"/>
              </w:rPr>
            </w:pPr>
            <w:r w:rsidRPr="00997AFB">
              <w:rPr>
                <w:rFonts w:asciiTheme="minorHAnsi" w:hAnsiTheme="minorHAnsi"/>
                <w:b/>
                <w:color w:val="FFFFFF" w:themeColor="background1"/>
              </w:rPr>
              <w:t>Length of contract:</w:t>
            </w:r>
          </w:p>
        </w:tc>
        <w:tc>
          <w:tcPr>
            <w:tcW w:w="2060" w:type="dxa"/>
          </w:tcPr>
          <w:p w14:paraId="18372649" w14:textId="77777777" w:rsidR="00E8495B" w:rsidRPr="00997AFB" w:rsidRDefault="002C618E" w:rsidP="00B92016">
            <w:pPr>
              <w:spacing w:after="180" w:line="276" w:lineRule="auto"/>
              <w:jc w:val="left"/>
              <w:rPr>
                <w:rFonts w:asciiTheme="minorHAnsi" w:hAnsiTheme="minorHAnsi"/>
                <w:szCs w:val="22"/>
              </w:rPr>
            </w:pPr>
            <w:r w:rsidRPr="00997AFB">
              <w:rPr>
                <w:rFonts w:asciiTheme="minorHAnsi" w:hAnsiTheme="minorHAnsi"/>
                <w:szCs w:val="22"/>
              </w:rPr>
              <w:t>12 Months</w:t>
            </w:r>
          </w:p>
        </w:tc>
      </w:tr>
      <w:tr w:rsidR="00E8495B" w:rsidRPr="00997AFB" w14:paraId="1837264F" w14:textId="77777777" w:rsidTr="006D41D2">
        <w:trPr>
          <w:trHeight w:val="405"/>
        </w:trPr>
        <w:tc>
          <w:tcPr>
            <w:tcW w:w="2314" w:type="dxa"/>
            <w:shd w:val="clear" w:color="auto" w:fill="006666" w:themeFill="accent1"/>
          </w:tcPr>
          <w:p w14:paraId="1837264B" w14:textId="77777777" w:rsidR="00E8495B" w:rsidRPr="00997AFB" w:rsidRDefault="00E8495B" w:rsidP="00B92016">
            <w:pPr>
              <w:spacing w:after="180" w:line="276" w:lineRule="auto"/>
              <w:jc w:val="left"/>
              <w:rPr>
                <w:rFonts w:asciiTheme="minorHAnsi" w:hAnsiTheme="minorHAnsi"/>
                <w:b/>
                <w:color w:val="FFFFFF" w:themeColor="background1"/>
              </w:rPr>
            </w:pPr>
            <w:r w:rsidRPr="00997AFB">
              <w:rPr>
                <w:rFonts w:asciiTheme="minorHAnsi" w:hAnsiTheme="minorHAnsi"/>
                <w:b/>
                <w:color w:val="FFFFFF" w:themeColor="background1"/>
              </w:rPr>
              <w:t>Role type:</w:t>
            </w:r>
          </w:p>
        </w:tc>
        <w:tc>
          <w:tcPr>
            <w:tcW w:w="2314" w:type="dxa"/>
          </w:tcPr>
          <w:p w14:paraId="1837264C" w14:textId="77777777" w:rsidR="00E8495B" w:rsidRPr="00997AFB" w:rsidRDefault="00097373" w:rsidP="00B92016">
            <w:pPr>
              <w:spacing w:after="180" w:line="276" w:lineRule="auto"/>
              <w:jc w:val="left"/>
              <w:rPr>
                <w:rFonts w:asciiTheme="minorHAnsi" w:hAnsiTheme="minorHAnsi"/>
                <w:szCs w:val="22"/>
              </w:rPr>
            </w:pPr>
            <w:r w:rsidRPr="00997AFB">
              <w:rPr>
                <w:rFonts w:asciiTheme="minorHAnsi" w:hAnsiTheme="minorHAnsi"/>
                <w:szCs w:val="22"/>
              </w:rPr>
              <w:t>National</w:t>
            </w:r>
          </w:p>
        </w:tc>
        <w:tc>
          <w:tcPr>
            <w:tcW w:w="2568" w:type="dxa"/>
            <w:shd w:val="clear" w:color="auto" w:fill="006666" w:themeFill="accent1"/>
          </w:tcPr>
          <w:p w14:paraId="1837264D" w14:textId="77777777" w:rsidR="00E8495B" w:rsidRPr="00997AFB" w:rsidRDefault="00E8495B" w:rsidP="00B92016">
            <w:pPr>
              <w:spacing w:after="180" w:line="276" w:lineRule="auto"/>
              <w:jc w:val="left"/>
              <w:rPr>
                <w:rFonts w:asciiTheme="minorHAnsi" w:hAnsiTheme="minorHAnsi"/>
                <w:b/>
                <w:color w:val="FFFFFF" w:themeColor="background1"/>
                <w:szCs w:val="22"/>
              </w:rPr>
            </w:pPr>
            <w:r w:rsidRPr="00997AFB">
              <w:rPr>
                <w:rFonts w:asciiTheme="minorHAnsi" w:hAnsiTheme="minorHAnsi"/>
                <w:b/>
                <w:color w:val="FFFFFF" w:themeColor="background1"/>
              </w:rPr>
              <w:t>Grade:</w:t>
            </w:r>
          </w:p>
        </w:tc>
        <w:tc>
          <w:tcPr>
            <w:tcW w:w="2060" w:type="dxa"/>
          </w:tcPr>
          <w:p w14:paraId="1837264E" w14:textId="77777777" w:rsidR="00E8495B" w:rsidRPr="00997AFB" w:rsidRDefault="007C4E07" w:rsidP="00B92016">
            <w:pPr>
              <w:spacing w:after="180" w:line="276" w:lineRule="auto"/>
              <w:jc w:val="left"/>
              <w:rPr>
                <w:rFonts w:asciiTheme="minorHAnsi" w:hAnsiTheme="minorHAnsi"/>
                <w:szCs w:val="22"/>
              </w:rPr>
            </w:pPr>
            <w:r>
              <w:rPr>
                <w:rFonts w:asciiTheme="minorHAnsi" w:hAnsiTheme="minorHAnsi"/>
                <w:szCs w:val="22"/>
              </w:rPr>
              <w:t>9</w:t>
            </w:r>
          </w:p>
        </w:tc>
      </w:tr>
      <w:tr w:rsidR="00E8495B" w:rsidRPr="00997AFB" w14:paraId="18372654" w14:textId="77777777" w:rsidTr="006D41D2">
        <w:trPr>
          <w:trHeight w:val="405"/>
        </w:trPr>
        <w:tc>
          <w:tcPr>
            <w:tcW w:w="2314" w:type="dxa"/>
            <w:shd w:val="clear" w:color="auto" w:fill="006666" w:themeFill="accent1"/>
          </w:tcPr>
          <w:p w14:paraId="18372650" w14:textId="77777777" w:rsidR="00E8495B" w:rsidRPr="00997AFB" w:rsidRDefault="00E8495B" w:rsidP="00B92016">
            <w:pPr>
              <w:spacing w:after="180" w:line="276" w:lineRule="auto"/>
              <w:jc w:val="left"/>
              <w:rPr>
                <w:rFonts w:asciiTheme="minorHAnsi" w:hAnsiTheme="minorHAnsi"/>
                <w:b/>
                <w:color w:val="FFFFFF" w:themeColor="background1"/>
              </w:rPr>
            </w:pPr>
            <w:r w:rsidRPr="00997AFB">
              <w:rPr>
                <w:rFonts w:asciiTheme="minorHAnsi" w:hAnsiTheme="minorHAnsi"/>
                <w:b/>
                <w:color w:val="FFFFFF" w:themeColor="background1"/>
              </w:rPr>
              <w:t>Travel involved:</w:t>
            </w:r>
          </w:p>
        </w:tc>
        <w:tc>
          <w:tcPr>
            <w:tcW w:w="2314" w:type="dxa"/>
          </w:tcPr>
          <w:p w14:paraId="18372651" w14:textId="77777777" w:rsidR="00E8495B" w:rsidRPr="00997AFB" w:rsidRDefault="008C4AC4" w:rsidP="00B92016">
            <w:pPr>
              <w:spacing w:after="180" w:line="276" w:lineRule="auto"/>
              <w:jc w:val="left"/>
              <w:rPr>
                <w:rFonts w:asciiTheme="minorHAnsi" w:hAnsiTheme="minorHAnsi"/>
                <w:szCs w:val="22"/>
              </w:rPr>
            </w:pPr>
            <w:r w:rsidRPr="00997AFB">
              <w:rPr>
                <w:rFonts w:asciiTheme="minorHAnsi" w:hAnsiTheme="minorHAnsi"/>
                <w:szCs w:val="22"/>
              </w:rPr>
              <w:t>7</w:t>
            </w:r>
            <w:r w:rsidR="005A5684" w:rsidRPr="00997AFB">
              <w:rPr>
                <w:rFonts w:asciiTheme="minorHAnsi" w:hAnsiTheme="minorHAnsi"/>
                <w:szCs w:val="22"/>
              </w:rPr>
              <w:t>0</w:t>
            </w:r>
            <w:r w:rsidR="00845F7F" w:rsidRPr="00997AFB">
              <w:rPr>
                <w:rFonts w:asciiTheme="minorHAnsi" w:hAnsiTheme="minorHAnsi"/>
                <w:szCs w:val="22"/>
              </w:rPr>
              <w:t>%</w:t>
            </w:r>
          </w:p>
        </w:tc>
        <w:tc>
          <w:tcPr>
            <w:tcW w:w="2568" w:type="dxa"/>
            <w:shd w:val="clear" w:color="auto" w:fill="006666" w:themeFill="accent1"/>
          </w:tcPr>
          <w:p w14:paraId="18372652" w14:textId="77777777" w:rsidR="00E8495B" w:rsidRPr="00997AFB" w:rsidRDefault="00E8495B" w:rsidP="00B92016">
            <w:pPr>
              <w:spacing w:after="180" w:line="276" w:lineRule="auto"/>
              <w:jc w:val="left"/>
              <w:rPr>
                <w:rFonts w:asciiTheme="minorHAnsi" w:hAnsiTheme="minorHAnsi"/>
                <w:b/>
                <w:color w:val="FFFFFF" w:themeColor="background1"/>
                <w:szCs w:val="22"/>
              </w:rPr>
            </w:pPr>
            <w:r w:rsidRPr="00997AFB">
              <w:rPr>
                <w:rFonts w:asciiTheme="minorHAnsi" w:hAnsiTheme="minorHAnsi"/>
                <w:b/>
                <w:color w:val="FFFFFF" w:themeColor="background1"/>
              </w:rPr>
              <w:t>Child safeguarding level:</w:t>
            </w:r>
          </w:p>
        </w:tc>
        <w:tc>
          <w:tcPr>
            <w:tcW w:w="2060" w:type="dxa"/>
          </w:tcPr>
          <w:p w14:paraId="18372653" w14:textId="77777777" w:rsidR="00E8495B" w:rsidRPr="00997AFB" w:rsidRDefault="006F371F" w:rsidP="00B92016">
            <w:pPr>
              <w:spacing w:after="180" w:line="276" w:lineRule="auto"/>
              <w:jc w:val="left"/>
              <w:rPr>
                <w:rFonts w:asciiTheme="minorHAnsi" w:hAnsiTheme="minorHAnsi"/>
                <w:szCs w:val="22"/>
              </w:rPr>
            </w:pPr>
            <w:r w:rsidRPr="00997AFB">
              <w:rPr>
                <w:rFonts w:asciiTheme="minorHAnsi" w:hAnsiTheme="minorHAnsi"/>
                <w:szCs w:val="22"/>
              </w:rPr>
              <w:t>TBC</w:t>
            </w:r>
          </w:p>
        </w:tc>
      </w:tr>
      <w:tr w:rsidR="00E8495B" w:rsidRPr="00997AFB" w14:paraId="18372659" w14:textId="77777777" w:rsidTr="006D41D2">
        <w:trPr>
          <w:trHeight w:val="405"/>
        </w:trPr>
        <w:tc>
          <w:tcPr>
            <w:tcW w:w="2314" w:type="dxa"/>
            <w:shd w:val="clear" w:color="auto" w:fill="006666" w:themeFill="accent1"/>
          </w:tcPr>
          <w:p w14:paraId="18372655" w14:textId="77777777" w:rsidR="00E8495B" w:rsidRPr="00997AFB" w:rsidRDefault="00E8495B" w:rsidP="00B92016">
            <w:pPr>
              <w:spacing w:after="180" w:line="276" w:lineRule="auto"/>
              <w:jc w:val="left"/>
              <w:rPr>
                <w:rFonts w:asciiTheme="minorHAnsi" w:hAnsiTheme="minorHAnsi"/>
                <w:b/>
                <w:color w:val="FFFFFF" w:themeColor="background1"/>
              </w:rPr>
            </w:pPr>
            <w:r w:rsidRPr="00997AFB">
              <w:rPr>
                <w:rFonts w:asciiTheme="minorHAnsi" w:hAnsiTheme="minorHAnsi"/>
                <w:b/>
                <w:color w:val="FFFFFF" w:themeColor="background1"/>
              </w:rPr>
              <w:t>Reporting to:</w:t>
            </w:r>
          </w:p>
        </w:tc>
        <w:tc>
          <w:tcPr>
            <w:tcW w:w="2314" w:type="dxa"/>
          </w:tcPr>
          <w:p w14:paraId="18372656" w14:textId="77777777" w:rsidR="00E8495B" w:rsidRPr="00997AFB" w:rsidRDefault="005A5684" w:rsidP="00B92016">
            <w:pPr>
              <w:spacing w:after="180" w:line="276" w:lineRule="auto"/>
              <w:jc w:val="left"/>
              <w:rPr>
                <w:rFonts w:asciiTheme="minorHAnsi" w:hAnsiTheme="minorHAnsi"/>
                <w:szCs w:val="22"/>
              </w:rPr>
            </w:pPr>
            <w:r w:rsidRPr="00997AFB">
              <w:rPr>
                <w:rFonts w:asciiTheme="minorHAnsi" w:hAnsiTheme="minorHAnsi"/>
                <w:szCs w:val="22"/>
              </w:rPr>
              <w:t xml:space="preserve">Field </w:t>
            </w:r>
            <w:r w:rsidR="00845F7F" w:rsidRPr="00997AFB">
              <w:rPr>
                <w:rFonts w:asciiTheme="minorHAnsi" w:hAnsiTheme="minorHAnsi"/>
                <w:szCs w:val="22"/>
              </w:rPr>
              <w:t>Coordinator,</w:t>
            </w:r>
            <w:r w:rsidRPr="00997AFB">
              <w:rPr>
                <w:rFonts w:asciiTheme="minorHAnsi" w:hAnsiTheme="minorHAnsi"/>
                <w:szCs w:val="22"/>
              </w:rPr>
              <w:t xml:space="preserve"> Aweil field office</w:t>
            </w:r>
          </w:p>
        </w:tc>
        <w:tc>
          <w:tcPr>
            <w:tcW w:w="2568" w:type="dxa"/>
            <w:shd w:val="clear" w:color="auto" w:fill="006666" w:themeFill="accent1"/>
          </w:tcPr>
          <w:p w14:paraId="18372657" w14:textId="77777777" w:rsidR="00E8495B" w:rsidRPr="00997AFB" w:rsidRDefault="00E8495B" w:rsidP="00B92016">
            <w:pPr>
              <w:spacing w:after="180" w:line="276" w:lineRule="auto"/>
              <w:jc w:val="left"/>
              <w:rPr>
                <w:rFonts w:asciiTheme="minorHAnsi" w:hAnsiTheme="minorHAnsi"/>
                <w:b/>
                <w:color w:val="FFFFFF" w:themeColor="background1"/>
              </w:rPr>
            </w:pPr>
            <w:r w:rsidRPr="00997AFB">
              <w:rPr>
                <w:rFonts w:asciiTheme="minorHAnsi" w:hAnsiTheme="minorHAnsi"/>
                <w:b/>
                <w:color w:val="FFFFFF" w:themeColor="background1"/>
              </w:rPr>
              <w:t>Direct reports:</w:t>
            </w:r>
          </w:p>
        </w:tc>
        <w:tc>
          <w:tcPr>
            <w:tcW w:w="2060" w:type="dxa"/>
          </w:tcPr>
          <w:p w14:paraId="18372658" w14:textId="77777777" w:rsidR="00023D43" w:rsidRPr="00997AFB" w:rsidRDefault="00A20D13" w:rsidP="00023D43">
            <w:pPr>
              <w:spacing w:after="180" w:line="276" w:lineRule="auto"/>
              <w:jc w:val="left"/>
              <w:rPr>
                <w:rFonts w:asciiTheme="minorHAnsi" w:hAnsiTheme="minorHAnsi"/>
                <w:szCs w:val="22"/>
              </w:rPr>
            </w:pPr>
            <w:r w:rsidRPr="00997AFB">
              <w:rPr>
                <w:rFonts w:asciiTheme="minorHAnsi" w:hAnsiTheme="minorHAnsi"/>
                <w:szCs w:val="22"/>
              </w:rPr>
              <w:t>8</w:t>
            </w:r>
            <w:r w:rsidR="00023D43">
              <w:rPr>
                <w:rFonts w:asciiTheme="minorHAnsi" w:hAnsiTheme="minorHAnsi"/>
                <w:szCs w:val="22"/>
              </w:rPr>
              <w:t xml:space="preserve"> (</w:t>
            </w:r>
            <w:r w:rsidR="00023D43" w:rsidRPr="00023D43">
              <w:rPr>
                <w:rFonts w:asciiTheme="minorHAnsi" w:hAnsiTheme="minorHAnsi"/>
                <w:szCs w:val="22"/>
              </w:rPr>
              <w:t>Program Officer iCCM and Nutrition</w:t>
            </w:r>
            <w:r w:rsidR="00023D43">
              <w:rPr>
                <w:rFonts w:asciiTheme="minorHAnsi" w:hAnsiTheme="minorHAnsi"/>
                <w:szCs w:val="22"/>
              </w:rPr>
              <w:t>)</w:t>
            </w:r>
          </w:p>
        </w:tc>
      </w:tr>
    </w:tbl>
    <w:p w14:paraId="1837265A" w14:textId="77777777" w:rsidR="00E8495B" w:rsidRPr="00997AFB" w:rsidRDefault="00E8495B" w:rsidP="00E8495B">
      <w:pPr>
        <w:rPr>
          <w:rStyle w:val="FooterChar"/>
          <w:rFonts w:asciiTheme="minorHAnsi" w:eastAsiaTheme="minorHAnsi" w:hAnsiTheme="minorHAnsi"/>
          <w:b/>
        </w:rPr>
      </w:pPr>
    </w:p>
    <w:p w14:paraId="1837265B" w14:textId="77777777" w:rsidR="00E8495B" w:rsidRPr="00997AFB" w:rsidRDefault="00E8495B" w:rsidP="00E8495B">
      <w:pPr>
        <w:rPr>
          <w:rFonts w:asciiTheme="minorHAnsi" w:hAnsiTheme="minorHAnsi"/>
          <w:b/>
          <w:color w:val="008080"/>
          <w:sz w:val="24"/>
        </w:rPr>
      </w:pPr>
      <w:r w:rsidRPr="00997AFB">
        <w:rPr>
          <w:rStyle w:val="FooterChar"/>
          <w:rFonts w:asciiTheme="minorHAnsi" w:eastAsiaTheme="minorHAnsi" w:hAnsiTheme="minorHAnsi"/>
          <w:b/>
          <w:color w:val="008080"/>
          <w:sz w:val="24"/>
        </w:rPr>
        <w:t>Organisational</w:t>
      </w:r>
      <w:r w:rsidRPr="00997AFB">
        <w:rPr>
          <w:rFonts w:asciiTheme="minorHAnsi" w:hAnsiTheme="minorHAnsi"/>
          <w:b/>
          <w:color w:val="008080"/>
          <w:sz w:val="24"/>
        </w:rPr>
        <w:t xml:space="preserve"> background</w:t>
      </w:r>
    </w:p>
    <w:p w14:paraId="1837265C" w14:textId="77777777" w:rsidR="00E8495B" w:rsidRPr="00997AFB" w:rsidRDefault="00E8495B" w:rsidP="00E8495B">
      <w:pPr>
        <w:spacing w:after="0"/>
        <w:rPr>
          <w:rFonts w:asciiTheme="minorHAnsi" w:hAnsiTheme="minorHAnsi"/>
        </w:rPr>
      </w:pPr>
      <w:r w:rsidRPr="00997AFB">
        <w:rPr>
          <w:rFonts w:asciiTheme="minorHAnsi" w:hAnsiTheme="minorHAnsi"/>
        </w:rPr>
        <w:t>Established in 2003, Malaria Consortium is one of the world’s leading non-profit organisations specialising in the comprehensive prevention, control and treatment of malaria and other communicable diseases among vulnerable and under privileged populations. We increasingly find our work on malaria can be effectively integrated with other similar public health interventions for greater impact and therefore expanded our remit to include child health and neglected tropical disease interventions.</w:t>
      </w:r>
    </w:p>
    <w:p w14:paraId="1837265D" w14:textId="77777777" w:rsidR="00E8495B" w:rsidRPr="00997AFB" w:rsidRDefault="00E8495B" w:rsidP="00E8495B">
      <w:pPr>
        <w:spacing w:after="0"/>
        <w:rPr>
          <w:rFonts w:asciiTheme="minorHAnsi" w:hAnsiTheme="minorHAnsi"/>
        </w:rPr>
      </w:pPr>
    </w:p>
    <w:p w14:paraId="1837265E" w14:textId="77777777" w:rsidR="00E8495B" w:rsidRPr="00997AFB" w:rsidRDefault="00E8495B" w:rsidP="00E8495B">
      <w:pPr>
        <w:spacing w:after="0"/>
        <w:rPr>
          <w:rFonts w:asciiTheme="minorHAnsi" w:hAnsiTheme="minorHAnsi"/>
        </w:rPr>
      </w:pPr>
      <w:r w:rsidRPr="00997AFB">
        <w:rPr>
          <w:rFonts w:asciiTheme="minorHAnsi" w:hAnsiTheme="minorHAnsi"/>
        </w:rPr>
        <w:t>We work in Africa and Asia with communities, governments, academic institutions, local and</w:t>
      </w:r>
      <w:r w:rsidR="00373077">
        <w:rPr>
          <w:rFonts w:asciiTheme="minorHAnsi" w:hAnsiTheme="minorHAnsi"/>
        </w:rPr>
        <w:t xml:space="preserve"> i</w:t>
      </w:r>
      <w:r w:rsidR="00373077" w:rsidRPr="00997AFB">
        <w:rPr>
          <w:rFonts w:asciiTheme="minorHAnsi" w:hAnsiTheme="minorHAnsi"/>
        </w:rPr>
        <w:t>nternational</w:t>
      </w:r>
      <w:r w:rsidRPr="00997AFB">
        <w:rPr>
          <w:rFonts w:asciiTheme="minorHAnsi" w:hAnsiTheme="minorHAnsi"/>
        </w:rPr>
        <w:t xml:space="preserve"> organisations to ensure effective delivery of services which are supported by strong evidence.</w:t>
      </w:r>
    </w:p>
    <w:p w14:paraId="1837265F" w14:textId="77777777" w:rsidR="00E8495B" w:rsidRPr="00997AFB" w:rsidRDefault="00E8495B" w:rsidP="00E8495B">
      <w:pPr>
        <w:spacing w:after="0"/>
        <w:rPr>
          <w:rFonts w:asciiTheme="minorHAnsi" w:hAnsiTheme="minorHAnsi"/>
        </w:rPr>
      </w:pPr>
    </w:p>
    <w:p w14:paraId="18372660" w14:textId="77777777" w:rsidR="00E8495B" w:rsidRPr="00997AFB" w:rsidRDefault="00E8495B" w:rsidP="00E8495B">
      <w:pPr>
        <w:spacing w:after="0"/>
        <w:rPr>
          <w:rFonts w:asciiTheme="minorHAnsi" w:hAnsiTheme="minorHAnsi"/>
        </w:rPr>
      </w:pPr>
      <w:r w:rsidRPr="00997AFB">
        <w:rPr>
          <w:rFonts w:asciiTheme="minorHAnsi" w:hAnsiTheme="minorHAnsi"/>
        </w:rPr>
        <w:t>Our areas of expertise include:</w:t>
      </w:r>
    </w:p>
    <w:p w14:paraId="18372661" w14:textId="77777777" w:rsidR="00E8495B" w:rsidRPr="00997AFB" w:rsidRDefault="00E8495B" w:rsidP="00E8495B">
      <w:pPr>
        <w:pStyle w:val="Bulletlist2"/>
        <w:numPr>
          <w:ilvl w:val="0"/>
          <w:numId w:val="6"/>
        </w:numPr>
        <w:rPr>
          <w:rFonts w:asciiTheme="minorHAnsi" w:hAnsiTheme="minorHAnsi"/>
        </w:rPr>
      </w:pPr>
      <w:r w:rsidRPr="00997AFB">
        <w:rPr>
          <w:rFonts w:asciiTheme="minorHAnsi" w:hAnsiTheme="minorHAnsi"/>
        </w:rPr>
        <w:t>disease prevention, diagnosis and treatment</w:t>
      </w:r>
    </w:p>
    <w:p w14:paraId="18372662" w14:textId="77777777" w:rsidR="00E8495B" w:rsidRPr="00997AFB" w:rsidRDefault="00E8495B" w:rsidP="00E8495B">
      <w:pPr>
        <w:pStyle w:val="Bulletlist2"/>
        <w:numPr>
          <w:ilvl w:val="0"/>
          <w:numId w:val="6"/>
        </w:numPr>
        <w:rPr>
          <w:rFonts w:asciiTheme="minorHAnsi" w:hAnsiTheme="minorHAnsi"/>
        </w:rPr>
      </w:pPr>
      <w:r w:rsidRPr="00997AFB">
        <w:rPr>
          <w:rFonts w:asciiTheme="minorHAnsi" w:hAnsiTheme="minorHAnsi"/>
        </w:rPr>
        <w:t>disease control and elimination</w:t>
      </w:r>
    </w:p>
    <w:p w14:paraId="18372663" w14:textId="77777777" w:rsidR="00E8495B" w:rsidRPr="00997AFB" w:rsidRDefault="00E8495B" w:rsidP="00E8495B">
      <w:pPr>
        <w:pStyle w:val="Bulletlist2"/>
        <w:numPr>
          <w:ilvl w:val="0"/>
          <w:numId w:val="6"/>
        </w:numPr>
        <w:rPr>
          <w:rFonts w:asciiTheme="minorHAnsi" w:hAnsiTheme="minorHAnsi"/>
        </w:rPr>
      </w:pPr>
      <w:r w:rsidRPr="00997AFB">
        <w:rPr>
          <w:rFonts w:asciiTheme="minorHAnsi" w:hAnsiTheme="minorHAnsi"/>
        </w:rPr>
        <w:t>systems strengthening</w:t>
      </w:r>
    </w:p>
    <w:p w14:paraId="18372664" w14:textId="77777777" w:rsidR="00E8495B" w:rsidRPr="00997AFB" w:rsidRDefault="00E8495B" w:rsidP="00E8495B">
      <w:pPr>
        <w:pStyle w:val="Bulletlist2"/>
        <w:numPr>
          <w:ilvl w:val="0"/>
          <w:numId w:val="6"/>
        </w:numPr>
        <w:rPr>
          <w:rFonts w:asciiTheme="minorHAnsi" w:hAnsiTheme="minorHAnsi"/>
        </w:rPr>
      </w:pPr>
      <w:r w:rsidRPr="00997AFB">
        <w:rPr>
          <w:rFonts w:asciiTheme="minorHAnsi" w:hAnsiTheme="minorHAnsi"/>
        </w:rPr>
        <w:t xml:space="preserve">research, monitoring and evaluation leading to best practice </w:t>
      </w:r>
    </w:p>
    <w:p w14:paraId="18372665" w14:textId="77777777" w:rsidR="00E8495B" w:rsidRPr="00997AFB" w:rsidRDefault="00E8495B" w:rsidP="00E8495B">
      <w:pPr>
        <w:pStyle w:val="Bulletlist2"/>
        <w:numPr>
          <w:ilvl w:val="0"/>
          <w:numId w:val="6"/>
        </w:numPr>
        <w:rPr>
          <w:rFonts w:asciiTheme="minorHAnsi" w:hAnsiTheme="minorHAnsi"/>
        </w:rPr>
      </w:pPr>
      <w:r w:rsidRPr="00997AFB">
        <w:rPr>
          <w:rFonts w:asciiTheme="minorHAnsi" w:hAnsiTheme="minorHAnsi"/>
        </w:rPr>
        <w:t>behaviour change communication</w:t>
      </w:r>
    </w:p>
    <w:p w14:paraId="18372666" w14:textId="77777777" w:rsidR="00E8495B" w:rsidRPr="00997AFB" w:rsidRDefault="00E8495B" w:rsidP="00E8495B">
      <w:pPr>
        <w:pStyle w:val="Bulletlist2"/>
        <w:numPr>
          <w:ilvl w:val="0"/>
          <w:numId w:val="6"/>
        </w:numPr>
        <w:rPr>
          <w:rFonts w:asciiTheme="minorHAnsi" w:hAnsiTheme="minorHAnsi"/>
        </w:rPr>
      </w:pPr>
      <w:r w:rsidRPr="00997AFB">
        <w:rPr>
          <w:rFonts w:asciiTheme="minorHAnsi" w:hAnsiTheme="minorHAnsi"/>
        </w:rPr>
        <w:t>national and international advocacy and policy development</w:t>
      </w:r>
    </w:p>
    <w:p w14:paraId="18372667" w14:textId="77777777" w:rsidR="00E8495B" w:rsidRPr="00997AFB" w:rsidRDefault="00E8495B" w:rsidP="00E8495B">
      <w:pPr>
        <w:pStyle w:val="Bulletlist2"/>
        <w:ind w:left="720"/>
        <w:rPr>
          <w:rFonts w:asciiTheme="minorHAnsi" w:hAnsiTheme="minorHAnsi"/>
        </w:rPr>
      </w:pPr>
    </w:p>
    <w:p w14:paraId="18372668" w14:textId="77777777" w:rsidR="00E8495B" w:rsidRPr="00997AFB" w:rsidRDefault="00E8495B" w:rsidP="00E8495B">
      <w:pPr>
        <w:spacing w:after="0"/>
        <w:rPr>
          <w:rFonts w:asciiTheme="minorHAnsi" w:hAnsiTheme="minorHAnsi"/>
          <w:b/>
          <w:color w:val="008080"/>
          <w:sz w:val="24"/>
        </w:rPr>
      </w:pPr>
      <w:r w:rsidRPr="00997AFB">
        <w:rPr>
          <w:rFonts w:asciiTheme="minorHAnsi" w:hAnsiTheme="minorHAnsi"/>
          <w:b/>
          <w:color w:val="008080"/>
          <w:sz w:val="24"/>
        </w:rPr>
        <w:t>Country and project background</w:t>
      </w:r>
    </w:p>
    <w:p w14:paraId="18372669" w14:textId="77777777" w:rsidR="00997AFB" w:rsidRPr="00023D43" w:rsidRDefault="00997AFB" w:rsidP="00E8495B">
      <w:pPr>
        <w:spacing w:after="0"/>
        <w:rPr>
          <w:rFonts w:asciiTheme="minorHAnsi" w:eastAsia="Calibri" w:hAnsiTheme="minorHAnsi" w:cs="Sabon-Roman"/>
          <w:szCs w:val="22"/>
        </w:rPr>
      </w:pPr>
    </w:p>
    <w:p w14:paraId="1837266A" w14:textId="77777777" w:rsidR="00E8495B" w:rsidRPr="00997AFB" w:rsidRDefault="00845F7F" w:rsidP="00E8495B">
      <w:pPr>
        <w:spacing w:after="0"/>
        <w:rPr>
          <w:rFonts w:asciiTheme="minorHAnsi" w:eastAsia="Calibri" w:hAnsiTheme="minorHAnsi" w:cs="Sabon-Roman"/>
          <w:color w:val="000000"/>
          <w:szCs w:val="22"/>
        </w:rPr>
      </w:pPr>
      <w:r w:rsidRPr="00023D43">
        <w:rPr>
          <w:rFonts w:asciiTheme="minorHAnsi" w:eastAsia="Calibri" w:hAnsiTheme="minorHAnsi" w:cs="Sabon-Roman"/>
          <w:szCs w:val="22"/>
        </w:rPr>
        <w:t xml:space="preserve">Malaria Consortium began operations in Sudan </w:t>
      </w:r>
      <w:r w:rsidRPr="00997AFB">
        <w:rPr>
          <w:rFonts w:asciiTheme="minorHAnsi" w:eastAsia="Calibri" w:hAnsiTheme="minorHAnsi" w:cs="Sabon-Roman"/>
          <w:color w:val="000000"/>
          <w:szCs w:val="22"/>
        </w:rPr>
        <w:t xml:space="preserve">in 2005, training doctors in malaria case management and delivering LLINs to displaced people. By 2007, programme increased its activities in southern Sudan, supporting assessment, mapping and administration of NTDs. Based in Juba, the </w:t>
      </w:r>
      <w:r w:rsidRPr="00997AFB">
        <w:rPr>
          <w:rFonts w:asciiTheme="minorHAnsi" w:eastAsia="Calibri" w:hAnsiTheme="minorHAnsi" w:cs="Sabon-Roman"/>
          <w:color w:val="000000"/>
          <w:szCs w:val="22"/>
        </w:rPr>
        <w:lastRenderedPageBreak/>
        <w:t>programme continued to support the National Malaria Control Programme and the new South Sudan government with their malaria policy documents and treatment guidelines.</w:t>
      </w:r>
    </w:p>
    <w:p w14:paraId="1837266B" w14:textId="77777777" w:rsidR="00845F7F" w:rsidRPr="00997AFB" w:rsidRDefault="00845F7F" w:rsidP="00E8495B">
      <w:pPr>
        <w:spacing w:after="0"/>
        <w:rPr>
          <w:rFonts w:asciiTheme="minorHAnsi" w:hAnsiTheme="minorHAnsi"/>
          <w:b/>
          <w:color w:val="008080" w:themeColor="accent2"/>
          <w:szCs w:val="22"/>
        </w:rPr>
      </w:pPr>
    </w:p>
    <w:p w14:paraId="1837266C" w14:textId="77777777" w:rsidR="00845F7F" w:rsidRPr="00997AFB" w:rsidRDefault="00845F7F" w:rsidP="00845F7F">
      <w:pPr>
        <w:spacing w:after="0"/>
        <w:rPr>
          <w:rFonts w:asciiTheme="minorHAnsi" w:hAnsiTheme="minorHAnsi" w:cs="Arial"/>
          <w:szCs w:val="22"/>
        </w:rPr>
      </w:pPr>
      <w:r w:rsidRPr="00997AFB">
        <w:rPr>
          <w:rFonts w:asciiTheme="minorHAnsi" w:hAnsiTheme="minorHAnsi" w:cs="Arial"/>
          <w:szCs w:val="22"/>
        </w:rPr>
        <w:t xml:space="preserve">Malaria Consortium in South Sudan works with partners, including all levels of government, to improve the lives of all, especially the poorest and marginalised with greater focus on children below 5years of age. We target key health burdens, including malaria, pneumonia, and neglected tropical diseases, along with other factors that impact child and maternal health. </w:t>
      </w:r>
    </w:p>
    <w:p w14:paraId="1837266D" w14:textId="77777777" w:rsidR="00845F7F" w:rsidRPr="00997AFB" w:rsidRDefault="00845F7F" w:rsidP="00E8495B">
      <w:pPr>
        <w:spacing w:after="0"/>
        <w:rPr>
          <w:rFonts w:asciiTheme="minorHAnsi" w:hAnsiTheme="minorHAnsi"/>
          <w:b/>
          <w:color w:val="008080" w:themeColor="accent2"/>
          <w:sz w:val="24"/>
        </w:rPr>
      </w:pPr>
    </w:p>
    <w:p w14:paraId="1837266E" w14:textId="77777777" w:rsidR="00E8495B" w:rsidRDefault="00E8495B" w:rsidP="00E8495B">
      <w:pPr>
        <w:spacing w:after="0"/>
        <w:rPr>
          <w:rStyle w:val="FooterChar"/>
          <w:rFonts w:asciiTheme="minorHAnsi" w:eastAsiaTheme="minorHAnsi" w:hAnsiTheme="minorHAnsi"/>
          <w:b/>
          <w:color w:val="008080"/>
          <w:sz w:val="24"/>
        </w:rPr>
      </w:pPr>
      <w:r w:rsidRPr="00997AFB">
        <w:rPr>
          <w:rFonts w:asciiTheme="minorHAnsi" w:hAnsiTheme="minorHAnsi"/>
          <w:b/>
          <w:color w:val="008080"/>
          <w:sz w:val="24"/>
        </w:rPr>
        <w:t xml:space="preserve">Job </w:t>
      </w:r>
      <w:r w:rsidRPr="00997AFB">
        <w:rPr>
          <w:rStyle w:val="FooterChar"/>
          <w:rFonts w:asciiTheme="minorHAnsi" w:eastAsiaTheme="minorHAnsi" w:hAnsiTheme="minorHAnsi"/>
          <w:b/>
          <w:color w:val="008080"/>
          <w:sz w:val="24"/>
        </w:rPr>
        <w:t>purpose</w:t>
      </w:r>
    </w:p>
    <w:p w14:paraId="1837266F" w14:textId="77777777" w:rsidR="002E7522" w:rsidRDefault="002E7522" w:rsidP="00E8495B">
      <w:pPr>
        <w:spacing w:after="0"/>
        <w:rPr>
          <w:rStyle w:val="FooterChar"/>
          <w:rFonts w:asciiTheme="minorHAnsi" w:eastAsiaTheme="minorHAnsi" w:hAnsiTheme="minorHAnsi"/>
          <w:b/>
          <w:color w:val="008080"/>
          <w:sz w:val="24"/>
        </w:rPr>
      </w:pPr>
    </w:p>
    <w:p w14:paraId="18372670" w14:textId="77777777" w:rsidR="00997AFB" w:rsidRPr="004B40F9" w:rsidRDefault="004B40F9" w:rsidP="00E8495B">
      <w:pPr>
        <w:spacing w:after="0"/>
        <w:rPr>
          <w:rFonts w:asciiTheme="minorHAnsi" w:hAnsiTheme="minorHAnsi"/>
        </w:rPr>
      </w:pPr>
      <w:r>
        <w:rPr>
          <w:rStyle w:val="FooterChar"/>
          <w:rFonts w:asciiTheme="minorHAnsi" w:eastAsiaTheme="minorHAnsi" w:hAnsiTheme="minorHAnsi"/>
        </w:rPr>
        <w:t>T</w:t>
      </w:r>
      <w:r w:rsidR="002E7522">
        <w:rPr>
          <w:rStyle w:val="FooterChar"/>
          <w:rFonts w:asciiTheme="minorHAnsi" w:eastAsiaTheme="minorHAnsi" w:hAnsiTheme="minorHAnsi"/>
        </w:rPr>
        <w:t xml:space="preserve">he Programme Manager- ICCM and Nutrition is to provide technical leadership and oversee quality implementation of </w:t>
      </w:r>
      <w:r>
        <w:rPr>
          <w:rStyle w:val="FooterChar"/>
          <w:rFonts w:asciiTheme="minorHAnsi" w:eastAsiaTheme="minorHAnsi" w:hAnsiTheme="minorHAnsi"/>
        </w:rPr>
        <w:t xml:space="preserve">the </w:t>
      </w:r>
      <w:r w:rsidR="002E7522">
        <w:rPr>
          <w:rStyle w:val="FooterChar"/>
          <w:rFonts w:asciiTheme="minorHAnsi" w:eastAsiaTheme="minorHAnsi" w:hAnsiTheme="minorHAnsi"/>
        </w:rPr>
        <w:t>ICCM and Nutrition service delivery in the former state Northern Bahr El Ghazal</w:t>
      </w:r>
      <w:r>
        <w:rPr>
          <w:rStyle w:val="FooterChar"/>
          <w:rFonts w:asciiTheme="minorHAnsi" w:eastAsiaTheme="minorHAnsi" w:hAnsiTheme="minorHAnsi"/>
        </w:rPr>
        <w:t xml:space="preserve">. He/she </w:t>
      </w:r>
      <w:r w:rsidR="002E7522">
        <w:rPr>
          <w:rStyle w:val="FooterChar"/>
          <w:rFonts w:asciiTheme="minorHAnsi" w:eastAsiaTheme="minorHAnsi" w:hAnsiTheme="minorHAnsi"/>
        </w:rPr>
        <w:t>will lead the planning, organising, supervision and implementation</w:t>
      </w:r>
      <w:r>
        <w:rPr>
          <w:rStyle w:val="FooterChar"/>
          <w:rFonts w:asciiTheme="minorHAnsi" w:eastAsiaTheme="minorHAnsi" w:hAnsiTheme="minorHAnsi"/>
        </w:rPr>
        <w:t xml:space="preserve"> of the programme, and </w:t>
      </w:r>
      <w:r w:rsidR="002E7522">
        <w:rPr>
          <w:rFonts w:asciiTheme="minorHAnsi" w:hAnsiTheme="minorHAnsi"/>
        </w:rPr>
        <w:t xml:space="preserve">will mentor and supervise the ICCM and Nutrition team to ensure quality </w:t>
      </w:r>
      <w:r w:rsidR="00097373" w:rsidRPr="00997AFB">
        <w:rPr>
          <w:rFonts w:asciiTheme="minorHAnsi" w:hAnsiTheme="minorHAnsi"/>
        </w:rPr>
        <w:t xml:space="preserve">program </w:t>
      </w:r>
      <w:r w:rsidR="005A5684" w:rsidRPr="00997AFB">
        <w:rPr>
          <w:rFonts w:asciiTheme="minorHAnsi" w:hAnsiTheme="minorHAnsi"/>
        </w:rPr>
        <w:t>implementation approaches.</w:t>
      </w:r>
      <w:r w:rsidR="002E7522">
        <w:rPr>
          <w:rFonts w:asciiTheme="minorHAnsi" w:hAnsiTheme="minorHAnsi"/>
        </w:rPr>
        <w:t xml:space="preserve"> He/she will</w:t>
      </w:r>
      <w:r>
        <w:rPr>
          <w:rFonts w:asciiTheme="minorHAnsi" w:hAnsiTheme="minorHAnsi"/>
        </w:rPr>
        <w:t xml:space="preserve"> also</w:t>
      </w:r>
      <w:r w:rsidR="002E7522">
        <w:rPr>
          <w:rFonts w:asciiTheme="minorHAnsi" w:hAnsiTheme="minorHAnsi"/>
        </w:rPr>
        <w:t xml:space="preserve"> facilitate training on protocols, SMART surveys and supportive supervision activities. </w:t>
      </w:r>
      <w:r>
        <w:rPr>
          <w:rFonts w:asciiTheme="minorHAnsi" w:hAnsiTheme="minorHAnsi"/>
        </w:rPr>
        <w:t xml:space="preserve"> </w:t>
      </w:r>
      <w:r w:rsidR="002E7522" w:rsidRPr="004B40F9">
        <w:rPr>
          <w:rFonts w:asciiTheme="minorHAnsi" w:hAnsiTheme="minorHAnsi"/>
        </w:rPr>
        <w:t>He/she will perform assigned management duties closely wo</w:t>
      </w:r>
      <w:r w:rsidRPr="004B40F9">
        <w:rPr>
          <w:rFonts w:asciiTheme="minorHAnsi" w:hAnsiTheme="minorHAnsi"/>
        </w:rPr>
        <w:t>rking with other internal departments</w:t>
      </w:r>
      <w:r w:rsidR="002E7522" w:rsidRPr="004B40F9">
        <w:rPr>
          <w:rFonts w:asciiTheme="minorHAnsi" w:hAnsiTheme="minorHAnsi"/>
        </w:rPr>
        <w:t xml:space="preserve"> to ensure efficient implementation of ICCM- Nutrition programme activities. </w:t>
      </w:r>
      <w:r>
        <w:rPr>
          <w:rFonts w:asciiTheme="minorHAnsi" w:hAnsiTheme="minorHAnsi"/>
        </w:rPr>
        <w:t>Finally he/she</w:t>
      </w:r>
      <w:r w:rsidR="002E7522" w:rsidRPr="004B40F9">
        <w:rPr>
          <w:rFonts w:asciiTheme="minorHAnsi" w:hAnsiTheme="minorHAnsi"/>
        </w:rPr>
        <w:t xml:space="preserve"> will participate in the development of synergies and cohesion across programs.</w:t>
      </w:r>
    </w:p>
    <w:p w14:paraId="18372671" w14:textId="77777777" w:rsidR="002E7522" w:rsidRPr="00997AFB" w:rsidRDefault="002E7522" w:rsidP="00E8495B">
      <w:pPr>
        <w:spacing w:after="0"/>
        <w:rPr>
          <w:rFonts w:asciiTheme="minorHAnsi" w:hAnsiTheme="minorHAnsi"/>
          <w:b/>
          <w:sz w:val="24"/>
        </w:rPr>
      </w:pPr>
    </w:p>
    <w:p w14:paraId="18372672" w14:textId="77777777" w:rsidR="00E8495B" w:rsidRPr="00997AFB" w:rsidRDefault="00E8495B" w:rsidP="00E8495B">
      <w:pPr>
        <w:spacing w:after="0"/>
        <w:rPr>
          <w:rFonts w:asciiTheme="minorHAnsi" w:hAnsiTheme="minorHAnsi"/>
          <w:b/>
          <w:color w:val="008080"/>
          <w:sz w:val="24"/>
        </w:rPr>
      </w:pPr>
      <w:r w:rsidRPr="00997AFB">
        <w:rPr>
          <w:rFonts w:asciiTheme="minorHAnsi" w:hAnsiTheme="minorHAnsi"/>
          <w:b/>
          <w:color w:val="008080"/>
          <w:sz w:val="24"/>
        </w:rPr>
        <w:t>Scope o</w:t>
      </w:r>
      <w:r w:rsidRPr="00997AFB">
        <w:rPr>
          <w:rStyle w:val="FooterChar"/>
          <w:rFonts w:asciiTheme="minorHAnsi" w:eastAsiaTheme="minorHAnsi" w:hAnsiTheme="minorHAnsi"/>
          <w:b/>
          <w:color w:val="008080"/>
          <w:sz w:val="24"/>
        </w:rPr>
        <w:t>f</w:t>
      </w:r>
      <w:r w:rsidRPr="00997AFB">
        <w:rPr>
          <w:rFonts w:asciiTheme="minorHAnsi" w:hAnsiTheme="minorHAnsi"/>
          <w:b/>
          <w:color w:val="008080"/>
          <w:sz w:val="24"/>
        </w:rPr>
        <w:t xml:space="preserve"> work</w:t>
      </w:r>
    </w:p>
    <w:p w14:paraId="18372673" w14:textId="77777777" w:rsidR="004B40F9" w:rsidRDefault="00EA4F9A" w:rsidP="00997AFB">
      <w:pPr>
        <w:spacing w:after="0"/>
        <w:jc w:val="left"/>
        <w:rPr>
          <w:rFonts w:asciiTheme="minorHAnsi" w:hAnsiTheme="minorHAnsi"/>
        </w:rPr>
      </w:pPr>
      <w:r w:rsidRPr="00997AFB">
        <w:rPr>
          <w:rFonts w:asciiTheme="minorHAnsi" w:hAnsiTheme="minorHAnsi"/>
        </w:rPr>
        <w:t xml:space="preserve">The </w:t>
      </w:r>
      <w:r w:rsidR="00097373" w:rsidRPr="00997AFB">
        <w:rPr>
          <w:rFonts w:asciiTheme="minorHAnsi" w:hAnsiTheme="minorHAnsi"/>
        </w:rPr>
        <w:t>Program Manager</w:t>
      </w:r>
      <w:r w:rsidR="00D34A85" w:rsidRPr="00997AFB">
        <w:rPr>
          <w:rFonts w:asciiTheme="minorHAnsi" w:hAnsiTheme="minorHAnsi"/>
        </w:rPr>
        <w:t xml:space="preserve"> </w:t>
      </w:r>
      <w:r w:rsidR="00B942C5" w:rsidRPr="00997AFB">
        <w:rPr>
          <w:rFonts w:asciiTheme="minorHAnsi" w:hAnsiTheme="minorHAnsi"/>
        </w:rPr>
        <w:t>I</w:t>
      </w:r>
      <w:r w:rsidR="00097373" w:rsidRPr="00997AFB">
        <w:rPr>
          <w:rFonts w:asciiTheme="minorHAnsi" w:hAnsiTheme="minorHAnsi"/>
        </w:rPr>
        <w:t>CCM and Nutrition</w:t>
      </w:r>
      <w:r w:rsidR="00D34A85" w:rsidRPr="00997AFB">
        <w:rPr>
          <w:rFonts w:asciiTheme="minorHAnsi" w:hAnsiTheme="minorHAnsi"/>
        </w:rPr>
        <w:t xml:space="preserve"> will oversee implementation </w:t>
      </w:r>
      <w:r w:rsidR="00997AFB" w:rsidRPr="00997AFB">
        <w:rPr>
          <w:rFonts w:asciiTheme="minorHAnsi" w:hAnsiTheme="minorHAnsi"/>
        </w:rPr>
        <w:t>in 5</w:t>
      </w:r>
      <w:r w:rsidR="00CE3708" w:rsidRPr="00997AFB">
        <w:rPr>
          <w:rFonts w:asciiTheme="minorHAnsi" w:hAnsiTheme="minorHAnsi"/>
        </w:rPr>
        <w:t xml:space="preserve"> </w:t>
      </w:r>
      <w:r w:rsidR="005B226D" w:rsidRPr="00997AFB">
        <w:rPr>
          <w:rFonts w:asciiTheme="minorHAnsi" w:hAnsiTheme="minorHAnsi"/>
        </w:rPr>
        <w:t xml:space="preserve">counties </w:t>
      </w:r>
      <w:r w:rsidR="00CE3708" w:rsidRPr="00997AFB">
        <w:rPr>
          <w:rFonts w:asciiTheme="minorHAnsi" w:hAnsiTheme="minorHAnsi"/>
        </w:rPr>
        <w:t xml:space="preserve">in </w:t>
      </w:r>
      <w:r w:rsidR="00097373" w:rsidRPr="00997AFB">
        <w:rPr>
          <w:rFonts w:asciiTheme="minorHAnsi" w:hAnsiTheme="minorHAnsi"/>
        </w:rPr>
        <w:t xml:space="preserve">former </w:t>
      </w:r>
      <w:r w:rsidR="00997AFB" w:rsidRPr="00997AFB">
        <w:rPr>
          <w:rFonts w:asciiTheme="minorHAnsi" w:hAnsiTheme="minorHAnsi"/>
        </w:rPr>
        <w:t>NBeG State</w:t>
      </w:r>
      <w:r w:rsidR="00780095" w:rsidRPr="00997AFB">
        <w:rPr>
          <w:rFonts w:asciiTheme="minorHAnsi" w:hAnsiTheme="minorHAnsi"/>
        </w:rPr>
        <w:t>. </w:t>
      </w:r>
    </w:p>
    <w:p w14:paraId="18372674" w14:textId="77777777" w:rsidR="004B40F9" w:rsidRDefault="004B40F9" w:rsidP="00997AFB">
      <w:pPr>
        <w:spacing w:after="0"/>
        <w:jc w:val="left"/>
        <w:rPr>
          <w:rFonts w:asciiTheme="minorHAnsi" w:hAnsiTheme="minorHAnsi"/>
        </w:rPr>
      </w:pPr>
    </w:p>
    <w:p w14:paraId="18372675" w14:textId="77777777" w:rsidR="002F4DDC" w:rsidRPr="00997AFB" w:rsidRDefault="004B40F9" w:rsidP="004B40F9">
      <w:pPr>
        <w:spacing w:after="0"/>
        <w:jc w:val="left"/>
        <w:rPr>
          <w:rFonts w:asciiTheme="minorHAnsi" w:hAnsiTheme="minorHAnsi"/>
        </w:rPr>
      </w:pPr>
      <w:r>
        <w:rPr>
          <w:rFonts w:asciiTheme="minorHAnsi" w:hAnsiTheme="minorHAnsi"/>
        </w:rPr>
        <w:t>He/she</w:t>
      </w:r>
      <w:r w:rsidR="000705F9" w:rsidRPr="00997AFB">
        <w:rPr>
          <w:rFonts w:asciiTheme="minorHAnsi" w:hAnsiTheme="minorHAnsi"/>
        </w:rPr>
        <w:t> who will fully participat</w:t>
      </w:r>
      <w:r w:rsidR="00D76C88" w:rsidRPr="00997AFB">
        <w:rPr>
          <w:rFonts w:asciiTheme="minorHAnsi" w:hAnsiTheme="minorHAnsi"/>
        </w:rPr>
        <w:t>e</w:t>
      </w:r>
      <w:r w:rsidR="000705F9" w:rsidRPr="00997AFB">
        <w:rPr>
          <w:rFonts w:asciiTheme="minorHAnsi" w:hAnsiTheme="minorHAnsi"/>
        </w:rPr>
        <w:t> in key</w:t>
      </w:r>
      <w:r w:rsidR="00997AFB">
        <w:rPr>
          <w:rFonts w:asciiTheme="minorHAnsi" w:hAnsiTheme="minorHAnsi"/>
        </w:rPr>
        <w:t xml:space="preserve"> d</w:t>
      </w:r>
      <w:r w:rsidR="00997AFB" w:rsidRPr="00997AFB">
        <w:rPr>
          <w:rFonts w:asciiTheme="minorHAnsi" w:hAnsiTheme="minorHAnsi"/>
        </w:rPr>
        <w:t>ecision</w:t>
      </w:r>
      <w:r w:rsidR="000705F9" w:rsidRPr="00997AFB">
        <w:rPr>
          <w:rFonts w:asciiTheme="minorHAnsi" w:hAnsiTheme="minorHAnsi"/>
        </w:rPr>
        <w:t> </w:t>
      </w:r>
      <w:r>
        <w:rPr>
          <w:rFonts w:asciiTheme="minorHAnsi" w:hAnsiTheme="minorHAnsi"/>
        </w:rPr>
        <w:t xml:space="preserve">making for ICCM2 and </w:t>
      </w:r>
      <w:r w:rsidR="000705F9" w:rsidRPr="00997AFB">
        <w:rPr>
          <w:rFonts w:asciiTheme="minorHAnsi" w:hAnsiTheme="minorHAnsi"/>
        </w:rPr>
        <w:t>making for the </w:t>
      </w:r>
      <w:r w:rsidR="00097373" w:rsidRPr="00997AFB">
        <w:rPr>
          <w:rFonts w:asciiTheme="minorHAnsi" w:hAnsiTheme="minorHAnsi"/>
        </w:rPr>
        <w:t>ICCM</w:t>
      </w:r>
      <w:r w:rsidR="002731C6" w:rsidRPr="00997AFB">
        <w:rPr>
          <w:rFonts w:asciiTheme="minorHAnsi" w:hAnsiTheme="minorHAnsi"/>
        </w:rPr>
        <w:t xml:space="preserve"> 2 +</w:t>
      </w:r>
      <w:r w:rsidR="000705F9" w:rsidRPr="00997AFB">
        <w:rPr>
          <w:rFonts w:asciiTheme="minorHAnsi" w:hAnsiTheme="minorHAnsi"/>
        </w:rPr>
        <w:t>nutrition program. </w:t>
      </w:r>
      <w:r w:rsidR="006C7E1B" w:rsidRPr="00997AFB">
        <w:rPr>
          <w:rFonts w:asciiTheme="minorHAnsi" w:hAnsiTheme="minorHAnsi" w:cs="Calibri"/>
          <w:szCs w:val="22"/>
        </w:rPr>
        <w:t xml:space="preserve">The programming is focused on community case management for childhood illnesses (malaria, pneumonia and diarrhoea) with nutrition, and new programs in Health Information Management Systems, and Health System Strengthening. </w:t>
      </w:r>
      <w:r w:rsidR="000705F9" w:rsidRPr="00997AFB">
        <w:rPr>
          <w:rFonts w:asciiTheme="minorHAnsi" w:hAnsiTheme="minorHAnsi"/>
        </w:rPr>
        <w:t>The</w:t>
      </w:r>
      <w:r w:rsidR="00092F8E" w:rsidRPr="00997AFB">
        <w:rPr>
          <w:rFonts w:asciiTheme="minorHAnsi" w:hAnsiTheme="minorHAnsi"/>
        </w:rPr>
        <w:t xml:space="preserve"> position has a</w:t>
      </w:r>
      <w:r w:rsidR="000705F9" w:rsidRPr="00997AFB">
        <w:rPr>
          <w:rFonts w:asciiTheme="minorHAnsi" w:hAnsiTheme="minorHAnsi"/>
        </w:rPr>
        <w:t> role </w:t>
      </w:r>
      <w:r w:rsidR="0064758A" w:rsidRPr="00997AFB">
        <w:rPr>
          <w:rFonts w:asciiTheme="minorHAnsi" w:hAnsiTheme="minorHAnsi"/>
        </w:rPr>
        <w:t xml:space="preserve">of ensuring </w:t>
      </w:r>
      <w:r w:rsidR="00092F8E" w:rsidRPr="00997AFB">
        <w:rPr>
          <w:rFonts w:asciiTheme="minorHAnsi" w:hAnsiTheme="minorHAnsi"/>
        </w:rPr>
        <w:t xml:space="preserve">coordination and </w:t>
      </w:r>
      <w:r w:rsidR="0064758A" w:rsidRPr="00997AFB">
        <w:rPr>
          <w:rFonts w:asciiTheme="minorHAnsi" w:hAnsiTheme="minorHAnsi"/>
        </w:rPr>
        <w:t xml:space="preserve">integration </w:t>
      </w:r>
      <w:r w:rsidR="00997AFB" w:rsidRPr="00997AFB">
        <w:rPr>
          <w:rFonts w:asciiTheme="minorHAnsi" w:hAnsiTheme="minorHAnsi"/>
        </w:rPr>
        <w:t>of ICCM2</w:t>
      </w:r>
      <w:r w:rsidR="00097373" w:rsidRPr="00997AFB">
        <w:rPr>
          <w:rFonts w:asciiTheme="minorHAnsi" w:hAnsiTheme="minorHAnsi"/>
        </w:rPr>
        <w:t xml:space="preserve"> and </w:t>
      </w:r>
      <w:r w:rsidR="00373077" w:rsidRPr="00997AFB">
        <w:rPr>
          <w:rFonts w:asciiTheme="minorHAnsi" w:hAnsiTheme="minorHAnsi"/>
        </w:rPr>
        <w:t>nutrition programme</w:t>
      </w:r>
      <w:r w:rsidR="00092F8E" w:rsidRPr="00997AFB">
        <w:rPr>
          <w:rFonts w:asciiTheme="minorHAnsi" w:hAnsiTheme="minorHAnsi"/>
        </w:rPr>
        <w:t xml:space="preserve"> </w:t>
      </w:r>
      <w:r w:rsidR="0064758A" w:rsidRPr="00997AFB">
        <w:rPr>
          <w:rFonts w:asciiTheme="minorHAnsi" w:hAnsiTheme="minorHAnsi"/>
        </w:rPr>
        <w:t>with other MC projects</w:t>
      </w:r>
      <w:r w:rsidR="00092F8E" w:rsidRPr="00997AFB">
        <w:rPr>
          <w:rFonts w:asciiTheme="minorHAnsi" w:hAnsiTheme="minorHAnsi"/>
        </w:rPr>
        <w:t xml:space="preserve"> as well as related projects implemented by other agencies within the same geographical areas.</w:t>
      </w:r>
      <w:r w:rsidR="000705F9" w:rsidRPr="00997AFB">
        <w:rPr>
          <w:rFonts w:asciiTheme="minorHAnsi" w:hAnsiTheme="minorHAnsi"/>
        </w:rPr>
        <w:t xml:space="preserve">   </w:t>
      </w:r>
      <w:r w:rsidR="000A6AC1" w:rsidRPr="00997AFB">
        <w:rPr>
          <w:rFonts w:asciiTheme="minorHAnsi" w:hAnsiTheme="minorHAnsi"/>
          <w:szCs w:val="22"/>
        </w:rPr>
        <w:t xml:space="preserve"> </w:t>
      </w:r>
    </w:p>
    <w:p w14:paraId="18372676" w14:textId="77777777" w:rsidR="00E8495B" w:rsidRPr="00997AFB" w:rsidRDefault="00E8495B" w:rsidP="00997AFB">
      <w:pPr>
        <w:spacing w:after="0"/>
        <w:jc w:val="left"/>
        <w:rPr>
          <w:rFonts w:asciiTheme="minorHAnsi" w:hAnsiTheme="minorHAnsi"/>
          <w:b/>
          <w:color w:val="008080" w:themeColor="accent2"/>
          <w:sz w:val="24"/>
        </w:rPr>
      </w:pPr>
    </w:p>
    <w:p w14:paraId="18372677" w14:textId="77777777" w:rsidR="00E8495B" w:rsidRPr="00997AFB" w:rsidRDefault="00E8495B" w:rsidP="00E8495B">
      <w:pPr>
        <w:spacing w:after="0"/>
        <w:rPr>
          <w:rFonts w:asciiTheme="minorHAnsi" w:hAnsiTheme="minorHAnsi"/>
          <w:b/>
          <w:color w:val="008080"/>
          <w:sz w:val="24"/>
        </w:rPr>
      </w:pPr>
      <w:r w:rsidRPr="00997AFB">
        <w:rPr>
          <w:rFonts w:asciiTheme="minorHAnsi" w:hAnsiTheme="minorHAnsi"/>
          <w:b/>
          <w:color w:val="008080"/>
          <w:sz w:val="24"/>
        </w:rPr>
        <w:t xml:space="preserve">Key working </w:t>
      </w:r>
      <w:r w:rsidRPr="00997AFB">
        <w:rPr>
          <w:rStyle w:val="FooterChar"/>
          <w:rFonts w:asciiTheme="minorHAnsi" w:eastAsiaTheme="minorHAnsi" w:hAnsiTheme="minorHAnsi"/>
          <w:b/>
          <w:color w:val="008080"/>
          <w:sz w:val="24"/>
        </w:rPr>
        <w:t>relationships</w:t>
      </w:r>
      <w:r w:rsidRPr="00997AFB">
        <w:rPr>
          <w:rFonts w:asciiTheme="minorHAnsi" w:hAnsiTheme="minorHAnsi"/>
          <w:b/>
          <w:color w:val="008080"/>
          <w:sz w:val="24"/>
        </w:rPr>
        <w:t xml:space="preserve"> </w:t>
      </w:r>
    </w:p>
    <w:p w14:paraId="18372678" w14:textId="77777777" w:rsidR="002F4DDC" w:rsidRPr="00997AFB" w:rsidRDefault="004B40F9" w:rsidP="00D76C88">
      <w:pPr>
        <w:spacing w:after="0"/>
        <w:rPr>
          <w:rFonts w:asciiTheme="minorHAnsi" w:hAnsiTheme="minorHAnsi"/>
          <w:b/>
          <w:color w:val="008080" w:themeColor="accent2"/>
          <w:sz w:val="24"/>
        </w:rPr>
      </w:pPr>
      <w:r>
        <w:rPr>
          <w:rFonts w:asciiTheme="minorHAnsi" w:hAnsiTheme="minorHAnsi"/>
          <w:szCs w:val="22"/>
        </w:rPr>
        <w:t>They will work</w:t>
      </w:r>
      <w:r w:rsidR="00373077" w:rsidRPr="00997AFB">
        <w:rPr>
          <w:rFonts w:asciiTheme="minorHAnsi" w:hAnsiTheme="minorHAnsi"/>
          <w:szCs w:val="22"/>
        </w:rPr>
        <w:t xml:space="preserve"> closely</w:t>
      </w:r>
      <w:r w:rsidR="00DF6EC8" w:rsidRPr="00997AFB">
        <w:rPr>
          <w:rFonts w:asciiTheme="minorHAnsi" w:hAnsiTheme="minorHAnsi"/>
          <w:szCs w:val="22"/>
        </w:rPr>
        <w:t xml:space="preserve"> with the </w:t>
      </w:r>
      <w:r w:rsidR="00D76C88" w:rsidRPr="00997AFB">
        <w:rPr>
          <w:rFonts w:asciiTheme="minorHAnsi" w:hAnsiTheme="minorHAnsi"/>
          <w:szCs w:val="22"/>
        </w:rPr>
        <w:t xml:space="preserve">HPF </w:t>
      </w:r>
      <w:r w:rsidR="00DF6EC8" w:rsidRPr="00997AFB">
        <w:rPr>
          <w:rFonts w:asciiTheme="minorHAnsi" w:hAnsiTheme="minorHAnsi"/>
          <w:szCs w:val="22"/>
        </w:rPr>
        <w:t>Health Systems Strengthening</w:t>
      </w:r>
      <w:r w:rsidR="00023D43">
        <w:rPr>
          <w:rFonts w:asciiTheme="minorHAnsi" w:hAnsiTheme="minorHAnsi"/>
          <w:szCs w:val="22"/>
        </w:rPr>
        <w:t xml:space="preserve"> </w:t>
      </w:r>
      <w:r>
        <w:rPr>
          <w:rFonts w:asciiTheme="minorHAnsi" w:hAnsiTheme="minorHAnsi"/>
          <w:szCs w:val="22"/>
        </w:rPr>
        <w:t>Advisor, report</w:t>
      </w:r>
      <w:r w:rsidR="00DF6EC8" w:rsidRPr="00997AFB">
        <w:rPr>
          <w:rFonts w:asciiTheme="minorHAnsi" w:hAnsiTheme="minorHAnsi"/>
          <w:szCs w:val="22"/>
        </w:rPr>
        <w:t xml:space="preserve"> to the Field </w:t>
      </w:r>
      <w:r w:rsidR="00166A39" w:rsidRPr="00997AFB">
        <w:rPr>
          <w:rFonts w:asciiTheme="minorHAnsi" w:hAnsiTheme="minorHAnsi"/>
          <w:szCs w:val="22"/>
        </w:rPr>
        <w:t>Coordinator and</w:t>
      </w:r>
      <w:r w:rsidR="006C7E1B" w:rsidRPr="00997AFB">
        <w:rPr>
          <w:rFonts w:asciiTheme="minorHAnsi" w:hAnsiTheme="minorHAnsi"/>
          <w:szCs w:val="22"/>
        </w:rPr>
        <w:t xml:space="preserve"> </w:t>
      </w:r>
      <w:r w:rsidR="00DF6EC8" w:rsidRPr="00997AFB">
        <w:rPr>
          <w:rFonts w:asciiTheme="minorHAnsi" w:hAnsiTheme="minorHAnsi"/>
          <w:szCs w:val="22"/>
        </w:rPr>
        <w:t xml:space="preserve">has </w:t>
      </w:r>
      <w:r w:rsidR="001D290C" w:rsidRPr="00997AFB">
        <w:rPr>
          <w:rFonts w:asciiTheme="minorHAnsi" w:hAnsiTheme="minorHAnsi"/>
          <w:szCs w:val="22"/>
        </w:rPr>
        <w:t>eight</w:t>
      </w:r>
      <w:r w:rsidR="00097373" w:rsidRPr="00997AFB">
        <w:rPr>
          <w:rFonts w:asciiTheme="minorHAnsi" w:hAnsiTheme="minorHAnsi"/>
          <w:szCs w:val="22"/>
        </w:rPr>
        <w:t xml:space="preserve"> </w:t>
      </w:r>
      <w:r w:rsidR="00DF6EC8" w:rsidRPr="00997AFB">
        <w:rPr>
          <w:rFonts w:asciiTheme="minorHAnsi" w:hAnsiTheme="minorHAnsi"/>
          <w:szCs w:val="22"/>
        </w:rPr>
        <w:t>direct report</w:t>
      </w:r>
      <w:r w:rsidR="006C7E1B" w:rsidRPr="00997AFB">
        <w:rPr>
          <w:rFonts w:asciiTheme="minorHAnsi" w:hAnsiTheme="minorHAnsi"/>
          <w:szCs w:val="22"/>
        </w:rPr>
        <w:t>s</w:t>
      </w:r>
      <w:r w:rsidR="00347872" w:rsidRPr="00997AFB">
        <w:rPr>
          <w:rFonts w:asciiTheme="minorHAnsi" w:hAnsiTheme="minorHAnsi"/>
          <w:szCs w:val="22"/>
        </w:rPr>
        <w:t>.</w:t>
      </w:r>
      <w:r w:rsidR="00DF6EC8" w:rsidRPr="00997AFB">
        <w:rPr>
          <w:rFonts w:asciiTheme="minorHAnsi" w:hAnsiTheme="minorHAnsi"/>
          <w:szCs w:val="22"/>
        </w:rPr>
        <w:t xml:space="preserve"> </w:t>
      </w:r>
      <w:r w:rsidR="00D76C88" w:rsidRPr="00997AFB">
        <w:rPr>
          <w:rFonts w:asciiTheme="minorHAnsi" w:hAnsiTheme="minorHAnsi"/>
          <w:szCs w:val="22"/>
        </w:rPr>
        <w:t xml:space="preserve">The position will have a dotted Line management </w:t>
      </w:r>
      <w:r w:rsidR="00347872" w:rsidRPr="00997AFB">
        <w:rPr>
          <w:rFonts w:asciiTheme="minorHAnsi" w:hAnsiTheme="minorHAnsi"/>
          <w:szCs w:val="22"/>
        </w:rPr>
        <w:t>to</w:t>
      </w:r>
      <w:r w:rsidR="00D76C88" w:rsidRPr="00997AFB">
        <w:rPr>
          <w:rFonts w:asciiTheme="minorHAnsi" w:hAnsiTheme="minorHAnsi"/>
          <w:szCs w:val="22"/>
        </w:rPr>
        <w:t xml:space="preserve"> </w:t>
      </w:r>
      <w:r w:rsidR="00C65577" w:rsidRPr="00997AFB">
        <w:rPr>
          <w:rFonts w:asciiTheme="minorHAnsi" w:hAnsiTheme="minorHAnsi"/>
          <w:szCs w:val="22"/>
        </w:rPr>
        <w:t>Country Technical</w:t>
      </w:r>
      <w:r w:rsidR="00D76C88" w:rsidRPr="00997AFB">
        <w:rPr>
          <w:rFonts w:asciiTheme="minorHAnsi" w:hAnsiTheme="minorHAnsi"/>
          <w:szCs w:val="22"/>
        </w:rPr>
        <w:t xml:space="preserve"> Coordinator</w:t>
      </w:r>
      <w:r w:rsidR="00C65577" w:rsidRPr="00997AFB">
        <w:rPr>
          <w:rFonts w:asciiTheme="minorHAnsi" w:hAnsiTheme="minorHAnsi"/>
          <w:szCs w:val="22"/>
        </w:rPr>
        <w:t>.</w:t>
      </w:r>
    </w:p>
    <w:p w14:paraId="18372679" w14:textId="77777777" w:rsidR="00683C65" w:rsidRDefault="00683C65" w:rsidP="00E8495B">
      <w:pPr>
        <w:spacing w:after="0"/>
        <w:rPr>
          <w:rFonts w:asciiTheme="minorHAnsi" w:hAnsiTheme="minorHAnsi"/>
          <w:b/>
          <w:color w:val="008080" w:themeColor="accent2"/>
          <w:sz w:val="24"/>
        </w:rPr>
      </w:pPr>
    </w:p>
    <w:p w14:paraId="1837267A" w14:textId="77777777" w:rsidR="007C4E07" w:rsidRDefault="007C4E07" w:rsidP="00E8495B">
      <w:pPr>
        <w:spacing w:after="0"/>
        <w:rPr>
          <w:rFonts w:asciiTheme="minorHAnsi" w:hAnsiTheme="minorHAnsi"/>
          <w:b/>
          <w:color w:val="008080" w:themeColor="accent2"/>
          <w:sz w:val="24"/>
        </w:rPr>
      </w:pPr>
    </w:p>
    <w:p w14:paraId="1837267B" w14:textId="77777777" w:rsidR="007C4E07" w:rsidRDefault="007C4E07" w:rsidP="00E8495B">
      <w:pPr>
        <w:spacing w:after="0"/>
        <w:rPr>
          <w:rFonts w:asciiTheme="minorHAnsi" w:hAnsiTheme="minorHAnsi"/>
          <w:b/>
          <w:color w:val="008080" w:themeColor="accent2"/>
          <w:sz w:val="24"/>
        </w:rPr>
      </w:pPr>
    </w:p>
    <w:p w14:paraId="1837267C" w14:textId="77777777" w:rsidR="007C4E07" w:rsidRDefault="007C4E07" w:rsidP="00E8495B">
      <w:pPr>
        <w:spacing w:after="0"/>
        <w:rPr>
          <w:rFonts w:asciiTheme="minorHAnsi" w:hAnsiTheme="minorHAnsi"/>
          <w:b/>
          <w:color w:val="008080" w:themeColor="accent2"/>
          <w:sz w:val="24"/>
        </w:rPr>
      </w:pPr>
    </w:p>
    <w:p w14:paraId="1837267D" w14:textId="77777777" w:rsidR="007C4E07" w:rsidRDefault="007C4E07" w:rsidP="00E8495B">
      <w:pPr>
        <w:spacing w:after="0"/>
        <w:rPr>
          <w:rFonts w:asciiTheme="minorHAnsi" w:hAnsiTheme="minorHAnsi"/>
          <w:b/>
          <w:color w:val="008080" w:themeColor="accent2"/>
          <w:sz w:val="24"/>
        </w:rPr>
      </w:pPr>
    </w:p>
    <w:p w14:paraId="1837267E" w14:textId="77777777" w:rsidR="007C4E07" w:rsidRPr="00997AFB" w:rsidRDefault="007C4E07" w:rsidP="00E8495B">
      <w:pPr>
        <w:spacing w:after="0"/>
        <w:rPr>
          <w:rFonts w:asciiTheme="minorHAnsi" w:hAnsiTheme="minorHAnsi"/>
          <w:b/>
          <w:color w:val="008080" w:themeColor="accent2"/>
          <w:sz w:val="24"/>
        </w:rPr>
      </w:pPr>
    </w:p>
    <w:p w14:paraId="1837267F" w14:textId="77777777" w:rsidR="00E8495B" w:rsidRPr="00997AFB" w:rsidRDefault="00E8495B" w:rsidP="00E8495B">
      <w:pPr>
        <w:spacing w:after="0"/>
        <w:rPr>
          <w:rFonts w:asciiTheme="minorHAnsi" w:hAnsiTheme="minorHAnsi"/>
          <w:b/>
          <w:color w:val="008080"/>
          <w:sz w:val="24"/>
        </w:rPr>
      </w:pPr>
      <w:r w:rsidRPr="00997AFB">
        <w:rPr>
          <w:rFonts w:asciiTheme="minorHAnsi" w:hAnsiTheme="minorHAnsi"/>
          <w:b/>
          <w:color w:val="008080"/>
          <w:sz w:val="24"/>
        </w:rPr>
        <w:t>Key accountabilities (</w:t>
      </w:r>
      <w:r w:rsidRPr="00997AFB">
        <w:rPr>
          <w:rStyle w:val="FooterChar"/>
          <w:rFonts w:asciiTheme="minorHAnsi" w:eastAsiaTheme="minorHAnsi" w:hAnsiTheme="minorHAnsi"/>
          <w:b/>
          <w:color w:val="008080"/>
          <w:sz w:val="24"/>
        </w:rPr>
        <w:t>percent</w:t>
      </w:r>
      <w:r w:rsidRPr="00997AFB">
        <w:rPr>
          <w:rFonts w:asciiTheme="minorHAnsi" w:hAnsiTheme="minorHAnsi"/>
          <w:b/>
          <w:color w:val="008080"/>
          <w:sz w:val="24"/>
        </w:rPr>
        <w:t xml:space="preserve"> of time spent on each area)</w:t>
      </w:r>
    </w:p>
    <w:p w14:paraId="18372680" w14:textId="77777777" w:rsidR="008C31C8" w:rsidRPr="00997AFB" w:rsidRDefault="008C31C8" w:rsidP="006F3953">
      <w:pPr>
        <w:outlineLvl w:val="0"/>
        <w:rPr>
          <w:rFonts w:asciiTheme="minorHAnsi" w:hAnsiTheme="minorHAnsi" w:cs="Arial"/>
          <w:b/>
          <w:color w:val="000000"/>
          <w:szCs w:val="22"/>
        </w:rPr>
      </w:pPr>
    </w:p>
    <w:p w14:paraId="18372681" w14:textId="77777777" w:rsidR="006F3953" w:rsidRPr="00997AFB" w:rsidRDefault="006F3953" w:rsidP="00373077">
      <w:pPr>
        <w:jc w:val="left"/>
        <w:outlineLvl w:val="0"/>
        <w:rPr>
          <w:rFonts w:asciiTheme="minorHAnsi" w:hAnsiTheme="minorHAnsi" w:cs="Arial"/>
          <w:b/>
          <w:color w:val="000000"/>
          <w:szCs w:val="22"/>
        </w:rPr>
      </w:pPr>
      <w:r w:rsidRPr="00997AFB">
        <w:rPr>
          <w:rFonts w:asciiTheme="minorHAnsi" w:hAnsiTheme="minorHAnsi" w:cs="Arial"/>
          <w:b/>
          <w:color w:val="000000"/>
          <w:szCs w:val="22"/>
        </w:rPr>
        <w:lastRenderedPageBreak/>
        <w:t>Technical</w:t>
      </w:r>
      <w:r w:rsidR="00780095" w:rsidRPr="00997AFB">
        <w:rPr>
          <w:rFonts w:asciiTheme="minorHAnsi" w:hAnsiTheme="minorHAnsi" w:cs="Arial"/>
          <w:b/>
          <w:color w:val="000000"/>
          <w:szCs w:val="22"/>
        </w:rPr>
        <w:t> (</w:t>
      </w:r>
      <w:r w:rsidR="008C31C8" w:rsidRPr="00997AFB">
        <w:rPr>
          <w:rFonts w:asciiTheme="minorHAnsi" w:hAnsiTheme="minorHAnsi" w:cs="Arial"/>
          <w:b/>
          <w:color w:val="000000"/>
          <w:szCs w:val="22"/>
        </w:rPr>
        <w:t>4</w:t>
      </w:r>
      <w:r w:rsidR="00357295" w:rsidRPr="00997AFB">
        <w:rPr>
          <w:rFonts w:asciiTheme="minorHAnsi" w:hAnsiTheme="minorHAnsi" w:cs="Arial"/>
          <w:b/>
          <w:color w:val="000000"/>
          <w:szCs w:val="22"/>
        </w:rPr>
        <w:t>0%)</w:t>
      </w:r>
    </w:p>
    <w:p w14:paraId="18372682" w14:textId="77777777" w:rsidR="00357295" w:rsidRPr="00997AFB" w:rsidRDefault="006F3953" w:rsidP="00373077">
      <w:pPr>
        <w:pStyle w:val="ListParagraph"/>
        <w:numPr>
          <w:ilvl w:val="0"/>
          <w:numId w:val="13"/>
        </w:numPr>
        <w:jc w:val="left"/>
        <w:outlineLvl w:val="0"/>
        <w:rPr>
          <w:rFonts w:asciiTheme="minorHAnsi" w:hAnsiTheme="minorHAnsi" w:cs="Arial"/>
          <w:color w:val="000000"/>
          <w:szCs w:val="22"/>
        </w:rPr>
      </w:pPr>
      <w:r w:rsidRPr="00997AFB">
        <w:rPr>
          <w:rFonts w:asciiTheme="minorHAnsi" w:hAnsiTheme="minorHAnsi" w:cs="Arial"/>
          <w:color w:val="000000"/>
          <w:szCs w:val="22"/>
        </w:rPr>
        <w:t>Ensure quality and timely field level implementation of </w:t>
      </w:r>
      <w:r w:rsidR="00780095" w:rsidRPr="00997AFB">
        <w:rPr>
          <w:rFonts w:asciiTheme="minorHAnsi" w:hAnsiTheme="minorHAnsi" w:cs="Arial"/>
          <w:color w:val="000000"/>
          <w:szCs w:val="22"/>
        </w:rPr>
        <w:t>the ICCM</w:t>
      </w:r>
      <w:r w:rsidR="00092F8E" w:rsidRPr="00997AFB">
        <w:rPr>
          <w:rFonts w:asciiTheme="minorHAnsi" w:hAnsiTheme="minorHAnsi" w:cs="Arial"/>
          <w:color w:val="000000"/>
          <w:szCs w:val="22"/>
        </w:rPr>
        <w:t xml:space="preserve"> 2 </w:t>
      </w:r>
      <w:r w:rsidR="00780095" w:rsidRPr="00997AFB">
        <w:rPr>
          <w:rFonts w:asciiTheme="minorHAnsi" w:hAnsiTheme="minorHAnsi" w:cs="Arial"/>
          <w:color w:val="000000"/>
          <w:szCs w:val="22"/>
        </w:rPr>
        <w:t>and</w:t>
      </w:r>
      <w:r w:rsidRPr="00997AFB">
        <w:rPr>
          <w:rFonts w:asciiTheme="minorHAnsi" w:hAnsiTheme="minorHAnsi" w:cs="Arial"/>
          <w:color w:val="000000"/>
          <w:szCs w:val="22"/>
        </w:rPr>
        <w:t> Nutrition </w:t>
      </w:r>
      <w:r w:rsidR="00780095" w:rsidRPr="00997AFB">
        <w:rPr>
          <w:rFonts w:asciiTheme="minorHAnsi" w:hAnsiTheme="minorHAnsi" w:cs="Arial"/>
          <w:color w:val="000000"/>
          <w:szCs w:val="22"/>
        </w:rPr>
        <w:t>programme against</w:t>
      </w:r>
      <w:r w:rsidRPr="00997AFB">
        <w:rPr>
          <w:rFonts w:asciiTheme="minorHAnsi" w:hAnsiTheme="minorHAnsi" w:cs="Arial"/>
          <w:color w:val="000000"/>
          <w:szCs w:val="22"/>
        </w:rPr>
        <w:t> set objectives, targets, work plans. </w:t>
      </w:r>
    </w:p>
    <w:p w14:paraId="18372683" w14:textId="77777777" w:rsidR="00357295" w:rsidRPr="00997AFB" w:rsidRDefault="00A20D13" w:rsidP="00373077">
      <w:pPr>
        <w:pStyle w:val="ListParagraph"/>
        <w:numPr>
          <w:ilvl w:val="0"/>
          <w:numId w:val="13"/>
        </w:numPr>
        <w:jc w:val="left"/>
        <w:outlineLvl w:val="0"/>
        <w:rPr>
          <w:rFonts w:asciiTheme="minorHAnsi" w:hAnsiTheme="minorHAnsi" w:cs="Arial"/>
          <w:color w:val="000000"/>
          <w:szCs w:val="22"/>
        </w:rPr>
      </w:pPr>
      <w:r w:rsidRPr="00997AFB">
        <w:rPr>
          <w:rFonts w:asciiTheme="minorHAnsi" w:hAnsiTheme="minorHAnsi" w:cs="Arial"/>
          <w:color w:val="000000"/>
          <w:szCs w:val="22"/>
        </w:rPr>
        <w:t xml:space="preserve">Incorporate </w:t>
      </w:r>
      <w:r w:rsidR="006F3953" w:rsidRPr="00997AFB">
        <w:rPr>
          <w:rFonts w:asciiTheme="minorHAnsi" w:hAnsiTheme="minorHAnsi" w:cs="Arial"/>
          <w:color w:val="000000"/>
          <w:szCs w:val="22"/>
        </w:rPr>
        <w:t xml:space="preserve"> supervision guidelines to ensure quality delivery of Outpatient treatments for SAM and  MAM in children under five years of age  </w:t>
      </w:r>
    </w:p>
    <w:p w14:paraId="18372684" w14:textId="77777777" w:rsidR="00F242CC" w:rsidRDefault="00F242CC" w:rsidP="00373077">
      <w:pPr>
        <w:pStyle w:val="ListParagraph"/>
        <w:numPr>
          <w:ilvl w:val="0"/>
          <w:numId w:val="13"/>
        </w:numPr>
        <w:jc w:val="left"/>
        <w:outlineLvl w:val="0"/>
        <w:rPr>
          <w:rFonts w:asciiTheme="minorHAnsi" w:hAnsiTheme="minorHAnsi" w:cs="Arial"/>
          <w:color w:val="000000"/>
          <w:szCs w:val="22"/>
        </w:rPr>
      </w:pPr>
      <w:r>
        <w:rPr>
          <w:rFonts w:asciiTheme="minorHAnsi" w:hAnsiTheme="minorHAnsi" w:cs="Arial"/>
          <w:color w:val="000000"/>
          <w:szCs w:val="22"/>
        </w:rPr>
        <w:t xml:space="preserve">Ensure Malaria Consortium is in compliance with National treatment protocols and guidelines </w:t>
      </w:r>
    </w:p>
    <w:p w14:paraId="18372685" w14:textId="77777777" w:rsidR="00F37EA2" w:rsidRPr="00997AFB" w:rsidRDefault="006F3953" w:rsidP="00373077">
      <w:pPr>
        <w:pStyle w:val="ListParagraph"/>
        <w:numPr>
          <w:ilvl w:val="0"/>
          <w:numId w:val="13"/>
        </w:numPr>
        <w:jc w:val="left"/>
        <w:outlineLvl w:val="0"/>
        <w:rPr>
          <w:rFonts w:asciiTheme="minorHAnsi" w:hAnsiTheme="minorHAnsi" w:cs="Arial"/>
          <w:color w:val="000000"/>
          <w:szCs w:val="22"/>
        </w:rPr>
      </w:pPr>
      <w:r w:rsidRPr="00997AFB">
        <w:rPr>
          <w:rFonts w:asciiTheme="minorHAnsi" w:hAnsiTheme="minorHAnsi" w:cs="Arial"/>
          <w:color w:val="000000"/>
          <w:szCs w:val="22"/>
        </w:rPr>
        <w:t>Conduct field assessments, identifying potential needs, designing and implementing </w:t>
      </w:r>
    </w:p>
    <w:p w14:paraId="18372686" w14:textId="77777777" w:rsidR="00357295" w:rsidRPr="00997AFB" w:rsidRDefault="00373077" w:rsidP="00373077">
      <w:pPr>
        <w:pStyle w:val="ListParagraph"/>
        <w:ind w:left="720"/>
        <w:jc w:val="left"/>
        <w:outlineLvl w:val="0"/>
        <w:rPr>
          <w:rFonts w:asciiTheme="minorHAnsi" w:hAnsiTheme="minorHAnsi" w:cs="Arial"/>
          <w:color w:val="000000"/>
          <w:szCs w:val="22"/>
        </w:rPr>
      </w:pPr>
      <w:r w:rsidRPr="00997AFB">
        <w:rPr>
          <w:rFonts w:asciiTheme="minorHAnsi" w:hAnsiTheme="minorHAnsi" w:cs="Arial"/>
          <w:color w:val="000000"/>
          <w:szCs w:val="22"/>
        </w:rPr>
        <w:t>Response plans</w:t>
      </w:r>
      <w:r w:rsidR="000A6AC1" w:rsidRPr="00997AFB">
        <w:rPr>
          <w:rFonts w:asciiTheme="minorHAnsi" w:hAnsiTheme="minorHAnsi" w:cs="Arial"/>
          <w:color w:val="000000"/>
          <w:szCs w:val="22"/>
        </w:rPr>
        <w:t>.</w:t>
      </w:r>
      <w:r>
        <w:rPr>
          <w:rFonts w:asciiTheme="minorHAnsi" w:hAnsiTheme="minorHAnsi" w:cs="Arial"/>
          <w:color w:val="000000"/>
          <w:szCs w:val="22"/>
        </w:rPr>
        <w:t> </w:t>
      </w:r>
    </w:p>
    <w:p w14:paraId="18372687" w14:textId="77777777" w:rsidR="00357295" w:rsidRPr="00997AFB" w:rsidRDefault="00780095" w:rsidP="00373077">
      <w:pPr>
        <w:pStyle w:val="ListParagraph"/>
        <w:numPr>
          <w:ilvl w:val="0"/>
          <w:numId w:val="13"/>
        </w:numPr>
        <w:jc w:val="left"/>
        <w:outlineLvl w:val="0"/>
        <w:rPr>
          <w:rFonts w:asciiTheme="minorHAnsi" w:hAnsiTheme="minorHAnsi" w:cs="Arial"/>
          <w:color w:val="000000"/>
          <w:szCs w:val="22"/>
        </w:rPr>
      </w:pPr>
      <w:r w:rsidRPr="00997AFB">
        <w:rPr>
          <w:rFonts w:asciiTheme="minorHAnsi" w:hAnsiTheme="minorHAnsi"/>
        </w:rPr>
        <w:t>Mentor,</w:t>
      </w:r>
      <w:r w:rsidR="001D290C" w:rsidRPr="00997AFB">
        <w:rPr>
          <w:rFonts w:asciiTheme="minorHAnsi" w:hAnsiTheme="minorHAnsi"/>
        </w:rPr>
        <w:t xml:space="preserve"> </w:t>
      </w:r>
      <w:r w:rsidRPr="00997AFB">
        <w:rPr>
          <w:rFonts w:asciiTheme="minorHAnsi" w:hAnsiTheme="minorHAnsi"/>
        </w:rPr>
        <w:t>coach and build capacity</w:t>
      </w:r>
      <w:r w:rsidR="00E46615" w:rsidRPr="00997AFB">
        <w:rPr>
          <w:rFonts w:asciiTheme="minorHAnsi" w:hAnsiTheme="minorHAnsi"/>
        </w:rPr>
        <w:t xml:space="preserve"> of iCCM and nutrition teams.</w:t>
      </w:r>
      <w:r w:rsidR="000A6AC1" w:rsidRPr="00997AFB">
        <w:rPr>
          <w:rFonts w:asciiTheme="minorHAnsi" w:hAnsiTheme="minorHAnsi" w:cs="Arial"/>
          <w:color w:val="000000"/>
          <w:szCs w:val="22"/>
        </w:rPr>
        <w:t xml:space="preserve"> </w:t>
      </w:r>
      <w:r w:rsidR="006F3953" w:rsidRPr="00997AFB">
        <w:rPr>
          <w:rFonts w:asciiTheme="minorHAnsi" w:hAnsiTheme="minorHAnsi" w:cs="Arial"/>
          <w:color w:val="000000"/>
          <w:szCs w:val="22"/>
        </w:rPr>
        <w:t xml:space="preserve"> </w:t>
      </w:r>
    </w:p>
    <w:p w14:paraId="18372688" w14:textId="77777777" w:rsidR="00780095" w:rsidRPr="00997AFB" w:rsidRDefault="006F3953" w:rsidP="00373077">
      <w:pPr>
        <w:pStyle w:val="ListParagraph"/>
        <w:numPr>
          <w:ilvl w:val="0"/>
          <w:numId w:val="13"/>
        </w:numPr>
        <w:jc w:val="left"/>
        <w:outlineLvl w:val="0"/>
        <w:rPr>
          <w:rFonts w:asciiTheme="minorHAnsi" w:hAnsiTheme="minorHAnsi" w:cs="Arial"/>
          <w:color w:val="000000"/>
          <w:szCs w:val="22"/>
        </w:rPr>
      </w:pPr>
      <w:r w:rsidRPr="00997AFB">
        <w:rPr>
          <w:rFonts w:asciiTheme="minorHAnsi" w:hAnsiTheme="minorHAnsi" w:cs="Arial"/>
          <w:color w:val="000000"/>
          <w:szCs w:val="22"/>
        </w:rPr>
        <w:t>Coordinate with the Monitoring and Evaluation Manager on trainings and implementation </w:t>
      </w:r>
    </w:p>
    <w:p w14:paraId="18372689" w14:textId="77777777" w:rsidR="001D290C" w:rsidRPr="00997AFB" w:rsidRDefault="00373077" w:rsidP="00373077">
      <w:pPr>
        <w:pStyle w:val="ListParagraph"/>
        <w:ind w:left="720"/>
        <w:jc w:val="left"/>
        <w:outlineLvl w:val="0"/>
        <w:rPr>
          <w:rFonts w:asciiTheme="minorHAnsi" w:hAnsiTheme="minorHAnsi" w:cs="Arial"/>
          <w:color w:val="000000"/>
          <w:szCs w:val="22"/>
        </w:rPr>
      </w:pPr>
      <w:r w:rsidRPr="00997AFB">
        <w:rPr>
          <w:rFonts w:asciiTheme="minorHAnsi" w:hAnsiTheme="minorHAnsi" w:cs="Arial"/>
          <w:color w:val="000000"/>
          <w:szCs w:val="22"/>
        </w:rPr>
        <w:t>For Nutrition</w:t>
      </w:r>
      <w:r w:rsidR="006F3953" w:rsidRPr="00997AFB">
        <w:rPr>
          <w:rFonts w:asciiTheme="minorHAnsi" w:hAnsiTheme="minorHAnsi" w:cs="Arial"/>
          <w:color w:val="000000"/>
          <w:szCs w:val="22"/>
        </w:rPr>
        <w:t> Surveys (e.g. SMART, SQUEAC, KPC) </w:t>
      </w:r>
    </w:p>
    <w:p w14:paraId="1837268A" w14:textId="77777777" w:rsidR="00357295" w:rsidRPr="00997AFB" w:rsidRDefault="00F37EA2" w:rsidP="00373077">
      <w:pPr>
        <w:pStyle w:val="ListParagraph"/>
        <w:numPr>
          <w:ilvl w:val="0"/>
          <w:numId w:val="13"/>
        </w:numPr>
        <w:spacing w:before="100" w:beforeAutospacing="1" w:after="100" w:afterAutospacing="1"/>
        <w:jc w:val="left"/>
        <w:outlineLvl w:val="0"/>
        <w:rPr>
          <w:rFonts w:asciiTheme="minorHAnsi" w:hAnsiTheme="minorHAnsi" w:cs="Arial"/>
          <w:color w:val="000000"/>
          <w:szCs w:val="22"/>
        </w:rPr>
      </w:pPr>
      <w:r w:rsidRPr="00997AFB">
        <w:rPr>
          <w:rFonts w:asciiTheme="minorHAnsi" w:hAnsiTheme="minorHAnsi" w:cs="Arial"/>
          <w:color w:val="000000"/>
          <w:szCs w:val="22"/>
        </w:rPr>
        <w:t xml:space="preserve">Ensure nutrition teams </w:t>
      </w:r>
      <w:r w:rsidR="00373077" w:rsidRPr="00997AFB">
        <w:rPr>
          <w:rFonts w:asciiTheme="minorHAnsi" w:hAnsiTheme="minorHAnsi" w:cs="Arial"/>
          <w:color w:val="000000"/>
          <w:szCs w:val="22"/>
        </w:rPr>
        <w:t>use MOH treatment protocols</w:t>
      </w:r>
      <w:r w:rsidR="001D290C" w:rsidRPr="00997AFB">
        <w:rPr>
          <w:rFonts w:asciiTheme="minorHAnsi" w:hAnsiTheme="minorHAnsi" w:cs="Arial"/>
          <w:color w:val="000000"/>
          <w:szCs w:val="22"/>
        </w:rPr>
        <w:t>,</w:t>
      </w:r>
      <w:r w:rsidR="00373077" w:rsidRPr="00997AFB">
        <w:rPr>
          <w:rFonts w:asciiTheme="minorHAnsi" w:hAnsiTheme="minorHAnsi" w:cs="Arial"/>
          <w:color w:val="000000"/>
          <w:szCs w:val="22"/>
        </w:rPr>
        <w:t> conduct supportive supervision</w:t>
      </w:r>
      <w:r w:rsidR="001D290C" w:rsidRPr="00997AFB">
        <w:rPr>
          <w:rFonts w:asciiTheme="minorHAnsi" w:hAnsiTheme="minorHAnsi" w:cs="Arial"/>
          <w:color w:val="000000"/>
          <w:szCs w:val="22"/>
        </w:rPr>
        <w:t>, and facilitate refresher trainings on CMAM</w:t>
      </w:r>
      <w:r w:rsidRPr="00997AFB">
        <w:rPr>
          <w:rFonts w:asciiTheme="minorHAnsi" w:hAnsiTheme="minorHAnsi" w:cs="Arial"/>
          <w:color w:val="000000"/>
          <w:szCs w:val="22"/>
        </w:rPr>
        <w:t>.</w:t>
      </w:r>
      <w:r w:rsidR="001D290C" w:rsidRPr="00997AFB">
        <w:rPr>
          <w:rFonts w:asciiTheme="minorHAnsi" w:hAnsiTheme="minorHAnsi" w:cs="Arial"/>
          <w:color w:val="000000"/>
          <w:szCs w:val="22"/>
        </w:rPr>
        <w:t> </w:t>
      </w:r>
    </w:p>
    <w:p w14:paraId="1837268B" w14:textId="77777777" w:rsidR="00357295" w:rsidRPr="00997AFB" w:rsidRDefault="006F3953" w:rsidP="00373077">
      <w:pPr>
        <w:pStyle w:val="ListParagraph"/>
        <w:numPr>
          <w:ilvl w:val="0"/>
          <w:numId w:val="13"/>
        </w:numPr>
        <w:jc w:val="left"/>
        <w:outlineLvl w:val="0"/>
        <w:rPr>
          <w:rFonts w:asciiTheme="minorHAnsi" w:hAnsiTheme="minorHAnsi" w:cs="Arial"/>
          <w:color w:val="000000"/>
          <w:szCs w:val="22"/>
        </w:rPr>
      </w:pPr>
      <w:r w:rsidRPr="00997AFB">
        <w:rPr>
          <w:rFonts w:asciiTheme="minorHAnsi" w:hAnsiTheme="minorHAnsi" w:cs="Arial"/>
          <w:color w:val="000000"/>
          <w:szCs w:val="22"/>
        </w:rPr>
        <w:t>Coordinate</w:t>
      </w:r>
      <w:r w:rsidR="00780095" w:rsidRPr="00997AFB">
        <w:rPr>
          <w:rFonts w:asciiTheme="minorHAnsi" w:hAnsiTheme="minorHAnsi" w:cs="Arial"/>
          <w:color w:val="000000"/>
          <w:szCs w:val="22"/>
        </w:rPr>
        <w:t> </w:t>
      </w:r>
      <w:r w:rsidR="00780095" w:rsidRPr="00997AFB" w:rsidDel="00CE3708">
        <w:rPr>
          <w:rFonts w:asciiTheme="minorHAnsi" w:hAnsiTheme="minorHAnsi" w:cs="Arial"/>
          <w:color w:val="000000"/>
          <w:szCs w:val="22"/>
        </w:rPr>
        <w:t>to</w:t>
      </w:r>
      <w:r w:rsidRPr="00997AFB">
        <w:rPr>
          <w:rFonts w:asciiTheme="minorHAnsi" w:hAnsiTheme="minorHAnsi" w:cs="Arial"/>
          <w:color w:val="000000"/>
          <w:szCs w:val="22"/>
        </w:rPr>
        <w:t> establish </w:t>
      </w:r>
      <w:r w:rsidR="00B942C5" w:rsidRPr="00997AFB">
        <w:rPr>
          <w:rFonts w:asciiTheme="minorHAnsi" w:hAnsiTheme="minorHAnsi" w:cs="Arial"/>
          <w:color w:val="000000"/>
          <w:szCs w:val="22"/>
        </w:rPr>
        <w:t xml:space="preserve">a </w:t>
      </w:r>
      <w:r w:rsidRPr="00997AFB">
        <w:rPr>
          <w:rFonts w:asciiTheme="minorHAnsi" w:hAnsiTheme="minorHAnsi" w:cs="Arial"/>
          <w:color w:val="000000"/>
          <w:szCs w:val="22"/>
        </w:rPr>
        <w:t>mechanism for tracking referrals</w:t>
      </w:r>
      <w:r w:rsidR="00780095" w:rsidRPr="00997AFB">
        <w:rPr>
          <w:rFonts w:asciiTheme="minorHAnsi" w:hAnsiTheme="minorHAnsi" w:cs="Arial"/>
          <w:color w:val="000000"/>
          <w:szCs w:val="22"/>
        </w:rPr>
        <w:t> to</w:t>
      </w:r>
      <w:r w:rsidR="00190E56" w:rsidRPr="00997AFB">
        <w:rPr>
          <w:rFonts w:asciiTheme="minorHAnsi" w:hAnsiTheme="minorHAnsi" w:cs="Arial"/>
          <w:color w:val="000000"/>
          <w:szCs w:val="22"/>
        </w:rPr>
        <w:t xml:space="preserve"> stabilisation </w:t>
      </w:r>
      <w:r w:rsidR="00780095" w:rsidRPr="00997AFB">
        <w:rPr>
          <w:rFonts w:asciiTheme="minorHAnsi" w:hAnsiTheme="minorHAnsi" w:cs="Arial"/>
          <w:color w:val="000000"/>
          <w:szCs w:val="22"/>
        </w:rPr>
        <w:t>centre</w:t>
      </w:r>
      <w:r w:rsidR="00404CEB" w:rsidRPr="00997AFB">
        <w:rPr>
          <w:rFonts w:asciiTheme="minorHAnsi" w:hAnsiTheme="minorHAnsi" w:cs="Arial"/>
          <w:color w:val="000000"/>
          <w:szCs w:val="22"/>
        </w:rPr>
        <w:t>s</w:t>
      </w:r>
      <w:r w:rsidR="00190E56" w:rsidRPr="00997AFB">
        <w:rPr>
          <w:rFonts w:asciiTheme="minorHAnsi" w:hAnsiTheme="minorHAnsi" w:cs="Arial"/>
          <w:color w:val="000000"/>
          <w:szCs w:val="22"/>
        </w:rPr>
        <w:t>, OTP</w:t>
      </w:r>
      <w:r w:rsidR="00224EBB" w:rsidRPr="00997AFB">
        <w:rPr>
          <w:rFonts w:asciiTheme="minorHAnsi" w:hAnsiTheme="minorHAnsi" w:cs="Arial"/>
          <w:color w:val="000000"/>
          <w:szCs w:val="22"/>
        </w:rPr>
        <w:t xml:space="preserve"> site</w:t>
      </w:r>
      <w:r w:rsidR="00190E56" w:rsidRPr="00997AFB">
        <w:rPr>
          <w:rFonts w:asciiTheme="minorHAnsi" w:hAnsiTheme="minorHAnsi" w:cs="Arial"/>
          <w:color w:val="000000"/>
          <w:szCs w:val="22"/>
        </w:rPr>
        <w:t>s and TSFP sites.</w:t>
      </w:r>
    </w:p>
    <w:p w14:paraId="1837268C" w14:textId="77777777" w:rsidR="000A6AC1" w:rsidRPr="00997AFB" w:rsidRDefault="006F3953" w:rsidP="00373077">
      <w:pPr>
        <w:pStyle w:val="ListParagraph"/>
        <w:numPr>
          <w:ilvl w:val="0"/>
          <w:numId w:val="13"/>
        </w:numPr>
        <w:jc w:val="left"/>
        <w:outlineLvl w:val="0"/>
        <w:rPr>
          <w:rFonts w:asciiTheme="minorHAnsi" w:hAnsiTheme="minorHAnsi" w:cs="Arial"/>
          <w:color w:val="000000"/>
          <w:szCs w:val="22"/>
        </w:rPr>
      </w:pPr>
      <w:r w:rsidRPr="00997AFB">
        <w:rPr>
          <w:rFonts w:asciiTheme="minorHAnsi" w:hAnsiTheme="minorHAnsi" w:cs="Arial"/>
          <w:color w:val="000000"/>
          <w:szCs w:val="22"/>
        </w:rPr>
        <w:t>Enhance integration of activities with </w:t>
      </w:r>
      <w:r w:rsidR="00CA7DFB" w:rsidRPr="00997AFB">
        <w:rPr>
          <w:rFonts w:asciiTheme="minorHAnsi" w:hAnsiTheme="minorHAnsi" w:cs="Arial"/>
          <w:color w:val="000000"/>
          <w:szCs w:val="22"/>
        </w:rPr>
        <w:t xml:space="preserve">Boma Health Initiative and </w:t>
      </w:r>
      <w:r w:rsidRPr="00997AFB">
        <w:rPr>
          <w:rFonts w:asciiTheme="minorHAnsi" w:hAnsiTheme="minorHAnsi" w:cs="Arial"/>
          <w:color w:val="000000"/>
          <w:szCs w:val="22"/>
        </w:rPr>
        <w:t>other key health programs</w:t>
      </w:r>
      <w:r w:rsidR="00B942C5" w:rsidRPr="00997AFB">
        <w:rPr>
          <w:rFonts w:asciiTheme="minorHAnsi" w:hAnsiTheme="minorHAnsi" w:cs="Arial"/>
          <w:color w:val="000000"/>
          <w:szCs w:val="22"/>
        </w:rPr>
        <w:t xml:space="preserve"> such as HPF.</w:t>
      </w:r>
      <w:r w:rsidRPr="00997AFB">
        <w:rPr>
          <w:rFonts w:asciiTheme="minorHAnsi" w:hAnsiTheme="minorHAnsi" w:cs="Arial"/>
          <w:color w:val="000000"/>
          <w:szCs w:val="22"/>
        </w:rPr>
        <w:t> </w:t>
      </w:r>
      <w:r w:rsidR="00CA7DFB" w:rsidRPr="00997AFB">
        <w:rPr>
          <w:rFonts w:asciiTheme="minorHAnsi" w:hAnsiTheme="minorHAnsi" w:cs="Arial"/>
          <w:color w:val="000000"/>
          <w:szCs w:val="22"/>
        </w:rPr>
        <w:t xml:space="preserve"> </w:t>
      </w:r>
    </w:p>
    <w:p w14:paraId="1837268D" w14:textId="77777777" w:rsidR="00502D02" w:rsidRPr="00997AFB" w:rsidRDefault="00404CEB" w:rsidP="00373077">
      <w:pPr>
        <w:pStyle w:val="ListParagraph"/>
        <w:numPr>
          <w:ilvl w:val="0"/>
          <w:numId w:val="13"/>
        </w:numPr>
        <w:jc w:val="left"/>
        <w:outlineLvl w:val="0"/>
        <w:rPr>
          <w:rFonts w:asciiTheme="minorHAnsi" w:hAnsiTheme="minorHAnsi" w:cs="Arial"/>
          <w:color w:val="000000"/>
          <w:szCs w:val="22"/>
        </w:rPr>
      </w:pPr>
      <w:r w:rsidRPr="00997AFB">
        <w:rPr>
          <w:rFonts w:asciiTheme="minorHAnsi" w:hAnsiTheme="minorHAnsi" w:cs="Arial"/>
          <w:color w:val="000000"/>
          <w:szCs w:val="22"/>
        </w:rPr>
        <w:t xml:space="preserve"> Facilitate trainings as per the scheduled programme implementation plan observing the donor guidelines</w:t>
      </w:r>
    </w:p>
    <w:p w14:paraId="1837268E" w14:textId="77777777" w:rsidR="00357295" w:rsidRPr="00997AFB" w:rsidRDefault="00357295" w:rsidP="00373077">
      <w:pPr>
        <w:jc w:val="left"/>
        <w:outlineLvl w:val="0"/>
        <w:rPr>
          <w:rFonts w:asciiTheme="minorHAnsi" w:hAnsiTheme="minorHAnsi" w:cs="Arial"/>
          <w:b/>
          <w:color w:val="000000"/>
          <w:szCs w:val="22"/>
        </w:rPr>
      </w:pPr>
      <w:r w:rsidRPr="00997AFB">
        <w:rPr>
          <w:rFonts w:asciiTheme="minorHAnsi" w:hAnsiTheme="minorHAnsi" w:cs="Arial"/>
          <w:b/>
          <w:color w:val="000000"/>
          <w:szCs w:val="22"/>
        </w:rPr>
        <w:t>Project management </w:t>
      </w:r>
      <w:r w:rsidR="000A6C08" w:rsidRPr="00997AFB">
        <w:rPr>
          <w:rFonts w:asciiTheme="minorHAnsi" w:hAnsiTheme="minorHAnsi" w:cs="Arial"/>
          <w:b/>
          <w:color w:val="000000"/>
          <w:szCs w:val="22"/>
        </w:rPr>
        <w:t xml:space="preserve">and Administration </w:t>
      </w:r>
      <w:r w:rsidR="008C31C8" w:rsidRPr="00997AFB">
        <w:rPr>
          <w:rFonts w:asciiTheme="minorHAnsi" w:hAnsiTheme="minorHAnsi" w:cs="Arial"/>
          <w:b/>
          <w:color w:val="000000"/>
          <w:szCs w:val="22"/>
        </w:rPr>
        <w:t>(4</w:t>
      </w:r>
      <w:r w:rsidR="00557B7C" w:rsidRPr="00997AFB">
        <w:rPr>
          <w:rFonts w:asciiTheme="minorHAnsi" w:hAnsiTheme="minorHAnsi" w:cs="Arial"/>
          <w:b/>
          <w:color w:val="000000"/>
          <w:szCs w:val="22"/>
        </w:rPr>
        <w:t>0</w:t>
      </w:r>
      <w:r w:rsidR="008C31C8" w:rsidRPr="00997AFB">
        <w:rPr>
          <w:rFonts w:asciiTheme="minorHAnsi" w:hAnsiTheme="minorHAnsi" w:cs="Arial"/>
          <w:b/>
          <w:color w:val="000000"/>
          <w:szCs w:val="22"/>
        </w:rPr>
        <w:t>%</w:t>
      </w:r>
      <w:r w:rsidR="00557B7C" w:rsidRPr="00997AFB">
        <w:rPr>
          <w:rFonts w:asciiTheme="minorHAnsi" w:hAnsiTheme="minorHAnsi" w:cs="Arial"/>
          <w:b/>
          <w:color w:val="000000"/>
          <w:szCs w:val="22"/>
        </w:rPr>
        <w:t>)</w:t>
      </w:r>
    </w:p>
    <w:p w14:paraId="1837268F" w14:textId="77777777" w:rsidR="00357295" w:rsidRPr="00997AFB" w:rsidRDefault="00357295" w:rsidP="00373077">
      <w:pPr>
        <w:pStyle w:val="ListParagraph"/>
        <w:numPr>
          <w:ilvl w:val="0"/>
          <w:numId w:val="14"/>
        </w:numPr>
        <w:jc w:val="left"/>
        <w:outlineLvl w:val="0"/>
        <w:rPr>
          <w:rFonts w:asciiTheme="minorHAnsi" w:hAnsiTheme="minorHAnsi" w:cs="Arial"/>
          <w:color w:val="000000"/>
          <w:szCs w:val="22"/>
        </w:rPr>
      </w:pPr>
      <w:r w:rsidRPr="00997AFB">
        <w:rPr>
          <w:rFonts w:asciiTheme="minorHAnsi" w:hAnsiTheme="minorHAnsi" w:cs="Arial"/>
          <w:color w:val="000000"/>
          <w:szCs w:val="22"/>
        </w:rPr>
        <w:t>Lead the</w:t>
      </w:r>
      <w:r w:rsidR="0065262A" w:rsidRPr="00997AFB">
        <w:rPr>
          <w:rFonts w:asciiTheme="minorHAnsi" w:hAnsiTheme="minorHAnsi" w:cs="Arial"/>
          <w:color w:val="000000"/>
          <w:szCs w:val="22"/>
        </w:rPr>
        <w:t xml:space="preserve"> ICCM</w:t>
      </w:r>
      <w:r w:rsidR="00404CEB" w:rsidRPr="00997AFB">
        <w:rPr>
          <w:rFonts w:asciiTheme="minorHAnsi" w:hAnsiTheme="minorHAnsi" w:cs="Arial"/>
          <w:color w:val="000000"/>
          <w:szCs w:val="22"/>
        </w:rPr>
        <w:t>2</w:t>
      </w:r>
      <w:r w:rsidR="0065262A" w:rsidRPr="00997AFB">
        <w:rPr>
          <w:rFonts w:asciiTheme="minorHAnsi" w:hAnsiTheme="minorHAnsi" w:cs="Arial"/>
          <w:color w:val="000000"/>
          <w:szCs w:val="22"/>
        </w:rPr>
        <w:t xml:space="preserve"> and </w:t>
      </w:r>
      <w:r w:rsidRPr="00997AFB">
        <w:rPr>
          <w:rFonts w:asciiTheme="minorHAnsi" w:hAnsiTheme="minorHAnsi" w:cs="Arial"/>
          <w:color w:val="000000"/>
          <w:szCs w:val="22"/>
        </w:rPr>
        <w:t> nutrition </w:t>
      </w:r>
      <w:r w:rsidR="0065262A" w:rsidRPr="00997AFB">
        <w:rPr>
          <w:rFonts w:asciiTheme="minorHAnsi" w:hAnsiTheme="minorHAnsi" w:cs="Arial"/>
          <w:color w:val="000000"/>
          <w:szCs w:val="22"/>
        </w:rPr>
        <w:t>program staff</w:t>
      </w:r>
      <w:r w:rsidRPr="00997AFB">
        <w:rPr>
          <w:rFonts w:asciiTheme="minorHAnsi" w:hAnsiTheme="minorHAnsi" w:cs="Arial"/>
          <w:color w:val="000000"/>
          <w:szCs w:val="22"/>
        </w:rPr>
        <w:t>, and closely lia</w:t>
      </w:r>
      <w:r w:rsidR="001D290C" w:rsidRPr="00997AFB">
        <w:rPr>
          <w:rFonts w:asciiTheme="minorHAnsi" w:hAnsiTheme="minorHAnsi" w:cs="Arial"/>
          <w:color w:val="000000"/>
          <w:szCs w:val="22"/>
        </w:rPr>
        <w:t>i</w:t>
      </w:r>
      <w:r w:rsidRPr="00997AFB">
        <w:rPr>
          <w:rFonts w:asciiTheme="minorHAnsi" w:hAnsiTheme="minorHAnsi" w:cs="Arial"/>
          <w:color w:val="000000"/>
          <w:szCs w:val="22"/>
        </w:rPr>
        <w:t>se with </w:t>
      </w:r>
      <w:r w:rsidR="0065262A" w:rsidRPr="00997AFB">
        <w:rPr>
          <w:rFonts w:asciiTheme="minorHAnsi" w:hAnsiTheme="minorHAnsi" w:cs="Arial"/>
          <w:color w:val="000000"/>
          <w:szCs w:val="22"/>
        </w:rPr>
        <w:t xml:space="preserve"> </w:t>
      </w:r>
      <w:r w:rsidRPr="00997AFB">
        <w:rPr>
          <w:rFonts w:asciiTheme="minorHAnsi" w:hAnsiTheme="minorHAnsi" w:cs="Arial"/>
          <w:color w:val="000000"/>
          <w:szCs w:val="22"/>
        </w:rPr>
        <w:t xml:space="preserve"> HPF </w:t>
      </w:r>
      <w:r w:rsidR="00404CEB" w:rsidRPr="00997AFB">
        <w:rPr>
          <w:rFonts w:asciiTheme="minorHAnsi" w:hAnsiTheme="minorHAnsi" w:cs="Arial"/>
          <w:color w:val="000000"/>
          <w:szCs w:val="22"/>
        </w:rPr>
        <w:t xml:space="preserve">Health </w:t>
      </w:r>
      <w:r w:rsidR="00E77510" w:rsidRPr="00997AFB">
        <w:rPr>
          <w:rFonts w:asciiTheme="minorHAnsi" w:hAnsiTheme="minorHAnsi" w:cs="Arial"/>
          <w:color w:val="000000"/>
          <w:szCs w:val="22"/>
        </w:rPr>
        <w:t>Systems Strengthening Advisor</w:t>
      </w:r>
      <w:r w:rsidRPr="00997AFB">
        <w:rPr>
          <w:rFonts w:asciiTheme="minorHAnsi" w:hAnsiTheme="minorHAnsi" w:cs="Arial"/>
          <w:color w:val="000000"/>
          <w:szCs w:val="22"/>
        </w:rPr>
        <w:t> </w:t>
      </w:r>
      <w:r w:rsidR="00557B7C" w:rsidRPr="00997AFB">
        <w:rPr>
          <w:rFonts w:asciiTheme="minorHAnsi" w:hAnsiTheme="minorHAnsi" w:cs="Arial"/>
          <w:color w:val="000000"/>
          <w:szCs w:val="22"/>
        </w:rPr>
        <w:t>in</w:t>
      </w:r>
      <w:r w:rsidRPr="00997AFB">
        <w:rPr>
          <w:rFonts w:asciiTheme="minorHAnsi" w:hAnsiTheme="minorHAnsi" w:cs="Arial"/>
          <w:color w:val="000000"/>
          <w:szCs w:val="22"/>
        </w:rPr>
        <w:t>  </w:t>
      </w:r>
      <w:r w:rsidR="0065262A" w:rsidRPr="00997AFB">
        <w:rPr>
          <w:rFonts w:asciiTheme="minorHAnsi" w:hAnsiTheme="minorHAnsi" w:cs="Arial"/>
          <w:color w:val="000000"/>
          <w:szCs w:val="22"/>
        </w:rPr>
        <w:t xml:space="preserve">  </w:t>
      </w:r>
      <w:r w:rsidRPr="00997AFB">
        <w:rPr>
          <w:rFonts w:asciiTheme="minorHAnsi" w:hAnsiTheme="minorHAnsi" w:cs="Arial"/>
          <w:color w:val="000000"/>
          <w:szCs w:val="22"/>
        </w:rPr>
        <w:t xml:space="preserve">programme implementation;  </w:t>
      </w:r>
    </w:p>
    <w:p w14:paraId="18372690" w14:textId="77777777" w:rsidR="0065262A" w:rsidRPr="00997AFB" w:rsidRDefault="0065262A" w:rsidP="00373077">
      <w:pPr>
        <w:pStyle w:val="ListParagraph"/>
        <w:numPr>
          <w:ilvl w:val="0"/>
          <w:numId w:val="14"/>
        </w:numPr>
        <w:jc w:val="left"/>
        <w:outlineLvl w:val="0"/>
        <w:rPr>
          <w:rFonts w:asciiTheme="minorHAnsi" w:hAnsiTheme="minorHAnsi" w:cs="Arial"/>
          <w:color w:val="000000"/>
          <w:szCs w:val="22"/>
        </w:rPr>
      </w:pPr>
      <w:r w:rsidRPr="00997AFB">
        <w:rPr>
          <w:rFonts w:asciiTheme="minorHAnsi" w:hAnsiTheme="minorHAnsi" w:cs="Arial"/>
          <w:color w:val="000000"/>
          <w:szCs w:val="22"/>
        </w:rPr>
        <w:t xml:space="preserve">Work with the Field Coordinator and state and </w:t>
      </w:r>
      <w:r w:rsidR="00780095" w:rsidRPr="00997AFB">
        <w:rPr>
          <w:rFonts w:asciiTheme="minorHAnsi" w:hAnsiTheme="minorHAnsi" w:cs="Arial"/>
          <w:color w:val="000000"/>
          <w:szCs w:val="22"/>
        </w:rPr>
        <w:t>county</w:t>
      </w:r>
      <w:r w:rsidRPr="00997AFB">
        <w:rPr>
          <w:rFonts w:asciiTheme="minorHAnsi" w:hAnsiTheme="minorHAnsi" w:cs="Arial"/>
          <w:color w:val="000000"/>
          <w:szCs w:val="22"/>
        </w:rPr>
        <w:t xml:space="preserve"> based team to ensure that work plans for all programmatic activities in line with activity log and budget are implemented.</w:t>
      </w:r>
    </w:p>
    <w:p w14:paraId="18372691" w14:textId="77777777" w:rsidR="0065262A" w:rsidRPr="00997AFB" w:rsidRDefault="0065262A" w:rsidP="00373077">
      <w:pPr>
        <w:pStyle w:val="ListParagraph"/>
        <w:numPr>
          <w:ilvl w:val="0"/>
          <w:numId w:val="14"/>
        </w:numPr>
        <w:jc w:val="left"/>
        <w:outlineLvl w:val="0"/>
        <w:rPr>
          <w:rFonts w:asciiTheme="minorHAnsi" w:hAnsiTheme="minorHAnsi" w:cs="Arial"/>
          <w:color w:val="000000"/>
          <w:szCs w:val="22"/>
        </w:rPr>
      </w:pPr>
      <w:r w:rsidRPr="00997AFB">
        <w:rPr>
          <w:rFonts w:asciiTheme="minorHAnsi" w:hAnsiTheme="minorHAnsi" w:cs="Arial"/>
          <w:color w:val="000000"/>
          <w:szCs w:val="22"/>
        </w:rPr>
        <w:t>Coordinate with direct reports and programmatic staff to ensure that all activities are carried out efficiently and effectively.</w:t>
      </w:r>
    </w:p>
    <w:p w14:paraId="18372692" w14:textId="77777777" w:rsidR="00F37EA2" w:rsidRPr="00997AFB" w:rsidRDefault="0065262A" w:rsidP="00373077">
      <w:pPr>
        <w:pStyle w:val="ListParagraph"/>
        <w:numPr>
          <w:ilvl w:val="0"/>
          <w:numId w:val="14"/>
        </w:numPr>
        <w:jc w:val="left"/>
        <w:outlineLvl w:val="0"/>
        <w:rPr>
          <w:rFonts w:asciiTheme="minorHAnsi" w:hAnsiTheme="minorHAnsi" w:cs="Arial"/>
          <w:color w:val="000000"/>
          <w:szCs w:val="22"/>
        </w:rPr>
      </w:pPr>
      <w:r w:rsidRPr="00997AFB">
        <w:rPr>
          <w:rFonts w:asciiTheme="minorHAnsi" w:hAnsiTheme="minorHAnsi" w:cs="Arial"/>
          <w:color w:val="000000"/>
          <w:szCs w:val="22"/>
        </w:rPr>
        <w:t>Manag</w:t>
      </w:r>
      <w:r w:rsidR="00F37EA2" w:rsidRPr="00997AFB">
        <w:rPr>
          <w:rFonts w:asciiTheme="minorHAnsi" w:hAnsiTheme="minorHAnsi" w:cs="Arial"/>
          <w:color w:val="000000"/>
          <w:szCs w:val="22"/>
        </w:rPr>
        <w:t>e</w:t>
      </w:r>
      <w:r w:rsidRPr="00997AFB">
        <w:rPr>
          <w:rFonts w:asciiTheme="minorHAnsi" w:hAnsiTheme="minorHAnsi" w:cs="Arial"/>
          <w:color w:val="000000"/>
          <w:szCs w:val="22"/>
        </w:rPr>
        <w:t xml:space="preserve"> ICCM</w:t>
      </w:r>
      <w:r w:rsidR="00F872C7" w:rsidRPr="00997AFB">
        <w:rPr>
          <w:rFonts w:asciiTheme="minorHAnsi" w:hAnsiTheme="minorHAnsi" w:cs="Arial"/>
          <w:color w:val="000000"/>
          <w:szCs w:val="22"/>
        </w:rPr>
        <w:t>2</w:t>
      </w:r>
      <w:r w:rsidRPr="00997AFB">
        <w:rPr>
          <w:rFonts w:asciiTheme="minorHAnsi" w:hAnsiTheme="minorHAnsi" w:cs="Arial"/>
          <w:color w:val="000000"/>
          <w:szCs w:val="22"/>
        </w:rPr>
        <w:t xml:space="preserve"> </w:t>
      </w:r>
      <w:r w:rsidR="001D290C" w:rsidRPr="00997AFB">
        <w:rPr>
          <w:rFonts w:asciiTheme="minorHAnsi" w:hAnsiTheme="minorHAnsi" w:cs="Arial"/>
          <w:color w:val="000000"/>
          <w:szCs w:val="22"/>
        </w:rPr>
        <w:t xml:space="preserve">and </w:t>
      </w:r>
      <w:r w:rsidR="00373077" w:rsidRPr="00997AFB">
        <w:rPr>
          <w:rFonts w:asciiTheme="minorHAnsi" w:hAnsiTheme="minorHAnsi" w:cs="Arial"/>
          <w:color w:val="000000"/>
          <w:szCs w:val="22"/>
        </w:rPr>
        <w:t>Nutrition program</w:t>
      </w:r>
      <w:r w:rsidRPr="00997AFB">
        <w:rPr>
          <w:rFonts w:asciiTheme="minorHAnsi" w:hAnsiTheme="minorHAnsi" w:cs="Arial"/>
          <w:color w:val="000000"/>
          <w:szCs w:val="22"/>
        </w:rPr>
        <w:t xml:space="preserve"> budget</w:t>
      </w:r>
      <w:r w:rsidR="00F37EA2" w:rsidRPr="00997AFB">
        <w:rPr>
          <w:rFonts w:asciiTheme="minorHAnsi" w:hAnsiTheme="minorHAnsi" w:cs="Arial"/>
          <w:color w:val="000000"/>
          <w:szCs w:val="22"/>
        </w:rPr>
        <w:t>.</w:t>
      </w:r>
      <w:r w:rsidRPr="00997AFB">
        <w:rPr>
          <w:rFonts w:asciiTheme="minorHAnsi" w:hAnsiTheme="minorHAnsi" w:cs="Arial"/>
          <w:color w:val="000000"/>
          <w:szCs w:val="22"/>
        </w:rPr>
        <w:t xml:space="preserve"> </w:t>
      </w:r>
    </w:p>
    <w:p w14:paraId="18372693" w14:textId="77777777" w:rsidR="0065262A" w:rsidRPr="00997AFB" w:rsidRDefault="0065262A" w:rsidP="00373077">
      <w:pPr>
        <w:pStyle w:val="ListParagraph"/>
        <w:numPr>
          <w:ilvl w:val="0"/>
          <w:numId w:val="14"/>
        </w:numPr>
        <w:jc w:val="left"/>
        <w:outlineLvl w:val="0"/>
        <w:rPr>
          <w:rFonts w:asciiTheme="minorHAnsi" w:hAnsiTheme="minorHAnsi" w:cs="Arial"/>
          <w:color w:val="000000"/>
          <w:szCs w:val="22"/>
        </w:rPr>
      </w:pPr>
      <w:r w:rsidRPr="00997AFB">
        <w:rPr>
          <w:rFonts w:asciiTheme="minorHAnsi" w:hAnsiTheme="minorHAnsi" w:cs="Arial"/>
          <w:color w:val="000000"/>
          <w:szCs w:val="22"/>
        </w:rPr>
        <w:t xml:space="preserve">Work in collaboration with the Programme Coordinator and Country Technical Coordinator </w:t>
      </w:r>
      <w:r w:rsidR="00F37EA2" w:rsidRPr="00997AFB">
        <w:rPr>
          <w:rFonts w:asciiTheme="minorHAnsi" w:hAnsiTheme="minorHAnsi" w:cs="Arial"/>
          <w:color w:val="000000"/>
          <w:szCs w:val="22"/>
        </w:rPr>
        <w:t xml:space="preserve">and Community Health Systems Adviser </w:t>
      </w:r>
      <w:r w:rsidRPr="00997AFB">
        <w:rPr>
          <w:rFonts w:asciiTheme="minorHAnsi" w:hAnsiTheme="minorHAnsi" w:cs="Arial"/>
          <w:color w:val="000000"/>
          <w:szCs w:val="22"/>
        </w:rPr>
        <w:t xml:space="preserve">on all technical issues to ensure the ICCM project is progressing as planned and flag any deviation in a timely manner and ensure implementation of activities in line with the activity </w:t>
      </w:r>
      <w:r w:rsidR="00780095" w:rsidRPr="00997AFB">
        <w:rPr>
          <w:rFonts w:asciiTheme="minorHAnsi" w:hAnsiTheme="minorHAnsi" w:cs="Arial"/>
          <w:color w:val="000000"/>
          <w:szCs w:val="22"/>
        </w:rPr>
        <w:t>log frame</w:t>
      </w:r>
      <w:r w:rsidRPr="00997AFB">
        <w:rPr>
          <w:rFonts w:asciiTheme="minorHAnsi" w:hAnsiTheme="minorHAnsi" w:cs="Arial"/>
          <w:color w:val="000000"/>
          <w:szCs w:val="22"/>
        </w:rPr>
        <w:t>.</w:t>
      </w:r>
    </w:p>
    <w:p w14:paraId="18372694" w14:textId="77777777" w:rsidR="00357295" w:rsidRPr="00997AFB" w:rsidRDefault="00357295" w:rsidP="00373077">
      <w:pPr>
        <w:pStyle w:val="ListParagraph"/>
        <w:numPr>
          <w:ilvl w:val="0"/>
          <w:numId w:val="14"/>
        </w:numPr>
        <w:jc w:val="left"/>
        <w:outlineLvl w:val="0"/>
        <w:rPr>
          <w:rFonts w:asciiTheme="minorHAnsi" w:hAnsiTheme="minorHAnsi" w:cs="Arial"/>
          <w:color w:val="000000"/>
          <w:szCs w:val="22"/>
        </w:rPr>
      </w:pPr>
      <w:r w:rsidRPr="00997AFB">
        <w:rPr>
          <w:rFonts w:asciiTheme="minorHAnsi" w:hAnsiTheme="minorHAnsi" w:cs="Arial"/>
          <w:color w:val="000000"/>
          <w:szCs w:val="22"/>
        </w:rPr>
        <w:t>Oversee </w:t>
      </w:r>
      <w:r w:rsidR="0065262A" w:rsidRPr="00997AFB">
        <w:rPr>
          <w:rFonts w:asciiTheme="minorHAnsi" w:hAnsiTheme="minorHAnsi" w:cs="Arial"/>
          <w:color w:val="000000"/>
          <w:szCs w:val="22"/>
        </w:rPr>
        <w:t>ICCM</w:t>
      </w:r>
      <w:r w:rsidR="00E03CF7" w:rsidRPr="00997AFB">
        <w:rPr>
          <w:rFonts w:asciiTheme="minorHAnsi" w:hAnsiTheme="minorHAnsi" w:cs="Arial"/>
          <w:color w:val="000000"/>
          <w:szCs w:val="22"/>
        </w:rPr>
        <w:t>2</w:t>
      </w:r>
      <w:r w:rsidR="0065262A" w:rsidRPr="00997AFB">
        <w:rPr>
          <w:rFonts w:asciiTheme="minorHAnsi" w:hAnsiTheme="minorHAnsi" w:cs="Arial"/>
          <w:color w:val="000000"/>
          <w:szCs w:val="22"/>
        </w:rPr>
        <w:t xml:space="preserve"> and </w:t>
      </w:r>
      <w:r w:rsidRPr="00997AFB">
        <w:rPr>
          <w:rFonts w:asciiTheme="minorHAnsi" w:hAnsiTheme="minorHAnsi" w:cs="Arial"/>
          <w:color w:val="000000"/>
          <w:szCs w:val="22"/>
        </w:rPr>
        <w:t>nutrition job description reviews, recruitment, orientation and </w:t>
      </w:r>
      <w:r w:rsidR="0065262A" w:rsidRPr="00997AFB">
        <w:rPr>
          <w:rFonts w:asciiTheme="minorHAnsi" w:hAnsiTheme="minorHAnsi" w:cs="Arial"/>
          <w:color w:val="000000"/>
          <w:szCs w:val="22"/>
        </w:rPr>
        <w:t xml:space="preserve">results based </w:t>
      </w:r>
      <w:r w:rsidRPr="00997AFB">
        <w:rPr>
          <w:rFonts w:asciiTheme="minorHAnsi" w:hAnsiTheme="minorHAnsi" w:cs="Arial"/>
          <w:color w:val="000000"/>
          <w:szCs w:val="22"/>
        </w:rPr>
        <w:t>performance reviews for</w:t>
      </w:r>
      <w:r w:rsidR="00557B7C" w:rsidRPr="00997AFB">
        <w:rPr>
          <w:rFonts w:asciiTheme="minorHAnsi" w:hAnsiTheme="minorHAnsi" w:cs="Arial"/>
          <w:color w:val="000000"/>
          <w:szCs w:val="22"/>
        </w:rPr>
        <w:t> the</w:t>
      </w:r>
      <w:r w:rsidRPr="00997AFB">
        <w:rPr>
          <w:rFonts w:asciiTheme="minorHAnsi" w:hAnsiTheme="minorHAnsi" w:cs="Arial"/>
          <w:color w:val="000000"/>
          <w:szCs w:val="22"/>
        </w:rPr>
        <w:t> </w:t>
      </w:r>
      <w:r w:rsidR="0065262A" w:rsidRPr="00997AFB">
        <w:rPr>
          <w:rFonts w:asciiTheme="minorHAnsi" w:hAnsiTheme="minorHAnsi" w:cs="Arial"/>
          <w:color w:val="000000"/>
          <w:szCs w:val="22"/>
        </w:rPr>
        <w:t xml:space="preserve">  </w:t>
      </w:r>
      <w:r w:rsidRPr="00997AFB">
        <w:rPr>
          <w:rFonts w:asciiTheme="minorHAnsi" w:hAnsiTheme="minorHAnsi" w:cs="Arial"/>
          <w:color w:val="000000"/>
          <w:szCs w:val="22"/>
        </w:rPr>
        <w:t xml:space="preserve">team.  </w:t>
      </w:r>
    </w:p>
    <w:p w14:paraId="18372695" w14:textId="77777777" w:rsidR="00357295" w:rsidRPr="00997AFB" w:rsidRDefault="00357295" w:rsidP="00373077">
      <w:pPr>
        <w:pStyle w:val="ListParagraph"/>
        <w:numPr>
          <w:ilvl w:val="0"/>
          <w:numId w:val="14"/>
        </w:numPr>
        <w:jc w:val="left"/>
        <w:outlineLvl w:val="0"/>
        <w:rPr>
          <w:rFonts w:asciiTheme="minorHAnsi" w:hAnsiTheme="minorHAnsi" w:cs="Arial"/>
          <w:color w:val="000000"/>
          <w:szCs w:val="22"/>
        </w:rPr>
      </w:pPr>
      <w:r w:rsidRPr="00997AFB">
        <w:rPr>
          <w:rFonts w:asciiTheme="minorHAnsi" w:hAnsiTheme="minorHAnsi" w:cs="Arial"/>
          <w:color w:val="000000"/>
          <w:szCs w:val="22"/>
        </w:rPr>
        <w:t>Develop</w:t>
      </w:r>
      <w:r w:rsidR="004B40F9" w:rsidRPr="00997AFB">
        <w:rPr>
          <w:rFonts w:asciiTheme="minorHAnsi" w:hAnsiTheme="minorHAnsi" w:cs="Arial"/>
          <w:color w:val="000000"/>
          <w:szCs w:val="22"/>
        </w:rPr>
        <w:t> work</w:t>
      </w:r>
      <w:r w:rsidRPr="00997AFB">
        <w:rPr>
          <w:rFonts w:asciiTheme="minorHAnsi" w:hAnsiTheme="minorHAnsi" w:cs="Arial"/>
          <w:color w:val="000000"/>
          <w:szCs w:val="22"/>
        </w:rPr>
        <w:t> plans based on the </w:t>
      </w:r>
      <w:r w:rsidR="0065262A" w:rsidRPr="00997AFB">
        <w:rPr>
          <w:rFonts w:asciiTheme="minorHAnsi" w:hAnsiTheme="minorHAnsi" w:cs="Arial"/>
          <w:color w:val="000000"/>
          <w:szCs w:val="22"/>
        </w:rPr>
        <w:t xml:space="preserve">activity </w:t>
      </w:r>
      <w:r w:rsidR="00780095" w:rsidRPr="00997AFB">
        <w:rPr>
          <w:rFonts w:asciiTheme="minorHAnsi" w:hAnsiTheme="minorHAnsi" w:cs="Arial"/>
          <w:color w:val="000000"/>
          <w:szCs w:val="22"/>
        </w:rPr>
        <w:t>log frame</w:t>
      </w:r>
      <w:r w:rsidR="0065262A" w:rsidRPr="00997AFB">
        <w:rPr>
          <w:rFonts w:asciiTheme="minorHAnsi" w:hAnsiTheme="minorHAnsi" w:cs="Arial"/>
          <w:color w:val="000000"/>
          <w:szCs w:val="22"/>
        </w:rPr>
        <w:t xml:space="preserve"> and budget</w:t>
      </w:r>
      <w:r w:rsidRPr="00997AFB">
        <w:rPr>
          <w:rFonts w:asciiTheme="minorHAnsi" w:hAnsiTheme="minorHAnsi" w:cs="Arial"/>
          <w:color w:val="000000"/>
          <w:szCs w:val="22"/>
        </w:rPr>
        <w:t> and </w:t>
      </w:r>
      <w:r w:rsidR="0065262A" w:rsidRPr="00997AFB">
        <w:rPr>
          <w:rFonts w:asciiTheme="minorHAnsi" w:hAnsiTheme="minorHAnsi" w:cs="Arial"/>
          <w:color w:val="000000"/>
          <w:szCs w:val="22"/>
        </w:rPr>
        <w:t>ensure its</w:t>
      </w:r>
      <w:r w:rsidRPr="00997AFB">
        <w:rPr>
          <w:rFonts w:asciiTheme="minorHAnsi" w:hAnsiTheme="minorHAnsi" w:cs="Arial"/>
          <w:color w:val="000000"/>
          <w:szCs w:val="22"/>
        </w:rPr>
        <w:t> timely </w:t>
      </w:r>
      <w:r w:rsidR="0065262A" w:rsidRPr="00997AFB">
        <w:rPr>
          <w:rFonts w:asciiTheme="minorHAnsi" w:hAnsiTheme="minorHAnsi" w:cs="Arial"/>
          <w:color w:val="000000"/>
          <w:szCs w:val="22"/>
        </w:rPr>
        <w:t xml:space="preserve">quality implementation.  </w:t>
      </w:r>
    </w:p>
    <w:p w14:paraId="18372696" w14:textId="77777777" w:rsidR="00357295" w:rsidRPr="00997AFB" w:rsidRDefault="00357295" w:rsidP="00373077">
      <w:pPr>
        <w:pStyle w:val="ListParagraph"/>
        <w:numPr>
          <w:ilvl w:val="0"/>
          <w:numId w:val="14"/>
        </w:numPr>
        <w:jc w:val="left"/>
        <w:outlineLvl w:val="0"/>
        <w:rPr>
          <w:rFonts w:asciiTheme="minorHAnsi" w:hAnsiTheme="minorHAnsi" w:cs="Arial"/>
          <w:color w:val="000000"/>
          <w:szCs w:val="22"/>
        </w:rPr>
      </w:pPr>
      <w:r w:rsidRPr="00997AFB">
        <w:rPr>
          <w:rFonts w:asciiTheme="minorHAnsi" w:hAnsiTheme="minorHAnsi" w:cs="Arial"/>
          <w:color w:val="000000"/>
          <w:szCs w:val="22"/>
        </w:rPr>
        <w:t>Ensure</w:t>
      </w:r>
      <w:r w:rsidR="004B40F9" w:rsidRPr="00997AFB">
        <w:rPr>
          <w:rFonts w:asciiTheme="minorHAnsi" w:hAnsiTheme="minorHAnsi" w:cs="Arial"/>
          <w:color w:val="000000"/>
          <w:szCs w:val="22"/>
        </w:rPr>
        <w:t> </w:t>
      </w:r>
      <w:r w:rsidR="004B40F9">
        <w:rPr>
          <w:rFonts w:asciiTheme="minorHAnsi" w:hAnsiTheme="minorHAnsi" w:cs="Arial"/>
          <w:color w:val="000000"/>
          <w:szCs w:val="22"/>
        </w:rPr>
        <w:t>implementation</w:t>
      </w:r>
      <w:r w:rsidRPr="00997AFB">
        <w:rPr>
          <w:rFonts w:asciiTheme="minorHAnsi" w:hAnsiTheme="minorHAnsi" w:cs="Arial"/>
          <w:color w:val="000000"/>
          <w:szCs w:val="22"/>
        </w:rPr>
        <w:t> of nutrition</w:t>
      </w:r>
      <w:r w:rsidR="00780095" w:rsidRPr="00997AFB">
        <w:rPr>
          <w:rFonts w:asciiTheme="minorHAnsi" w:hAnsiTheme="minorHAnsi" w:cs="Arial"/>
          <w:color w:val="000000"/>
          <w:szCs w:val="22"/>
        </w:rPr>
        <w:t> and</w:t>
      </w:r>
      <w:r w:rsidRPr="00997AFB">
        <w:rPr>
          <w:rFonts w:asciiTheme="minorHAnsi" w:hAnsiTheme="minorHAnsi" w:cs="Arial"/>
          <w:color w:val="000000"/>
          <w:szCs w:val="22"/>
        </w:rPr>
        <w:t> ICCM</w:t>
      </w:r>
      <w:r w:rsidR="00E03CF7" w:rsidRPr="00997AFB">
        <w:rPr>
          <w:rFonts w:asciiTheme="minorHAnsi" w:hAnsiTheme="minorHAnsi" w:cs="Arial"/>
          <w:color w:val="000000"/>
          <w:szCs w:val="22"/>
        </w:rPr>
        <w:t>2</w:t>
      </w:r>
      <w:r w:rsidR="00292BF4" w:rsidRPr="00997AFB">
        <w:rPr>
          <w:rFonts w:asciiTheme="minorHAnsi" w:hAnsiTheme="minorHAnsi" w:cs="Arial"/>
          <w:color w:val="000000"/>
          <w:szCs w:val="22"/>
        </w:rPr>
        <w:t xml:space="preserve"> integrated</w:t>
      </w:r>
      <w:r w:rsidRPr="00997AFB">
        <w:rPr>
          <w:rFonts w:asciiTheme="minorHAnsi" w:hAnsiTheme="minorHAnsi" w:cs="Arial"/>
          <w:color w:val="000000"/>
          <w:szCs w:val="22"/>
        </w:rPr>
        <w:t> activities</w:t>
      </w:r>
      <w:r w:rsidR="00780095" w:rsidRPr="00997AFB">
        <w:rPr>
          <w:rFonts w:asciiTheme="minorHAnsi" w:hAnsiTheme="minorHAnsi" w:cs="Arial"/>
          <w:color w:val="000000"/>
          <w:szCs w:val="22"/>
        </w:rPr>
        <w:t> in</w:t>
      </w:r>
      <w:r w:rsidR="00292BF4" w:rsidRPr="00997AFB">
        <w:rPr>
          <w:rFonts w:asciiTheme="minorHAnsi" w:hAnsiTheme="minorHAnsi" w:cs="Arial"/>
          <w:color w:val="000000"/>
          <w:szCs w:val="22"/>
        </w:rPr>
        <w:t xml:space="preserve"> close collaboration with State Ministry of </w:t>
      </w:r>
      <w:r w:rsidR="00780095" w:rsidRPr="00997AFB">
        <w:rPr>
          <w:rFonts w:asciiTheme="minorHAnsi" w:hAnsiTheme="minorHAnsi" w:cs="Arial"/>
          <w:color w:val="000000"/>
          <w:szCs w:val="22"/>
        </w:rPr>
        <w:t>Health</w:t>
      </w:r>
      <w:r w:rsidR="002346DC" w:rsidRPr="00997AFB">
        <w:rPr>
          <w:rFonts w:asciiTheme="minorHAnsi" w:hAnsiTheme="minorHAnsi" w:cs="Arial"/>
          <w:color w:val="000000"/>
          <w:szCs w:val="22"/>
        </w:rPr>
        <w:t xml:space="preserve"> </w:t>
      </w:r>
      <w:r w:rsidR="00373077" w:rsidRPr="00997AFB">
        <w:rPr>
          <w:rFonts w:asciiTheme="minorHAnsi" w:hAnsiTheme="minorHAnsi" w:cs="Arial"/>
          <w:color w:val="000000"/>
          <w:szCs w:val="22"/>
        </w:rPr>
        <w:t>and County</w:t>
      </w:r>
      <w:r w:rsidR="00292BF4" w:rsidRPr="00997AFB">
        <w:rPr>
          <w:rFonts w:asciiTheme="minorHAnsi" w:hAnsiTheme="minorHAnsi" w:cs="Arial"/>
          <w:color w:val="000000"/>
          <w:szCs w:val="22"/>
        </w:rPr>
        <w:t xml:space="preserve"> Health Departments</w:t>
      </w:r>
      <w:r w:rsidR="002346DC" w:rsidRPr="00997AFB">
        <w:rPr>
          <w:rFonts w:asciiTheme="minorHAnsi" w:hAnsiTheme="minorHAnsi" w:cs="Arial"/>
          <w:color w:val="000000"/>
          <w:szCs w:val="22"/>
        </w:rPr>
        <w:t xml:space="preserve"> and other implementing partners</w:t>
      </w:r>
      <w:r w:rsidR="00F37EA2" w:rsidRPr="00997AFB">
        <w:rPr>
          <w:rFonts w:asciiTheme="minorHAnsi" w:hAnsiTheme="minorHAnsi" w:cs="Arial"/>
          <w:color w:val="000000"/>
          <w:szCs w:val="22"/>
        </w:rPr>
        <w:t>.</w:t>
      </w:r>
    </w:p>
    <w:p w14:paraId="18372697" w14:textId="77777777" w:rsidR="00357295" w:rsidRPr="00997AFB" w:rsidRDefault="00357295" w:rsidP="00373077">
      <w:pPr>
        <w:pStyle w:val="ListParagraph"/>
        <w:numPr>
          <w:ilvl w:val="0"/>
          <w:numId w:val="14"/>
        </w:numPr>
        <w:jc w:val="left"/>
        <w:outlineLvl w:val="0"/>
        <w:rPr>
          <w:rFonts w:asciiTheme="minorHAnsi" w:hAnsiTheme="minorHAnsi" w:cs="Arial"/>
          <w:color w:val="000000"/>
          <w:szCs w:val="22"/>
        </w:rPr>
      </w:pPr>
      <w:r w:rsidRPr="00997AFB">
        <w:rPr>
          <w:rFonts w:asciiTheme="minorHAnsi" w:hAnsiTheme="minorHAnsi" w:cs="Arial"/>
          <w:color w:val="000000"/>
          <w:szCs w:val="22"/>
        </w:rPr>
        <w:t>Coordinate with the Monitoring and Evaluation Manager in compiling monthly </w:t>
      </w:r>
      <w:r w:rsidR="0065262A" w:rsidRPr="00997AFB">
        <w:rPr>
          <w:rFonts w:asciiTheme="minorHAnsi" w:hAnsiTheme="minorHAnsi" w:cs="Arial"/>
          <w:color w:val="000000"/>
          <w:szCs w:val="22"/>
        </w:rPr>
        <w:t>ICCM</w:t>
      </w:r>
      <w:r w:rsidR="00E03CF7" w:rsidRPr="00997AFB">
        <w:rPr>
          <w:rFonts w:asciiTheme="minorHAnsi" w:hAnsiTheme="minorHAnsi" w:cs="Arial"/>
          <w:color w:val="000000"/>
          <w:szCs w:val="22"/>
        </w:rPr>
        <w:t>2</w:t>
      </w:r>
      <w:r w:rsidR="0065262A" w:rsidRPr="00997AFB">
        <w:rPr>
          <w:rFonts w:asciiTheme="minorHAnsi" w:hAnsiTheme="minorHAnsi" w:cs="Arial"/>
          <w:color w:val="000000"/>
          <w:szCs w:val="22"/>
        </w:rPr>
        <w:t xml:space="preserve"> and </w:t>
      </w:r>
      <w:r w:rsidRPr="00997AFB">
        <w:rPr>
          <w:rFonts w:asciiTheme="minorHAnsi" w:hAnsiTheme="minorHAnsi" w:cs="Arial"/>
          <w:color w:val="000000"/>
          <w:szCs w:val="22"/>
        </w:rPr>
        <w:t xml:space="preserve">nutrition reports   quarterly analysis trends and how to improve quality of reporting  </w:t>
      </w:r>
    </w:p>
    <w:p w14:paraId="18372698" w14:textId="77777777" w:rsidR="00357295" w:rsidRPr="00997AFB" w:rsidRDefault="00357295" w:rsidP="00373077">
      <w:pPr>
        <w:pStyle w:val="ListParagraph"/>
        <w:numPr>
          <w:ilvl w:val="0"/>
          <w:numId w:val="14"/>
        </w:numPr>
        <w:jc w:val="left"/>
        <w:outlineLvl w:val="0"/>
        <w:rPr>
          <w:rFonts w:asciiTheme="minorHAnsi" w:hAnsiTheme="minorHAnsi" w:cs="Arial"/>
          <w:color w:val="000000"/>
          <w:szCs w:val="22"/>
        </w:rPr>
      </w:pPr>
      <w:r w:rsidRPr="00997AFB">
        <w:rPr>
          <w:rFonts w:asciiTheme="minorHAnsi" w:hAnsiTheme="minorHAnsi" w:cs="Arial"/>
          <w:color w:val="000000"/>
          <w:szCs w:val="22"/>
        </w:rPr>
        <w:t>Coordinate with the Monitoring and Evaluation Manager to review </w:t>
      </w:r>
      <w:r w:rsidR="004537D2" w:rsidRPr="00997AFB">
        <w:rPr>
          <w:rFonts w:asciiTheme="minorHAnsi" w:hAnsiTheme="minorHAnsi" w:cs="Arial"/>
          <w:color w:val="000000"/>
          <w:szCs w:val="22"/>
        </w:rPr>
        <w:t>ICCM</w:t>
      </w:r>
      <w:r w:rsidR="00E03CF7" w:rsidRPr="00997AFB">
        <w:rPr>
          <w:rFonts w:asciiTheme="minorHAnsi" w:hAnsiTheme="minorHAnsi" w:cs="Arial"/>
          <w:color w:val="000000"/>
          <w:szCs w:val="22"/>
        </w:rPr>
        <w:t>2</w:t>
      </w:r>
      <w:r w:rsidR="004537D2" w:rsidRPr="00997AFB">
        <w:rPr>
          <w:rFonts w:asciiTheme="minorHAnsi" w:hAnsiTheme="minorHAnsi" w:cs="Arial"/>
          <w:color w:val="000000"/>
          <w:szCs w:val="22"/>
        </w:rPr>
        <w:t xml:space="preserve"> and </w:t>
      </w:r>
      <w:r w:rsidRPr="00997AFB">
        <w:rPr>
          <w:rFonts w:asciiTheme="minorHAnsi" w:hAnsiTheme="minorHAnsi" w:cs="Arial"/>
          <w:color w:val="000000"/>
          <w:szCs w:val="22"/>
        </w:rPr>
        <w:t xml:space="preserve">nutrition reporting indicators  and reporting tools  </w:t>
      </w:r>
    </w:p>
    <w:p w14:paraId="18372699" w14:textId="77777777" w:rsidR="00357295" w:rsidRPr="00997AFB" w:rsidRDefault="00357295" w:rsidP="00373077">
      <w:pPr>
        <w:pStyle w:val="ListParagraph"/>
        <w:numPr>
          <w:ilvl w:val="0"/>
          <w:numId w:val="14"/>
        </w:numPr>
        <w:jc w:val="left"/>
        <w:outlineLvl w:val="0"/>
        <w:rPr>
          <w:rFonts w:asciiTheme="minorHAnsi" w:hAnsiTheme="minorHAnsi" w:cs="Arial"/>
          <w:color w:val="000000"/>
          <w:szCs w:val="22"/>
        </w:rPr>
      </w:pPr>
      <w:r w:rsidRPr="00997AFB">
        <w:rPr>
          <w:rFonts w:asciiTheme="minorHAnsi" w:hAnsiTheme="minorHAnsi" w:cs="Arial"/>
          <w:color w:val="000000"/>
          <w:szCs w:val="22"/>
        </w:rPr>
        <w:lastRenderedPageBreak/>
        <w:t>Coordinate with the Logistics Manager to improve supply chain management and accountability  for </w:t>
      </w:r>
      <w:r w:rsidR="004537D2" w:rsidRPr="00997AFB">
        <w:rPr>
          <w:rFonts w:asciiTheme="minorHAnsi" w:hAnsiTheme="minorHAnsi" w:cs="Arial"/>
          <w:color w:val="000000"/>
          <w:szCs w:val="22"/>
        </w:rPr>
        <w:t>ICCM</w:t>
      </w:r>
      <w:r w:rsidR="00E03CF7" w:rsidRPr="00997AFB">
        <w:rPr>
          <w:rFonts w:asciiTheme="minorHAnsi" w:hAnsiTheme="minorHAnsi" w:cs="Arial"/>
          <w:color w:val="000000"/>
          <w:szCs w:val="22"/>
        </w:rPr>
        <w:t>2</w:t>
      </w:r>
      <w:r w:rsidR="004537D2" w:rsidRPr="00997AFB">
        <w:rPr>
          <w:rFonts w:asciiTheme="minorHAnsi" w:hAnsiTheme="minorHAnsi" w:cs="Arial"/>
          <w:color w:val="000000"/>
          <w:szCs w:val="22"/>
        </w:rPr>
        <w:t xml:space="preserve"> and </w:t>
      </w:r>
      <w:r w:rsidRPr="00997AFB">
        <w:rPr>
          <w:rFonts w:asciiTheme="minorHAnsi" w:hAnsiTheme="minorHAnsi" w:cs="Arial"/>
          <w:color w:val="000000"/>
          <w:szCs w:val="22"/>
        </w:rPr>
        <w:t xml:space="preserve">nutrition supplies  </w:t>
      </w:r>
    </w:p>
    <w:p w14:paraId="1837269A" w14:textId="77777777" w:rsidR="004537D2" w:rsidRPr="00997AFB" w:rsidRDefault="004537D2" w:rsidP="00373077">
      <w:pPr>
        <w:pStyle w:val="ListParagraph"/>
        <w:numPr>
          <w:ilvl w:val="0"/>
          <w:numId w:val="14"/>
        </w:numPr>
        <w:jc w:val="left"/>
        <w:outlineLvl w:val="0"/>
        <w:rPr>
          <w:rFonts w:asciiTheme="minorHAnsi" w:hAnsiTheme="minorHAnsi" w:cs="Arial"/>
          <w:color w:val="000000"/>
          <w:szCs w:val="22"/>
        </w:rPr>
      </w:pPr>
      <w:r w:rsidRPr="00997AFB">
        <w:rPr>
          <w:rFonts w:asciiTheme="minorHAnsi" w:hAnsiTheme="minorHAnsi" w:cs="Arial"/>
          <w:color w:val="000000"/>
          <w:szCs w:val="22"/>
        </w:rPr>
        <w:t>Work closely with the logistics, finance and administrative teams to ensure that all programmatic activities run smoothly in a challenging operating environment.</w:t>
      </w:r>
    </w:p>
    <w:p w14:paraId="1837269B" w14:textId="77777777" w:rsidR="004537D2" w:rsidRPr="00997AFB" w:rsidRDefault="00E03CF7" w:rsidP="00373077">
      <w:pPr>
        <w:pStyle w:val="ListParagraph"/>
        <w:numPr>
          <w:ilvl w:val="0"/>
          <w:numId w:val="14"/>
        </w:numPr>
        <w:jc w:val="left"/>
        <w:outlineLvl w:val="0"/>
        <w:rPr>
          <w:rFonts w:asciiTheme="minorHAnsi" w:hAnsiTheme="minorHAnsi" w:cs="Arial"/>
          <w:color w:val="000000"/>
          <w:szCs w:val="22"/>
        </w:rPr>
      </w:pPr>
      <w:r w:rsidRPr="00997AFB">
        <w:rPr>
          <w:rFonts w:asciiTheme="minorHAnsi" w:hAnsiTheme="minorHAnsi" w:cs="Arial"/>
          <w:color w:val="000000"/>
          <w:szCs w:val="22"/>
        </w:rPr>
        <w:t>Take r</w:t>
      </w:r>
      <w:r w:rsidR="004537D2" w:rsidRPr="00997AFB">
        <w:rPr>
          <w:rFonts w:asciiTheme="minorHAnsi" w:hAnsiTheme="minorHAnsi" w:cs="Arial"/>
          <w:color w:val="000000"/>
          <w:szCs w:val="22"/>
        </w:rPr>
        <w:t xml:space="preserve">esponsibility for monitoring </w:t>
      </w:r>
      <w:r w:rsidRPr="00997AFB">
        <w:rPr>
          <w:rFonts w:asciiTheme="minorHAnsi" w:hAnsiTheme="minorHAnsi" w:cs="Arial"/>
          <w:color w:val="000000"/>
          <w:szCs w:val="22"/>
        </w:rPr>
        <w:t xml:space="preserve">drugs and </w:t>
      </w:r>
      <w:r w:rsidR="004537D2" w:rsidRPr="00997AFB">
        <w:rPr>
          <w:rFonts w:asciiTheme="minorHAnsi" w:hAnsiTheme="minorHAnsi" w:cs="Arial"/>
          <w:color w:val="000000"/>
          <w:szCs w:val="22"/>
        </w:rPr>
        <w:t>commodit</w:t>
      </w:r>
      <w:r w:rsidRPr="00997AFB">
        <w:rPr>
          <w:rFonts w:asciiTheme="minorHAnsi" w:hAnsiTheme="minorHAnsi" w:cs="Arial"/>
          <w:color w:val="000000"/>
          <w:szCs w:val="22"/>
        </w:rPr>
        <w:t>ies</w:t>
      </w:r>
      <w:r w:rsidR="004537D2" w:rsidRPr="00997AFB">
        <w:rPr>
          <w:rFonts w:asciiTheme="minorHAnsi" w:hAnsiTheme="minorHAnsi" w:cs="Arial"/>
          <w:color w:val="000000"/>
          <w:szCs w:val="22"/>
        </w:rPr>
        <w:t xml:space="preserve"> movement</w:t>
      </w:r>
      <w:r w:rsidRPr="00997AFB">
        <w:rPr>
          <w:rFonts w:asciiTheme="minorHAnsi" w:hAnsiTheme="minorHAnsi" w:cs="Arial"/>
          <w:color w:val="000000"/>
          <w:szCs w:val="22"/>
        </w:rPr>
        <w:t>,</w:t>
      </w:r>
      <w:r w:rsidR="004537D2" w:rsidRPr="00997AFB">
        <w:rPr>
          <w:rFonts w:asciiTheme="minorHAnsi" w:hAnsiTheme="minorHAnsi" w:cs="Arial"/>
          <w:color w:val="000000"/>
          <w:szCs w:val="22"/>
        </w:rPr>
        <w:t xml:space="preserve"> consumption</w:t>
      </w:r>
      <w:r w:rsidRPr="00997AFB">
        <w:rPr>
          <w:rFonts w:asciiTheme="minorHAnsi" w:hAnsiTheme="minorHAnsi" w:cs="Arial"/>
          <w:color w:val="000000"/>
          <w:szCs w:val="22"/>
        </w:rPr>
        <w:t xml:space="preserve"> and reporting</w:t>
      </w:r>
    </w:p>
    <w:p w14:paraId="1837269C" w14:textId="77777777" w:rsidR="00BD20E3" w:rsidRPr="00997AFB" w:rsidRDefault="00357295" w:rsidP="00373077">
      <w:pPr>
        <w:pStyle w:val="ListParagraph"/>
        <w:numPr>
          <w:ilvl w:val="0"/>
          <w:numId w:val="14"/>
        </w:numPr>
        <w:jc w:val="left"/>
        <w:outlineLvl w:val="0"/>
        <w:rPr>
          <w:rFonts w:asciiTheme="minorHAnsi" w:hAnsiTheme="minorHAnsi" w:cs="Arial"/>
          <w:color w:val="000000"/>
          <w:szCs w:val="22"/>
        </w:rPr>
      </w:pPr>
      <w:r w:rsidRPr="00997AFB">
        <w:rPr>
          <w:rFonts w:asciiTheme="minorHAnsi" w:hAnsiTheme="minorHAnsi" w:cs="Arial"/>
          <w:color w:val="000000"/>
          <w:szCs w:val="22"/>
        </w:rPr>
        <w:t>In consultation with technical leads, contribute to development of nutrition project proposals  and project budgets </w:t>
      </w:r>
    </w:p>
    <w:p w14:paraId="1837269D" w14:textId="77777777" w:rsidR="007071A9" w:rsidRPr="00997AFB" w:rsidRDefault="000A6AC1" w:rsidP="00373077">
      <w:pPr>
        <w:pStyle w:val="ListParagraph"/>
        <w:numPr>
          <w:ilvl w:val="0"/>
          <w:numId w:val="14"/>
        </w:numPr>
        <w:jc w:val="left"/>
        <w:outlineLvl w:val="0"/>
        <w:rPr>
          <w:rFonts w:asciiTheme="minorHAnsi" w:hAnsiTheme="minorHAnsi" w:cs="Arial"/>
          <w:b/>
          <w:color w:val="000000"/>
          <w:szCs w:val="22"/>
        </w:rPr>
      </w:pPr>
      <w:r w:rsidRPr="00997AFB">
        <w:rPr>
          <w:rFonts w:asciiTheme="minorHAnsi" w:hAnsiTheme="minorHAnsi" w:cs="Arial"/>
          <w:color w:val="000000"/>
          <w:szCs w:val="22"/>
        </w:rPr>
        <w:t>Ensure implementa</w:t>
      </w:r>
      <w:r w:rsidR="00CA7DFB" w:rsidRPr="00997AFB">
        <w:rPr>
          <w:rFonts w:asciiTheme="minorHAnsi" w:hAnsiTheme="minorHAnsi" w:cs="Arial"/>
          <w:color w:val="000000"/>
          <w:szCs w:val="22"/>
        </w:rPr>
        <w:t xml:space="preserve">tion of Risk Mitigation </w:t>
      </w:r>
      <w:r w:rsidR="00780095" w:rsidRPr="00997AFB">
        <w:rPr>
          <w:rFonts w:asciiTheme="minorHAnsi" w:hAnsiTheme="minorHAnsi" w:cs="Arial"/>
          <w:color w:val="000000"/>
          <w:szCs w:val="22"/>
        </w:rPr>
        <w:t>Plan that</w:t>
      </w:r>
      <w:r w:rsidR="00CA7DFB" w:rsidRPr="00997AFB">
        <w:rPr>
          <w:rFonts w:asciiTheme="minorHAnsi" w:hAnsiTheme="minorHAnsi" w:cs="Arial"/>
          <w:color w:val="000000"/>
          <w:szCs w:val="22"/>
        </w:rPr>
        <w:t xml:space="preserve"> </w:t>
      </w:r>
      <w:r w:rsidR="00780095" w:rsidRPr="00997AFB">
        <w:rPr>
          <w:rFonts w:asciiTheme="minorHAnsi" w:hAnsiTheme="minorHAnsi" w:cs="Arial"/>
          <w:color w:val="000000"/>
          <w:szCs w:val="22"/>
        </w:rPr>
        <w:t>ensures</w:t>
      </w:r>
      <w:r w:rsidR="00A20D13" w:rsidRPr="00997AFB">
        <w:rPr>
          <w:rFonts w:asciiTheme="minorHAnsi" w:hAnsiTheme="minorHAnsi" w:cs="Arial"/>
          <w:color w:val="000000"/>
          <w:szCs w:val="22"/>
        </w:rPr>
        <w:t xml:space="preserve"> </w:t>
      </w:r>
      <w:r w:rsidR="00CA7DFB" w:rsidRPr="00997AFB">
        <w:rPr>
          <w:rFonts w:asciiTheme="minorHAnsi" w:hAnsiTheme="minorHAnsi" w:cs="Arial"/>
          <w:color w:val="000000"/>
          <w:szCs w:val="22"/>
        </w:rPr>
        <w:t>zero tolerance to</w:t>
      </w:r>
      <w:r w:rsidRPr="00997AFB">
        <w:rPr>
          <w:rFonts w:asciiTheme="minorHAnsi" w:hAnsiTheme="minorHAnsi" w:cs="Arial"/>
          <w:color w:val="000000"/>
          <w:szCs w:val="22"/>
        </w:rPr>
        <w:t xml:space="preserve"> </w:t>
      </w:r>
      <w:r w:rsidR="00890F03" w:rsidRPr="00997AFB">
        <w:rPr>
          <w:rFonts w:asciiTheme="minorHAnsi" w:hAnsiTheme="minorHAnsi" w:cs="Arial"/>
          <w:color w:val="000000"/>
          <w:szCs w:val="22"/>
        </w:rPr>
        <w:t xml:space="preserve">any </w:t>
      </w:r>
      <w:r w:rsidRPr="00997AFB">
        <w:rPr>
          <w:rFonts w:asciiTheme="minorHAnsi" w:hAnsiTheme="minorHAnsi" w:cs="Arial"/>
          <w:color w:val="000000"/>
          <w:szCs w:val="22"/>
        </w:rPr>
        <w:t>misappropriation</w:t>
      </w:r>
      <w:r w:rsidR="00890F03" w:rsidRPr="00997AFB">
        <w:rPr>
          <w:rFonts w:asciiTheme="minorHAnsi" w:hAnsiTheme="minorHAnsi" w:cs="Arial"/>
          <w:color w:val="000000"/>
          <w:szCs w:val="22"/>
        </w:rPr>
        <w:t>.</w:t>
      </w:r>
      <w:r w:rsidR="00613863" w:rsidRPr="00997AFB">
        <w:rPr>
          <w:rFonts w:asciiTheme="minorHAnsi" w:hAnsiTheme="minorHAnsi" w:cs="Arial"/>
          <w:color w:val="000000"/>
          <w:szCs w:val="22"/>
        </w:rPr>
        <w:t xml:space="preserve"> </w:t>
      </w:r>
    </w:p>
    <w:p w14:paraId="1837269E" w14:textId="77777777" w:rsidR="006C7E1B" w:rsidRPr="00997AFB" w:rsidRDefault="00CA7DFB" w:rsidP="00373077">
      <w:pPr>
        <w:pStyle w:val="ListParagraph"/>
        <w:numPr>
          <w:ilvl w:val="0"/>
          <w:numId w:val="14"/>
        </w:numPr>
        <w:jc w:val="left"/>
        <w:outlineLvl w:val="0"/>
        <w:rPr>
          <w:rFonts w:asciiTheme="minorHAnsi" w:eastAsia="Cambria" w:hAnsiTheme="minorHAnsi" w:cs="Calibri"/>
          <w:szCs w:val="22"/>
          <w:lang w:eastAsia="en-US"/>
        </w:rPr>
      </w:pPr>
      <w:r w:rsidRPr="00997AFB">
        <w:rPr>
          <w:rFonts w:asciiTheme="minorHAnsi" w:hAnsiTheme="minorHAnsi" w:cs="Arial"/>
          <w:color w:val="000000"/>
          <w:szCs w:val="22"/>
        </w:rPr>
        <w:t>Conduct field visits</w:t>
      </w:r>
      <w:r w:rsidR="00CE3708" w:rsidRPr="00997AFB">
        <w:rPr>
          <w:rFonts w:asciiTheme="minorHAnsi" w:hAnsiTheme="minorHAnsi" w:cs="Arial"/>
          <w:color w:val="000000"/>
          <w:szCs w:val="22"/>
        </w:rPr>
        <w:t xml:space="preserve"> (</w:t>
      </w:r>
      <w:r w:rsidR="00890F03" w:rsidRPr="00997AFB">
        <w:rPr>
          <w:rFonts w:asciiTheme="minorHAnsi" w:hAnsiTheme="minorHAnsi" w:cs="Arial"/>
          <w:color w:val="000000"/>
          <w:szCs w:val="22"/>
        </w:rPr>
        <w:t>7</w:t>
      </w:r>
      <w:r w:rsidR="00CE3708" w:rsidRPr="00997AFB">
        <w:rPr>
          <w:rFonts w:asciiTheme="minorHAnsi" w:hAnsiTheme="minorHAnsi" w:cs="Arial"/>
          <w:color w:val="000000"/>
          <w:szCs w:val="22"/>
        </w:rPr>
        <w:t>0%</w:t>
      </w:r>
      <w:r w:rsidR="00B942C5" w:rsidRPr="00997AFB">
        <w:rPr>
          <w:rFonts w:asciiTheme="minorHAnsi" w:hAnsiTheme="minorHAnsi" w:cs="Arial"/>
          <w:color w:val="000000"/>
          <w:szCs w:val="22"/>
        </w:rPr>
        <w:t xml:space="preserve"> of </w:t>
      </w:r>
      <w:r w:rsidR="00373077" w:rsidRPr="00997AFB">
        <w:rPr>
          <w:rFonts w:asciiTheme="minorHAnsi" w:hAnsiTheme="minorHAnsi" w:cs="Arial"/>
          <w:color w:val="000000"/>
          <w:szCs w:val="22"/>
        </w:rPr>
        <w:t>time)</w:t>
      </w:r>
      <w:r w:rsidR="00780095" w:rsidRPr="00997AFB">
        <w:rPr>
          <w:rFonts w:asciiTheme="minorHAnsi" w:hAnsiTheme="minorHAnsi" w:cs="Arial"/>
          <w:color w:val="000000"/>
          <w:szCs w:val="22"/>
        </w:rPr>
        <w:t xml:space="preserve"> including joint</w:t>
      </w:r>
      <w:r w:rsidRPr="00997AFB">
        <w:rPr>
          <w:rFonts w:asciiTheme="minorHAnsi" w:hAnsiTheme="minorHAnsi" w:cs="Arial"/>
          <w:color w:val="000000"/>
          <w:szCs w:val="22"/>
        </w:rPr>
        <w:t xml:space="preserve"> supportive supervision visits with Government</w:t>
      </w:r>
      <w:r w:rsidR="004717F2" w:rsidRPr="00997AFB">
        <w:rPr>
          <w:rFonts w:asciiTheme="minorHAnsi" w:hAnsiTheme="minorHAnsi" w:cs="Arial"/>
          <w:color w:val="000000"/>
          <w:szCs w:val="22"/>
        </w:rPr>
        <w:t xml:space="preserve"> and partners</w:t>
      </w:r>
      <w:r w:rsidRPr="00997AFB">
        <w:rPr>
          <w:rFonts w:asciiTheme="minorHAnsi" w:hAnsiTheme="minorHAnsi" w:cs="Arial"/>
          <w:color w:val="000000"/>
          <w:szCs w:val="22"/>
        </w:rPr>
        <w:t xml:space="preserve"> to strengthen program </w:t>
      </w:r>
      <w:r w:rsidR="00780095" w:rsidRPr="00997AFB">
        <w:rPr>
          <w:rFonts w:asciiTheme="minorHAnsi" w:hAnsiTheme="minorHAnsi" w:cs="Arial"/>
          <w:color w:val="000000"/>
          <w:szCs w:val="22"/>
        </w:rPr>
        <w:t>activities.</w:t>
      </w:r>
    </w:p>
    <w:p w14:paraId="1837269F" w14:textId="77777777" w:rsidR="006C7E1B" w:rsidRPr="00997AFB" w:rsidRDefault="006C7E1B" w:rsidP="00373077">
      <w:pPr>
        <w:pStyle w:val="ListParagraph"/>
        <w:numPr>
          <w:ilvl w:val="0"/>
          <w:numId w:val="31"/>
        </w:numPr>
        <w:spacing w:after="0"/>
        <w:jc w:val="left"/>
        <w:rPr>
          <w:rFonts w:asciiTheme="minorHAnsi" w:eastAsia="Cambria" w:hAnsiTheme="minorHAnsi" w:cs="Calibri"/>
          <w:szCs w:val="22"/>
          <w:lang w:eastAsia="en-US"/>
        </w:rPr>
      </w:pPr>
      <w:r w:rsidRPr="00997AFB">
        <w:rPr>
          <w:rFonts w:asciiTheme="minorHAnsi" w:eastAsia="Cambria" w:hAnsiTheme="minorHAnsi" w:cs="Calibri"/>
          <w:color w:val="000000"/>
          <w:szCs w:val="22"/>
          <w:lang w:eastAsia="en-US"/>
        </w:rPr>
        <w:t>Prepare monthly, quarterly, annual and periodic reports within given timelines.</w:t>
      </w:r>
    </w:p>
    <w:p w14:paraId="183726A0" w14:textId="77777777" w:rsidR="001362AF" w:rsidRPr="00997AFB" w:rsidRDefault="00F37EA2" w:rsidP="00373077">
      <w:pPr>
        <w:numPr>
          <w:ilvl w:val="0"/>
          <w:numId w:val="22"/>
        </w:numPr>
        <w:spacing w:after="0"/>
        <w:jc w:val="left"/>
        <w:rPr>
          <w:rFonts w:asciiTheme="minorHAnsi" w:eastAsia="Cambria" w:hAnsiTheme="minorHAnsi" w:cs="Calibri"/>
          <w:szCs w:val="22"/>
          <w:lang w:eastAsia="en-US"/>
        </w:rPr>
      </w:pPr>
      <w:r w:rsidRPr="00997AFB">
        <w:rPr>
          <w:rFonts w:asciiTheme="minorHAnsi" w:eastAsia="Cambria" w:hAnsiTheme="minorHAnsi" w:cs="Calibri"/>
          <w:color w:val="000000"/>
          <w:szCs w:val="22"/>
          <w:lang w:eastAsia="en-US"/>
        </w:rPr>
        <w:t>Implement activities in line with iCCM2 components of the Boma Health Initiative Policy</w:t>
      </w:r>
      <w:r w:rsidR="00373077" w:rsidRPr="00997AFB">
        <w:rPr>
          <w:rFonts w:asciiTheme="minorHAnsi" w:eastAsia="Cambria" w:hAnsiTheme="minorHAnsi" w:cs="Calibri"/>
          <w:color w:val="000000"/>
          <w:szCs w:val="22"/>
          <w:lang w:eastAsia="en-US"/>
        </w:rPr>
        <w:t>...</w:t>
      </w:r>
    </w:p>
    <w:p w14:paraId="183726A1" w14:textId="77777777" w:rsidR="008A1B55" w:rsidRPr="00997AFB" w:rsidRDefault="008A1B55" w:rsidP="00373077">
      <w:pPr>
        <w:pStyle w:val="ListParagraph"/>
        <w:numPr>
          <w:ilvl w:val="0"/>
          <w:numId w:val="31"/>
        </w:numPr>
        <w:spacing w:after="0"/>
        <w:jc w:val="left"/>
        <w:rPr>
          <w:rFonts w:asciiTheme="minorHAnsi" w:eastAsia="Cambria" w:hAnsiTheme="minorHAnsi" w:cs="Calibri"/>
          <w:color w:val="000000"/>
          <w:szCs w:val="22"/>
          <w:lang w:eastAsia="en-US"/>
        </w:rPr>
      </w:pPr>
      <w:r w:rsidRPr="00997AFB">
        <w:rPr>
          <w:rFonts w:asciiTheme="minorHAnsi" w:eastAsia="Cambria" w:hAnsiTheme="minorHAnsi" w:cs="Calibri"/>
          <w:color w:val="000000"/>
          <w:szCs w:val="22"/>
          <w:lang w:eastAsia="en-US"/>
        </w:rPr>
        <w:t>Liaise with the Programme Coordinator</w:t>
      </w:r>
      <w:r w:rsidR="00C65577" w:rsidRPr="00997AFB">
        <w:rPr>
          <w:rFonts w:asciiTheme="minorHAnsi" w:eastAsia="Cambria" w:hAnsiTheme="minorHAnsi" w:cs="Calibri"/>
          <w:color w:val="000000"/>
          <w:szCs w:val="22"/>
          <w:lang w:eastAsia="en-US"/>
        </w:rPr>
        <w:t xml:space="preserve"> and Country Technical </w:t>
      </w:r>
      <w:r w:rsidR="00373077" w:rsidRPr="00997AFB">
        <w:rPr>
          <w:rFonts w:asciiTheme="minorHAnsi" w:eastAsia="Cambria" w:hAnsiTheme="minorHAnsi" w:cs="Calibri"/>
          <w:color w:val="000000"/>
          <w:szCs w:val="22"/>
          <w:lang w:eastAsia="en-US"/>
        </w:rPr>
        <w:t>Coordinator,</w:t>
      </w:r>
      <w:r w:rsidRPr="00997AFB">
        <w:rPr>
          <w:rFonts w:asciiTheme="minorHAnsi" w:eastAsia="Cambria" w:hAnsiTheme="minorHAnsi" w:cs="Calibri"/>
          <w:color w:val="000000"/>
          <w:szCs w:val="22"/>
          <w:lang w:eastAsia="en-US"/>
        </w:rPr>
        <w:t xml:space="preserve"> Field Coordinator and Country Office to provide programme information/overviews as required for reports or advocacy campaigns. </w:t>
      </w:r>
    </w:p>
    <w:p w14:paraId="183726A2" w14:textId="77777777" w:rsidR="008A1B55" w:rsidRPr="00997AFB" w:rsidRDefault="008A1B55" w:rsidP="00373077">
      <w:pPr>
        <w:numPr>
          <w:ilvl w:val="0"/>
          <w:numId w:val="22"/>
        </w:numPr>
        <w:spacing w:after="0"/>
        <w:jc w:val="left"/>
        <w:rPr>
          <w:rFonts w:asciiTheme="minorHAnsi" w:eastAsia="Cambria" w:hAnsiTheme="minorHAnsi" w:cs="Calibri"/>
          <w:color w:val="000000"/>
          <w:szCs w:val="22"/>
          <w:lang w:eastAsia="en-US"/>
        </w:rPr>
      </w:pPr>
      <w:r w:rsidRPr="00997AFB">
        <w:rPr>
          <w:rFonts w:asciiTheme="minorHAnsi" w:eastAsia="Cambria" w:hAnsiTheme="minorHAnsi" w:cs="Calibri"/>
          <w:color w:val="000000"/>
          <w:szCs w:val="22"/>
          <w:lang w:eastAsia="en-US"/>
        </w:rPr>
        <w:t xml:space="preserve">Work with the Aweil and Juba technical team to ensure effective programme delivery in the areas of intervention.   </w:t>
      </w:r>
      <w:r w:rsidRPr="00997AFB">
        <w:rPr>
          <w:rFonts w:asciiTheme="minorHAnsi" w:eastAsia="Cambria" w:hAnsiTheme="minorHAnsi" w:cs="Calibri"/>
          <w:color w:val="FF0000"/>
          <w:szCs w:val="22"/>
          <w:lang w:eastAsia="en-US"/>
        </w:rPr>
        <w:t xml:space="preserve"> </w:t>
      </w:r>
    </w:p>
    <w:p w14:paraId="183726A3" w14:textId="77777777" w:rsidR="008A1B55" w:rsidRPr="00997AFB" w:rsidRDefault="008A1B55" w:rsidP="00373077">
      <w:pPr>
        <w:numPr>
          <w:ilvl w:val="0"/>
          <w:numId w:val="22"/>
        </w:numPr>
        <w:spacing w:after="0"/>
        <w:jc w:val="left"/>
        <w:rPr>
          <w:rFonts w:asciiTheme="minorHAnsi" w:eastAsia="Cambria" w:hAnsiTheme="minorHAnsi" w:cs="Calibri"/>
          <w:color w:val="000000"/>
          <w:szCs w:val="22"/>
          <w:lang w:eastAsia="en-US"/>
        </w:rPr>
      </w:pPr>
      <w:r w:rsidRPr="00997AFB">
        <w:rPr>
          <w:rFonts w:asciiTheme="minorHAnsi" w:eastAsia="Cambria" w:hAnsiTheme="minorHAnsi" w:cs="Calibri"/>
          <w:color w:val="000000"/>
          <w:szCs w:val="22"/>
          <w:lang w:eastAsia="en-US"/>
        </w:rPr>
        <w:t>Liaise with key stakeholders (SMoH, CHD, partner health organizations, communities etc.) as required, to ensure programmes are delivered in a coordinated manner.</w:t>
      </w:r>
    </w:p>
    <w:p w14:paraId="183726A4" w14:textId="77777777" w:rsidR="008A1B55" w:rsidRPr="00997AFB" w:rsidRDefault="008A1B55" w:rsidP="00373077">
      <w:pPr>
        <w:spacing w:after="0"/>
        <w:ind w:left="360"/>
        <w:jc w:val="left"/>
        <w:rPr>
          <w:rFonts w:asciiTheme="minorHAnsi" w:eastAsia="Cambria" w:hAnsiTheme="minorHAnsi" w:cs="Calibri"/>
          <w:color w:val="000000"/>
          <w:szCs w:val="22"/>
          <w:lang w:eastAsia="en-US"/>
        </w:rPr>
      </w:pPr>
    </w:p>
    <w:p w14:paraId="183726A5" w14:textId="77777777" w:rsidR="00A57E97" w:rsidRPr="00997AFB" w:rsidRDefault="00A57E97" w:rsidP="00373077">
      <w:pPr>
        <w:jc w:val="left"/>
        <w:outlineLvl w:val="0"/>
        <w:rPr>
          <w:rFonts w:asciiTheme="minorHAnsi" w:hAnsiTheme="minorHAnsi" w:cs="Arial"/>
          <w:b/>
          <w:color w:val="000000"/>
          <w:szCs w:val="22"/>
        </w:rPr>
      </w:pPr>
      <w:r w:rsidRPr="00997AFB">
        <w:rPr>
          <w:rFonts w:asciiTheme="minorHAnsi" w:hAnsiTheme="minorHAnsi" w:cs="Arial"/>
          <w:b/>
          <w:color w:val="000000"/>
          <w:szCs w:val="22"/>
        </w:rPr>
        <w:t xml:space="preserve">Representation and Coordination </w:t>
      </w:r>
      <w:r w:rsidR="00557B7C" w:rsidRPr="00997AFB">
        <w:rPr>
          <w:rFonts w:asciiTheme="minorHAnsi" w:hAnsiTheme="minorHAnsi" w:cs="Arial"/>
          <w:b/>
          <w:color w:val="000000"/>
          <w:szCs w:val="22"/>
        </w:rPr>
        <w:t>(1</w:t>
      </w:r>
      <w:r w:rsidR="00510FB2" w:rsidRPr="00997AFB">
        <w:rPr>
          <w:rFonts w:asciiTheme="minorHAnsi" w:hAnsiTheme="minorHAnsi" w:cs="Arial"/>
          <w:b/>
          <w:color w:val="000000"/>
          <w:szCs w:val="22"/>
        </w:rPr>
        <w:t>0%)</w:t>
      </w:r>
    </w:p>
    <w:p w14:paraId="183726A6" w14:textId="77777777" w:rsidR="0065262A" w:rsidRPr="00997AFB" w:rsidRDefault="0065262A" w:rsidP="00373077">
      <w:pPr>
        <w:pStyle w:val="ListParagraph"/>
        <w:numPr>
          <w:ilvl w:val="0"/>
          <w:numId w:val="9"/>
        </w:numPr>
        <w:jc w:val="left"/>
        <w:rPr>
          <w:rFonts w:asciiTheme="minorHAnsi" w:hAnsiTheme="minorHAnsi" w:cs="Arial"/>
          <w:szCs w:val="22"/>
        </w:rPr>
      </w:pPr>
      <w:r w:rsidRPr="00997AFB">
        <w:rPr>
          <w:rFonts w:asciiTheme="minorHAnsi" w:hAnsiTheme="minorHAnsi" w:cs="Arial"/>
          <w:szCs w:val="22"/>
        </w:rPr>
        <w:t xml:space="preserve">Represent Malaria Consortium in </w:t>
      </w:r>
      <w:r w:rsidR="00B942C5" w:rsidRPr="00997AFB">
        <w:rPr>
          <w:rFonts w:asciiTheme="minorHAnsi" w:hAnsiTheme="minorHAnsi" w:cs="Arial"/>
          <w:szCs w:val="22"/>
        </w:rPr>
        <w:t>t</w:t>
      </w:r>
      <w:r w:rsidRPr="00997AFB">
        <w:rPr>
          <w:rFonts w:asciiTheme="minorHAnsi" w:hAnsiTheme="minorHAnsi" w:cs="Arial"/>
          <w:szCs w:val="22"/>
        </w:rPr>
        <w:t xml:space="preserve">echnical, Health </w:t>
      </w:r>
      <w:r w:rsidR="00E46615" w:rsidRPr="00997AFB">
        <w:rPr>
          <w:rFonts w:asciiTheme="minorHAnsi" w:hAnsiTheme="minorHAnsi" w:cs="Arial"/>
          <w:szCs w:val="22"/>
        </w:rPr>
        <w:t xml:space="preserve">and Nutrition </w:t>
      </w:r>
      <w:r w:rsidRPr="00997AFB">
        <w:rPr>
          <w:rFonts w:asciiTheme="minorHAnsi" w:hAnsiTheme="minorHAnsi" w:cs="Arial"/>
          <w:szCs w:val="22"/>
        </w:rPr>
        <w:t>Cluster</w:t>
      </w:r>
      <w:r w:rsidR="00E46615" w:rsidRPr="00997AFB">
        <w:rPr>
          <w:rFonts w:asciiTheme="minorHAnsi" w:hAnsiTheme="minorHAnsi" w:cs="Arial"/>
          <w:szCs w:val="22"/>
        </w:rPr>
        <w:t xml:space="preserve"> meetings as well  </w:t>
      </w:r>
      <w:r w:rsidRPr="00997AFB">
        <w:rPr>
          <w:rFonts w:asciiTheme="minorHAnsi" w:hAnsiTheme="minorHAnsi" w:cs="Arial"/>
          <w:szCs w:val="22"/>
        </w:rPr>
        <w:t xml:space="preserve"> </w:t>
      </w:r>
      <w:r w:rsidR="00E46615" w:rsidRPr="00997AFB">
        <w:rPr>
          <w:rFonts w:asciiTheme="minorHAnsi" w:hAnsiTheme="minorHAnsi" w:cs="Arial"/>
          <w:szCs w:val="22"/>
        </w:rPr>
        <w:t xml:space="preserve">as </w:t>
      </w:r>
      <w:r w:rsidRPr="00997AFB">
        <w:rPr>
          <w:rFonts w:asciiTheme="minorHAnsi" w:hAnsiTheme="minorHAnsi" w:cs="Arial"/>
          <w:szCs w:val="22"/>
        </w:rPr>
        <w:t xml:space="preserve">other meetings </w:t>
      </w:r>
      <w:r w:rsidR="00B942C5" w:rsidRPr="00997AFB">
        <w:rPr>
          <w:rFonts w:asciiTheme="minorHAnsi" w:hAnsiTheme="minorHAnsi" w:cs="Arial"/>
          <w:szCs w:val="22"/>
        </w:rPr>
        <w:t xml:space="preserve">as required </w:t>
      </w:r>
      <w:r w:rsidRPr="00997AFB">
        <w:rPr>
          <w:rFonts w:asciiTheme="minorHAnsi" w:hAnsiTheme="minorHAnsi" w:cs="Arial"/>
          <w:szCs w:val="22"/>
        </w:rPr>
        <w:t>with stakeholders/partners</w:t>
      </w:r>
      <w:r w:rsidR="00E46615" w:rsidRPr="00997AFB">
        <w:rPr>
          <w:rFonts w:asciiTheme="minorHAnsi" w:hAnsiTheme="minorHAnsi" w:cs="Arial"/>
          <w:szCs w:val="22"/>
        </w:rPr>
        <w:t>.</w:t>
      </w:r>
      <w:r w:rsidRPr="00997AFB">
        <w:rPr>
          <w:rFonts w:asciiTheme="minorHAnsi" w:hAnsiTheme="minorHAnsi" w:cs="Arial"/>
          <w:szCs w:val="22"/>
        </w:rPr>
        <w:t xml:space="preserve"> </w:t>
      </w:r>
    </w:p>
    <w:p w14:paraId="183726A7" w14:textId="77777777" w:rsidR="00557B7C" w:rsidRPr="00997AFB" w:rsidRDefault="00557B7C" w:rsidP="00373077">
      <w:pPr>
        <w:numPr>
          <w:ilvl w:val="0"/>
          <w:numId w:val="9"/>
        </w:numPr>
        <w:spacing w:after="0"/>
        <w:jc w:val="left"/>
        <w:outlineLvl w:val="0"/>
        <w:rPr>
          <w:rFonts w:asciiTheme="minorHAnsi" w:hAnsiTheme="minorHAnsi" w:cs="Arial"/>
          <w:szCs w:val="22"/>
        </w:rPr>
      </w:pPr>
      <w:r w:rsidRPr="00997AFB">
        <w:rPr>
          <w:rFonts w:asciiTheme="minorHAnsi" w:hAnsiTheme="minorHAnsi" w:cs="Arial"/>
          <w:szCs w:val="22"/>
        </w:rPr>
        <w:t>Participate in relevant </w:t>
      </w:r>
      <w:r w:rsidR="00613863" w:rsidRPr="00997AFB">
        <w:rPr>
          <w:rFonts w:asciiTheme="minorHAnsi" w:hAnsiTheme="minorHAnsi" w:cs="Arial"/>
          <w:szCs w:val="22"/>
        </w:rPr>
        <w:t>state level and county level</w:t>
      </w:r>
      <w:r w:rsidR="00E46615" w:rsidRPr="00997AFB">
        <w:rPr>
          <w:rFonts w:asciiTheme="minorHAnsi" w:hAnsiTheme="minorHAnsi" w:cs="Arial"/>
          <w:szCs w:val="22"/>
        </w:rPr>
        <w:t xml:space="preserve"> c</w:t>
      </w:r>
      <w:r w:rsidRPr="00997AFB">
        <w:rPr>
          <w:rFonts w:asciiTheme="minorHAnsi" w:hAnsiTheme="minorHAnsi" w:cs="Arial"/>
          <w:szCs w:val="22"/>
        </w:rPr>
        <w:t>oordination meetings, collaborate and build strong relationships with</w:t>
      </w:r>
      <w:r w:rsidR="00780095" w:rsidRPr="00997AFB">
        <w:rPr>
          <w:rFonts w:asciiTheme="minorHAnsi" w:hAnsiTheme="minorHAnsi" w:cs="Arial"/>
          <w:szCs w:val="22"/>
        </w:rPr>
        <w:t> key</w:t>
      </w:r>
      <w:r w:rsidR="00224EBB" w:rsidRPr="00997AFB">
        <w:rPr>
          <w:rFonts w:asciiTheme="minorHAnsi" w:hAnsiTheme="minorHAnsi" w:cs="Arial"/>
          <w:szCs w:val="22"/>
        </w:rPr>
        <w:t xml:space="preserve"> </w:t>
      </w:r>
      <w:r w:rsidR="00BD20E3" w:rsidRPr="00997AFB">
        <w:rPr>
          <w:rFonts w:asciiTheme="minorHAnsi" w:hAnsiTheme="minorHAnsi" w:cs="Arial"/>
          <w:szCs w:val="22"/>
        </w:rPr>
        <w:t xml:space="preserve">Government </w:t>
      </w:r>
      <w:r w:rsidR="00224EBB" w:rsidRPr="00997AFB">
        <w:rPr>
          <w:rFonts w:asciiTheme="minorHAnsi" w:hAnsiTheme="minorHAnsi" w:cs="Arial"/>
          <w:szCs w:val="22"/>
        </w:rPr>
        <w:t>counterparts at all levels</w:t>
      </w:r>
      <w:r w:rsidR="00BD20E3" w:rsidRPr="00997AFB">
        <w:rPr>
          <w:rFonts w:asciiTheme="minorHAnsi" w:hAnsiTheme="minorHAnsi" w:cs="Arial"/>
          <w:szCs w:val="22"/>
        </w:rPr>
        <w:t xml:space="preserve">, </w:t>
      </w:r>
      <w:r w:rsidRPr="00997AFB">
        <w:rPr>
          <w:rFonts w:asciiTheme="minorHAnsi" w:hAnsiTheme="minorHAnsi" w:cs="Arial"/>
          <w:szCs w:val="22"/>
        </w:rPr>
        <w:t>UNICEF, WFP and other implementing partners in</w:t>
      </w:r>
      <w:r w:rsidR="00224EBB" w:rsidRPr="00997AFB">
        <w:rPr>
          <w:rFonts w:asciiTheme="minorHAnsi" w:hAnsiTheme="minorHAnsi" w:cs="Arial"/>
          <w:szCs w:val="22"/>
        </w:rPr>
        <w:t xml:space="preserve"> former</w:t>
      </w:r>
      <w:r w:rsidRPr="00997AFB">
        <w:rPr>
          <w:rFonts w:asciiTheme="minorHAnsi" w:hAnsiTheme="minorHAnsi" w:cs="Arial"/>
          <w:szCs w:val="22"/>
        </w:rPr>
        <w:t> Northern Bahr el </w:t>
      </w:r>
      <w:r w:rsidR="00780095" w:rsidRPr="00997AFB">
        <w:rPr>
          <w:rFonts w:asciiTheme="minorHAnsi" w:hAnsiTheme="minorHAnsi" w:cs="Arial"/>
          <w:szCs w:val="22"/>
        </w:rPr>
        <w:t>Ghazal.</w:t>
      </w:r>
    </w:p>
    <w:p w14:paraId="183726A8" w14:textId="77777777" w:rsidR="00557B7C" w:rsidRPr="00997AFB" w:rsidRDefault="00557B7C" w:rsidP="00373077">
      <w:pPr>
        <w:numPr>
          <w:ilvl w:val="0"/>
          <w:numId w:val="9"/>
        </w:numPr>
        <w:spacing w:after="0"/>
        <w:jc w:val="left"/>
        <w:outlineLvl w:val="0"/>
        <w:rPr>
          <w:rFonts w:asciiTheme="minorHAnsi" w:hAnsiTheme="minorHAnsi" w:cs="Arial"/>
          <w:szCs w:val="22"/>
        </w:rPr>
      </w:pPr>
      <w:r w:rsidRPr="00997AFB">
        <w:rPr>
          <w:rFonts w:asciiTheme="minorHAnsi" w:hAnsiTheme="minorHAnsi" w:cs="Arial"/>
          <w:szCs w:val="22"/>
        </w:rPr>
        <w:t>Support local programme supervision visits from donors, MoH or authorities or any other  relevant parties as assigned by the Field Coordinator</w:t>
      </w:r>
    </w:p>
    <w:p w14:paraId="183726A9" w14:textId="77777777" w:rsidR="00557B7C" w:rsidRPr="00997AFB" w:rsidRDefault="00557B7C" w:rsidP="00373077">
      <w:pPr>
        <w:spacing w:after="0"/>
        <w:jc w:val="left"/>
        <w:outlineLvl w:val="0"/>
        <w:rPr>
          <w:rFonts w:asciiTheme="minorHAnsi" w:hAnsiTheme="minorHAnsi" w:cs="Arial"/>
          <w:szCs w:val="22"/>
        </w:rPr>
      </w:pPr>
    </w:p>
    <w:p w14:paraId="183726AA" w14:textId="77777777" w:rsidR="00A57E97" w:rsidRPr="00997AFB" w:rsidRDefault="00A57E97" w:rsidP="00373077">
      <w:pPr>
        <w:spacing w:after="0"/>
        <w:ind w:left="66"/>
        <w:jc w:val="left"/>
        <w:outlineLvl w:val="0"/>
        <w:rPr>
          <w:rFonts w:asciiTheme="minorHAnsi" w:hAnsiTheme="minorHAnsi" w:cs="Arial"/>
          <w:b/>
          <w:szCs w:val="22"/>
        </w:rPr>
      </w:pPr>
      <w:r w:rsidRPr="00997AFB">
        <w:rPr>
          <w:rFonts w:asciiTheme="minorHAnsi" w:hAnsiTheme="minorHAnsi" w:cs="Arial"/>
          <w:b/>
          <w:szCs w:val="22"/>
        </w:rPr>
        <w:t>Financial Management and report writing</w:t>
      </w:r>
      <w:r w:rsidR="002947BB" w:rsidRPr="00997AFB">
        <w:rPr>
          <w:rFonts w:asciiTheme="minorHAnsi" w:hAnsiTheme="minorHAnsi" w:cs="Arial"/>
          <w:b/>
          <w:szCs w:val="22"/>
        </w:rPr>
        <w:t xml:space="preserve"> (MC)</w:t>
      </w:r>
      <w:r w:rsidR="00557B7C" w:rsidRPr="00997AFB">
        <w:rPr>
          <w:rFonts w:asciiTheme="minorHAnsi" w:hAnsiTheme="minorHAnsi" w:cs="Arial"/>
          <w:b/>
          <w:szCs w:val="22"/>
        </w:rPr>
        <w:t xml:space="preserve"> (1</w:t>
      </w:r>
      <w:r w:rsidR="00510FB2" w:rsidRPr="00997AFB">
        <w:rPr>
          <w:rFonts w:asciiTheme="minorHAnsi" w:hAnsiTheme="minorHAnsi" w:cs="Arial"/>
          <w:b/>
          <w:szCs w:val="22"/>
        </w:rPr>
        <w:t>0%)</w:t>
      </w:r>
    </w:p>
    <w:p w14:paraId="183726AB" w14:textId="77777777" w:rsidR="00A57E97" w:rsidRPr="00997AFB" w:rsidRDefault="00A57E97" w:rsidP="00373077">
      <w:pPr>
        <w:pStyle w:val="ListParagraph"/>
        <w:ind w:left="720"/>
        <w:jc w:val="left"/>
        <w:outlineLvl w:val="0"/>
        <w:rPr>
          <w:rFonts w:asciiTheme="minorHAnsi" w:hAnsiTheme="minorHAnsi" w:cs="Arial"/>
          <w:color w:val="000000"/>
          <w:szCs w:val="22"/>
        </w:rPr>
      </w:pPr>
    </w:p>
    <w:p w14:paraId="183726AC" w14:textId="77777777" w:rsidR="002947BB" w:rsidRPr="00997AFB" w:rsidRDefault="00315DB7" w:rsidP="00373077">
      <w:pPr>
        <w:pStyle w:val="ListParagraph"/>
        <w:numPr>
          <w:ilvl w:val="0"/>
          <w:numId w:val="10"/>
        </w:numPr>
        <w:spacing w:after="0"/>
        <w:jc w:val="left"/>
        <w:outlineLvl w:val="0"/>
        <w:rPr>
          <w:rFonts w:asciiTheme="minorHAnsi" w:hAnsiTheme="minorHAnsi" w:cs="Arial"/>
          <w:szCs w:val="22"/>
        </w:rPr>
      </w:pPr>
      <w:r w:rsidRPr="00997AFB">
        <w:rPr>
          <w:rFonts w:asciiTheme="minorHAnsi" w:hAnsiTheme="minorHAnsi" w:cs="Arial"/>
          <w:szCs w:val="22"/>
        </w:rPr>
        <w:t xml:space="preserve">Assist the Programme Coordinator in the preparation </w:t>
      </w:r>
      <w:r w:rsidR="00373077" w:rsidRPr="00997AFB">
        <w:rPr>
          <w:rFonts w:asciiTheme="minorHAnsi" w:hAnsiTheme="minorHAnsi" w:cs="Arial"/>
          <w:szCs w:val="22"/>
        </w:rPr>
        <w:t>of quarterly</w:t>
      </w:r>
      <w:r w:rsidRPr="00997AFB">
        <w:rPr>
          <w:rFonts w:asciiTheme="minorHAnsi" w:hAnsiTheme="minorHAnsi" w:cs="Arial"/>
          <w:szCs w:val="22"/>
        </w:rPr>
        <w:t xml:space="preserve"> and </w:t>
      </w:r>
      <w:r w:rsidR="00373077" w:rsidRPr="00997AFB">
        <w:rPr>
          <w:rFonts w:asciiTheme="minorHAnsi" w:hAnsiTheme="minorHAnsi" w:cs="Arial"/>
          <w:szCs w:val="22"/>
        </w:rPr>
        <w:t>other reports as</w:t>
      </w:r>
      <w:r w:rsidRPr="00997AFB">
        <w:rPr>
          <w:rFonts w:asciiTheme="minorHAnsi" w:hAnsiTheme="minorHAnsi" w:cs="Arial"/>
          <w:szCs w:val="22"/>
        </w:rPr>
        <w:t xml:space="preserve"> required.</w:t>
      </w:r>
    </w:p>
    <w:p w14:paraId="183726AD" w14:textId="77777777" w:rsidR="00224EBB" w:rsidRPr="00997AFB" w:rsidRDefault="00224EBB" w:rsidP="00373077">
      <w:pPr>
        <w:pStyle w:val="ListParagraph"/>
        <w:numPr>
          <w:ilvl w:val="0"/>
          <w:numId w:val="10"/>
        </w:numPr>
        <w:jc w:val="left"/>
        <w:rPr>
          <w:rFonts w:asciiTheme="minorHAnsi" w:hAnsiTheme="minorHAnsi" w:cs="Arial"/>
          <w:szCs w:val="22"/>
        </w:rPr>
      </w:pPr>
      <w:r w:rsidRPr="00997AFB">
        <w:rPr>
          <w:rFonts w:asciiTheme="minorHAnsi" w:hAnsiTheme="minorHAnsi" w:cs="Arial"/>
          <w:szCs w:val="22"/>
        </w:rPr>
        <w:t xml:space="preserve">Ensure adherence to meeting reporting timelines as </w:t>
      </w:r>
      <w:r w:rsidR="004717F2" w:rsidRPr="00997AFB">
        <w:rPr>
          <w:rFonts w:asciiTheme="minorHAnsi" w:hAnsiTheme="minorHAnsi" w:cs="Arial"/>
          <w:szCs w:val="22"/>
        </w:rPr>
        <w:t>per the requirement of</w:t>
      </w:r>
      <w:r w:rsidRPr="00997AFB">
        <w:rPr>
          <w:rFonts w:asciiTheme="minorHAnsi" w:hAnsiTheme="minorHAnsi" w:cs="Arial"/>
          <w:szCs w:val="22"/>
        </w:rPr>
        <w:t xml:space="preserve"> </w:t>
      </w:r>
      <w:r w:rsidR="001362AF" w:rsidRPr="00997AFB">
        <w:rPr>
          <w:rFonts w:asciiTheme="minorHAnsi" w:hAnsiTheme="minorHAnsi" w:cs="Arial"/>
          <w:szCs w:val="22"/>
        </w:rPr>
        <w:t>donors and</w:t>
      </w:r>
      <w:r w:rsidRPr="00997AFB">
        <w:rPr>
          <w:rFonts w:asciiTheme="minorHAnsi" w:hAnsiTheme="minorHAnsi" w:cs="Arial"/>
          <w:szCs w:val="22"/>
        </w:rPr>
        <w:t xml:space="preserve"> funders.   </w:t>
      </w:r>
    </w:p>
    <w:p w14:paraId="183726AE" w14:textId="77777777" w:rsidR="00890F03" w:rsidRPr="00997AFB" w:rsidRDefault="00890F03" w:rsidP="00373077">
      <w:pPr>
        <w:pStyle w:val="ListParagraph"/>
        <w:numPr>
          <w:ilvl w:val="0"/>
          <w:numId w:val="10"/>
        </w:numPr>
        <w:jc w:val="left"/>
        <w:rPr>
          <w:rFonts w:asciiTheme="minorHAnsi" w:hAnsiTheme="minorHAnsi" w:cs="Arial"/>
          <w:szCs w:val="22"/>
        </w:rPr>
      </w:pPr>
      <w:r w:rsidRPr="00997AFB">
        <w:rPr>
          <w:rFonts w:asciiTheme="minorHAnsi" w:hAnsiTheme="minorHAnsi" w:cs="Arial"/>
          <w:szCs w:val="22"/>
        </w:rPr>
        <w:t>Prepare</w:t>
      </w:r>
      <w:r w:rsidR="006F0C5D" w:rsidRPr="00997AFB">
        <w:rPr>
          <w:rFonts w:asciiTheme="minorHAnsi" w:hAnsiTheme="minorHAnsi" w:cs="Arial"/>
          <w:szCs w:val="22"/>
        </w:rPr>
        <w:t xml:space="preserve"> and submit</w:t>
      </w:r>
      <w:r w:rsidRPr="00997AFB">
        <w:rPr>
          <w:rFonts w:asciiTheme="minorHAnsi" w:hAnsiTheme="minorHAnsi" w:cs="Arial"/>
          <w:szCs w:val="22"/>
        </w:rPr>
        <w:t xml:space="preserve"> the annual financ</w:t>
      </w:r>
      <w:r w:rsidR="006F0C5D" w:rsidRPr="00997AFB">
        <w:rPr>
          <w:rFonts w:asciiTheme="minorHAnsi" w:hAnsiTheme="minorHAnsi" w:cs="Arial"/>
          <w:szCs w:val="22"/>
        </w:rPr>
        <w:t>ial forecasting and phased budgets for iCCM2 when required.</w:t>
      </w:r>
    </w:p>
    <w:p w14:paraId="183726AF" w14:textId="77777777" w:rsidR="006F0C5D" w:rsidRPr="00997AFB" w:rsidRDefault="006F0C5D" w:rsidP="00373077">
      <w:pPr>
        <w:pStyle w:val="ListParagraph"/>
        <w:numPr>
          <w:ilvl w:val="0"/>
          <w:numId w:val="10"/>
        </w:numPr>
        <w:jc w:val="left"/>
        <w:rPr>
          <w:rFonts w:asciiTheme="minorHAnsi" w:hAnsiTheme="minorHAnsi" w:cs="Arial"/>
          <w:szCs w:val="22"/>
        </w:rPr>
      </w:pPr>
      <w:r w:rsidRPr="00997AFB">
        <w:rPr>
          <w:rFonts w:asciiTheme="minorHAnsi" w:hAnsiTheme="minorHAnsi" w:cs="Arial"/>
          <w:szCs w:val="22"/>
        </w:rPr>
        <w:t>Prepare and submit monthly cash forecasts to the Management Accountant.</w:t>
      </w:r>
    </w:p>
    <w:p w14:paraId="183726B0" w14:textId="77777777" w:rsidR="001379E1" w:rsidRPr="00997AFB" w:rsidRDefault="006C7E1B" w:rsidP="00373077">
      <w:pPr>
        <w:spacing w:after="0"/>
        <w:jc w:val="left"/>
        <w:rPr>
          <w:rFonts w:asciiTheme="minorHAnsi" w:eastAsia="Cambria" w:hAnsiTheme="minorHAnsi" w:cs="Calibri"/>
          <w:b/>
          <w:szCs w:val="22"/>
          <w:lang w:eastAsia="en-US"/>
        </w:rPr>
      </w:pPr>
      <w:r w:rsidRPr="00997AFB">
        <w:rPr>
          <w:rFonts w:asciiTheme="minorHAnsi" w:eastAsia="Calibri" w:hAnsiTheme="minorHAnsi" w:cs="Calibri"/>
          <w:b/>
          <w:bCs/>
          <w:color w:val="4F81BD"/>
          <w:szCs w:val="22"/>
          <w:lang w:eastAsia="en-US"/>
        </w:rPr>
        <w:t xml:space="preserve"> </w:t>
      </w:r>
      <w:r w:rsidR="001379E1" w:rsidRPr="00997AFB">
        <w:rPr>
          <w:rFonts w:asciiTheme="minorHAnsi" w:eastAsia="Cambria" w:hAnsiTheme="minorHAnsi" w:cs="Calibri"/>
          <w:b/>
          <w:szCs w:val="22"/>
          <w:lang w:eastAsia="en-US"/>
        </w:rPr>
        <w:t>Security &amp; Base Management</w:t>
      </w:r>
    </w:p>
    <w:p w14:paraId="183726B1" w14:textId="77777777" w:rsidR="001379E1" w:rsidRPr="00997AFB" w:rsidRDefault="001379E1" w:rsidP="00373077">
      <w:pPr>
        <w:spacing w:after="0"/>
        <w:ind w:left="450"/>
        <w:jc w:val="left"/>
        <w:rPr>
          <w:rFonts w:asciiTheme="minorHAnsi" w:eastAsia="Cambria" w:hAnsiTheme="minorHAnsi" w:cs="Calibri"/>
          <w:szCs w:val="22"/>
          <w:lang w:eastAsia="en-US"/>
        </w:rPr>
      </w:pPr>
    </w:p>
    <w:p w14:paraId="183726B2" w14:textId="77777777" w:rsidR="001379E1" w:rsidRPr="00997AFB" w:rsidRDefault="006F0C5D" w:rsidP="00373077">
      <w:pPr>
        <w:numPr>
          <w:ilvl w:val="0"/>
          <w:numId w:val="22"/>
        </w:numPr>
        <w:spacing w:after="0"/>
        <w:jc w:val="left"/>
        <w:rPr>
          <w:rFonts w:asciiTheme="minorHAnsi" w:eastAsia="Cambria" w:hAnsiTheme="minorHAnsi" w:cs="Calibri"/>
          <w:color w:val="000000"/>
          <w:szCs w:val="22"/>
          <w:lang w:eastAsia="en-US"/>
        </w:rPr>
      </w:pPr>
      <w:r w:rsidRPr="00997AFB">
        <w:rPr>
          <w:rFonts w:asciiTheme="minorHAnsi" w:eastAsia="Cambria" w:hAnsiTheme="minorHAnsi" w:cs="Calibri"/>
          <w:color w:val="000000"/>
          <w:szCs w:val="22"/>
          <w:lang w:eastAsia="en-US"/>
        </w:rPr>
        <w:lastRenderedPageBreak/>
        <w:t xml:space="preserve">Be vigilant on security status within our areas of coverage and report any insecurity or rumours of insecurity to the </w:t>
      </w:r>
      <w:r w:rsidR="00E46615" w:rsidRPr="00997AFB">
        <w:rPr>
          <w:rFonts w:asciiTheme="minorHAnsi" w:eastAsia="Cambria" w:hAnsiTheme="minorHAnsi" w:cs="Calibri"/>
          <w:color w:val="000000"/>
          <w:szCs w:val="22"/>
          <w:lang w:eastAsia="en-US"/>
        </w:rPr>
        <w:t>Field Coordinator.</w:t>
      </w:r>
      <w:r w:rsidR="001379E1" w:rsidRPr="00997AFB">
        <w:rPr>
          <w:rFonts w:asciiTheme="minorHAnsi" w:eastAsia="Cambria" w:hAnsiTheme="minorHAnsi" w:cs="Calibri"/>
          <w:color w:val="000000"/>
          <w:szCs w:val="22"/>
          <w:lang w:eastAsia="en-US"/>
        </w:rPr>
        <w:t xml:space="preserve"> </w:t>
      </w:r>
    </w:p>
    <w:p w14:paraId="183726B3" w14:textId="77777777" w:rsidR="001379E1" w:rsidRPr="00997AFB" w:rsidRDefault="001379E1" w:rsidP="001379E1">
      <w:pPr>
        <w:spacing w:after="0"/>
        <w:ind w:left="720"/>
        <w:jc w:val="left"/>
        <w:rPr>
          <w:rFonts w:asciiTheme="minorHAnsi" w:eastAsia="Cambria" w:hAnsiTheme="minorHAnsi" w:cs="Calibri"/>
          <w:color w:val="000000"/>
          <w:szCs w:val="22"/>
          <w:lang w:eastAsia="en-US"/>
        </w:rPr>
      </w:pPr>
    </w:p>
    <w:p w14:paraId="183726B4" w14:textId="77777777" w:rsidR="00A57E97" w:rsidRPr="00997AFB" w:rsidRDefault="00A57E97" w:rsidP="00A423CA">
      <w:pPr>
        <w:tabs>
          <w:tab w:val="left" w:pos="2160"/>
        </w:tabs>
        <w:spacing w:after="0"/>
        <w:jc w:val="left"/>
        <w:rPr>
          <w:rFonts w:asciiTheme="minorHAnsi" w:hAnsiTheme="minorHAnsi"/>
        </w:rPr>
      </w:pPr>
    </w:p>
    <w:p w14:paraId="183726B5" w14:textId="77777777" w:rsidR="00E8495B" w:rsidRPr="00E34449" w:rsidRDefault="006F371F" w:rsidP="00E8495B">
      <w:pPr>
        <w:rPr>
          <w:rFonts w:asciiTheme="minorHAnsi" w:hAnsiTheme="minorHAnsi"/>
          <w:color w:val="008080"/>
        </w:rPr>
      </w:pPr>
      <w:r w:rsidRPr="00E34449">
        <w:rPr>
          <w:rStyle w:val="FooterChar"/>
          <w:rFonts w:asciiTheme="minorHAnsi" w:hAnsiTheme="minorHAnsi"/>
          <w:b/>
          <w:color w:val="008080"/>
          <w:sz w:val="24"/>
        </w:rPr>
        <w:t>P</w:t>
      </w:r>
      <w:r w:rsidR="00E8495B" w:rsidRPr="00E34449">
        <w:rPr>
          <w:rStyle w:val="FooterChar"/>
          <w:rFonts w:asciiTheme="minorHAnsi" w:hAnsiTheme="minorHAnsi"/>
          <w:b/>
          <w:color w:val="008080"/>
          <w:sz w:val="24"/>
        </w:rPr>
        <w:t>erson</w:t>
      </w:r>
      <w:r w:rsidR="00E8495B" w:rsidRPr="00E34449">
        <w:rPr>
          <w:rFonts w:asciiTheme="minorHAnsi" w:hAnsiTheme="minorHAnsi"/>
          <w:color w:val="008080"/>
        </w:rPr>
        <w:t xml:space="preserve"> </w:t>
      </w:r>
      <w:r w:rsidR="00E8495B" w:rsidRPr="00E34449">
        <w:rPr>
          <w:rStyle w:val="FooterChar"/>
          <w:rFonts w:asciiTheme="minorHAnsi" w:hAnsiTheme="minorHAnsi"/>
          <w:b/>
          <w:color w:val="008080"/>
          <w:sz w:val="24"/>
        </w:rPr>
        <w:t>specification</w:t>
      </w:r>
    </w:p>
    <w:p w14:paraId="183726B6" w14:textId="77777777" w:rsidR="00E8495B" w:rsidRPr="00E34449" w:rsidRDefault="00E8495B" w:rsidP="00E8495B">
      <w:pPr>
        <w:rPr>
          <w:rFonts w:asciiTheme="minorHAnsi" w:hAnsiTheme="minorHAnsi"/>
          <w:b/>
          <w:color w:val="008080"/>
        </w:rPr>
      </w:pPr>
      <w:r w:rsidRPr="00E34449">
        <w:rPr>
          <w:rStyle w:val="FooterChar"/>
          <w:rFonts w:asciiTheme="minorHAnsi" w:eastAsiaTheme="minorHAnsi" w:hAnsiTheme="minorHAnsi"/>
          <w:b/>
          <w:color w:val="008080"/>
        </w:rPr>
        <w:t>Qualifications</w:t>
      </w:r>
      <w:r w:rsidRPr="00E34449">
        <w:rPr>
          <w:rFonts w:asciiTheme="minorHAnsi" w:hAnsiTheme="minorHAnsi"/>
          <w:b/>
          <w:color w:val="008080"/>
        </w:rPr>
        <w:t xml:space="preserve"> and experience:         </w:t>
      </w:r>
    </w:p>
    <w:p w14:paraId="183726B7" w14:textId="77777777" w:rsidR="00E8495B" w:rsidRPr="00E34449" w:rsidRDefault="00E8495B" w:rsidP="00037582">
      <w:pPr>
        <w:jc w:val="left"/>
        <w:rPr>
          <w:rStyle w:val="FooterChar"/>
          <w:rFonts w:asciiTheme="minorHAnsi" w:hAnsiTheme="minorHAnsi"/>
          <w:b/>
          <w:i/>
          <w:color w:val="008080"/>
        </w:rPr>
      </w:pPr>
      <w:r w:rsidRPr="00E34449">
        <w:rPr>
          <w:rStyle w:val="FooterChar"/>
          <w:rFonts w:asciiTheme="minorHAnsi" w:hAnsiTheme="minorHAnsi"/>
          <w:b/>
          <w:i/>
          <w:color w:val="008080"/>
        </w:rPr>
        <w:t xml:space="preserve">Essential:      </w:t>
      </w:r>
    </w:p>
    <w:p w14:paraId="183726B8" w14:textId="77777777" w:rsidR="00557B7C" w:rsidRPr="00997AFB" w:rsidRDefault="00292BF4" w:rsidP="00037582">
      <w:pPr>
        <w:pStyle w:val="ListParagraph"/>
        <w:numPr>
          <w:ilvl w:val="0"/>
          <w:numId w:val="26"/>
        </w:numPr>
        <w:spacing w:after="0"/>
        <w:jc w:val="left"/>
        <w:outlineLvl w:val="0"/>
        <w:rPr>
          <w:rFonts w:asciiTheme="minorHAnsi" w:hAnsiTheme="minorHAnsi" w:cs="Calibri"/>
          <w:szCs w:val="22"/>
        </w:rPr>
      </w:pPr>
      <w:r w:rsidRPr="00997AFB">
        <w:rPr>
          <w:rStyle w:val="FooterChar"/>
          <w:rFonts w:asciiTheme="minorHAnsi" w:hAnsiTheme="minorHAnsi"/>
        </w:rPr>
        <w:t>Relevant post graduate degree</w:t>
      </w:r>
      <w:r w:rsidR="00E46615" w:rsidRPr="00997AFB">
        <w:rPr>
          <w:rStyle w:val="FooterChar"/>
          <w:rFonts w:asciiTheme="minorHAnsi" w:hAnsiTheme="minorHAnsi"/>
        </w:rPr>
        <w:t xml:space="preserve"> or diploma</w:t>
      </w:r>
      <w:r w:rsidR="00557B7C" w:rsidRPr="00997AFB">
        <w:rPr>
          <w:rFonts w:asciiTheme="minorHAnsi" w:hAnsiTheme="minorHAnsi" w:cs="Calibri"/>
          <w:szCs w:val="22"/>
        </w:rPr>
        <w:t> in public health</w:t>
      </w:r>
      <w:r w:rsidRPr="00997AFB">
        <w:rPr>
          <w:rFonts w:asciiTheme="minorHAnsi" w:hAnsiTheme="minorHAnsi" w:cs="Calibri"/>
          <w:szCs w:val="22"/>
        </w:rPr>
        <w:t xml:space="preserve"> and Nutrition</w:t>
      </w:r>
      <w:r w:rsidR="00557B7C" w:rsidRPr="00997AFB">
        <w:rPr>
          <w:rFonts w:asciiTheme="minorHAnsi" w:hAnsiTheme="minorHAnsi" w:cs="Calibri"/>
          <w:szCs w:val="22"/>
        </w:rPr>
        <w:t xml:space="preserve"> or related discipline preferred.  Excellent interpersonal and teambuilding skills   </w:t>
      </w:r>
    </w:p>
    <w:p w14:paraId="183726B9" w14:textId="77777777" w:rsidR="00557B7C" w:rsidRPr="00997AFB" w:rsidRDefault="00557B7C" w:rsidP="00037582">
      <w:pPr>
        <w:pStyle w:val="ListParagraph"/>
        <w:numPr>
          <w:ilvl w:val="0"/>
          <w:numId w:val="26"/>
        </w:numPr>
        <w:spacing w:after="0"/>
        <w:jc w:val="left"/>
        <w:outlineLvl w:val="0"/>
        <w:rPr>
          <w:rFonts w:asciiTheme="minorHAnsi" w:hAnsiTheme="minorHAnsi" w:cs="Calibri"/>
          <w:szCs w:val="22"/>
        </w:rPr>
      </w:pPr>
      <w:r w:rsidRPr="00997AFB">
        <w:rPr>
          <w:rFonts w:asciiTheme="minorHAnsi" w:hAnsiTheme="minorHAnsi" w:cs="Calibri"/>
          <w:szCs w:val="22"/>
        </w:rPr>
        <w:t xml:space="preserve">Excellent written and spoken communication in English   </w:t>
      </w:r>
    </w:p>
    <w:p w14:paraId="183726BA" w14:textId="77777777" w:rsidR="001B45D8" w:rsidRPr="00997AFB" w:rsidRDefault="00E46615" w:rsidP="00037582">
      <w:pPr>
        <w:pStyle w:val="ListParagraph"/>
        <w:numPr>
          <w:ilvl w:val="0"/>
          <w:numId w:val="26"/>
        </w:numPr>
        <w:jc w:val="left"/>
        <w:rPr>
          <w:rStyle w:val="FooterChar"/>
          <w:rFonts w:asciiTheme="minorHAnsi" w:hAnsiTheme="minorHAnsi"/>
        </w:rPr>
      </w:pPr>
      <w:r w:rsidRPr="00997AFB">
        <w:rPr>
          <w:rFonts w:asciiTheme="minorHAnsi" w:hAnsiTheme="minorHAnsi" w:cs="Calibri"/>
          <w:szCs w:val="22"/>
        </w:rPr>
        <w:t>Demonstrated experience in conflict resolution.</w:t>
      </w:r>
    </w:p>
    <w:p w14:paraId="183726BB" w14:textId="77777777" w:rsidR="001362AF" w:rsidRPr="00997AFB" w:rsidRDefault="001362AF" w:rsidP="00037582">
      <w:pPr>
        <w:pStyle w:val="ListParagraph"/>
        <w:numPr>
          <w:ilvl w:val="0"/>
          <w:numId w:val="26"/>
        </w:numPr>
        <w:jc w:val="left"/>
        <w:rPr>
          <w:rStyle w:val="FooterChar"/>
          <w:rFonts w:asciiTheme="minorHAnsi" w:hAnsiTheme="minorHAnsi"/>
        </w:rPr>
      </w:pPr>
      <w:r w:rsidRPr="00997AFB">
        <w:rPr>
          <w:rStyle w:val="FooterChar"/>
          <w:rFonts w:asciiTheme="minorHAnsi" w:hAnsiTheme="minorHAnsi"/>
        </w:rPr>
        <w:t xml:space="preserve">Demonstrated </w:t>
      </w:r>
      <w:r w:rsidR="00F50829" w:rsidRPr="00997AFB">
        <w:rPr>
          <w:rStyle w:val="FooterChar"/>
          <w:rFonts w:asciiTheme="minorHAnsi" w:hAnsiTheme="minorHAnsi"/>
        </w:rPr>
        <w:t>5</w:t>
      </w:r>
      <w:r w:rsidRPr="00997AFB">
        <w:rPr>
          <w:rStyle w:val="FooterChar"/>
          <w:rFonts w:asciiTheme="minorHAnsi" w:hAnsiTheme="minorHAnsi"/>
        </w:rPr>
        <w:t xml:space="preserve"> years plus in program and budget management experience</w:t>
      </w:r>
    </w:p>
    <w:p w14:paraId="183726BC" w14:textId="77777777" w:rsidR="00F50829" w:rsidRPr="00997AFB" w:rsidRDefault="001362AF" w:rsidP="00037582">
      <w:pPr>
        <w:pStyle w:val="ListParagraph"/>
        <w:numPr>
          <w:ilvl w:val="0"/>
          <w:numId w:val="26"/>
        </w:numPr>
        <w:spacing w:after="0"/>
        <w:jc w:val="left"/>
        <w:outlineLvl w:val="0"/>
        <w:rPr>
          <w:rStyle w:val="FooterChar"/>
          <w:rFonts w:asciiTheme="minorHAnsi" w:hAnsiTheme="minorHAnsi" w:cs="Calibri"/>
          <w:szCs w:val="22"/>
        </w:rPr>
      </w:pPr>
      <w:r w:rsidRPr="00997AFB">
        <w:rPr>
          <w:rStyle w:val="FooterChar"/>
          <w:rFonts w:asciiTheme="minorHAnsi" w:hAnsiTheme="minorHAnsi"/>
        </w:rPr>
        <w:t xml:space="preserve">Previous experience working in </w:t>
      </w:r>
      <w:r w:rsidR="00F50829" w:rsidRPr="00997AFB">
        <w:rPr>
          <w:rStyle w:val="FooterChar"/>
          <w:rFonts w:asciiTheme="minorHAnsi" w:hAnsiTheme="minorHAnsi"/>
        </w:rPr>
        <w:t>South Sudan</w:t>
      </w:r>
      <w:r w:rsidRPr="00997AFB">
        <w:rPr>
          <w:rStyle w:val="FooterChar"/>
          <w:rFonts w:asciiTheme="minorHAnsi" w:hAnsiTheme="minorHAnsi"/>
        </w:rPr>
        <w:t xml:space="preserve"> particularly in a nutrition and health program</w:t>
      </w:r>
      <w:r w:rsidR="00F50829" w:rsidRPr="00997AFB">
        <w:rPr>
          <w:rStyle w:val="FooterChar"/>
          <w:rFonts w:asciiTheme="minorHAnsi" w:hAnsiTheme="minorHAnsi"/>
        </w:rPr>
        <w:t>s</w:t>
      </w:r>
      <w:r w:rsidRPr="00997AFB">
        <w:rPr>
          <w:rStyle w:val="FooterChar"/>
          <w:rFonts w:asciiTheme="minorHAnsi" w:hAnsiTheme="minorHAnsi"/>
        </w:rPr>
        <w:t xml:space="preserve"> in a remote</w:t>
      </w:r>
      <w:r w:rsidR="00292BF4" w:rsidRPr="00997AFB">
        <w:rPr>
          <w:rStyle w:val="FooterChar"/>
          <w:rFonts w:asciiTheme="minorHAnsi" w:hAnsiTheme="minorHAnsi"/>
        </w:rPr>
        <w:t xml:space="preserve"> location</w:t>
      </w:r>
      <w:r w:rsidR="00F50829" w:rsidRPr="00997AFB">
        <w:rPr>
          <w:rStyle w:val="FooterChar"/>
          <w:rFonts w:asciiTheme="minorHAnsi" w:hAnsiTheme="minorHAnsi"/>
        </w:rPr>
        <w:t xml:space="preserve"> with INGO</w:t>
      </w:r>
      <w:r w:rsidR="00E707B3" w:rsidRPr="00997AFB">
        <w:rPr>
          <w:rStyle w:val="FooterChar"/>
          <w:rFonts w:asciiTheme="minorHAnsi" w:hAnsiTheme="minorHAnsi"/>
        </w:rPr>
        <w:t xml:space="preserve"> and or MOH.</w:t>
      </w:r>
    </w:p>
    <w:p w14:paraId="183726BD" w14:textId="77777777" w:rsidR="00F50829" w:rsidRPr="00997AFB" w:rsidRDefault="00F50829" w:rsidP="00037582">
      <w:pPr>
        <w:pStyle w:val="ListParagraph"/>
        <w:numPr>
          <w:ilvl w:val="0"/>
          <w:numId w:val="26"/>
        </w:numPr>
        <w:spacing w:after="0"/>
        <w:jc w:val="left"/>
        <w:outlineLvl w:val="0"/>
        <w:rPr>
          <w:rStyle w:val="FooterChar"/>
          <w:rFonts w:asciiTheme="minorHAnsi" w:hAnsiTheme="minorHAnsi" w:cs="Calibri"/>
          <w:szCs w:val="22"/>
        </w:rPr>
      </w:pPr>
      <w:r w:rsidRPr="00997AFB">
        <w:rPr>
          <w:rStyle w:val="FooterChar"/>
          <w:rFonts w:asciiTheme="minorHAnsi" w:hAnsiTheme="minorHAnsi"/>
        </w:rPr>
        <w:t>Comprehensive knowledge of NMOH, SMOH and County health systems and institutions.</w:t>
      </w:r>
    </w:p>
    <w:p w14:paraId="183726BE" w14:textId="77777777" w:rsidR="00292BF4" w:rsidRPr="00997AFB" w:rsidRDefault="00292BF4" w:rsidP="00037582">
      <w:pPr>
        <w:pStyle w:val="ListParagraph"/>
        <w:numPr>
          <w:ilvl w:val="0"/>
          <w:numId w:val="26"/>
        </w:numPr>
        <w:spacing w:after="0"/>
        <w:jc w:val="left"/>
        <w:outlineLvl w:val="0"/>
        <w:rPr>
          <w:rFonts w:asciiTheme="minorHAnsi" w:hAnsiTheme="minorHAnsi" w:cs="Calibri"/>
          <w:szCs w:val="22"/>
        </w:rPr>
      </w:pPr>
      <w:r w:rsidRPr="00997AFB">
        <w:rPr>
          <w:rFonts w:asciiTheme="minorHAnsi" w:hAnsiTheme="minorHAnsi" w:cs="Calibri"/>
          <w:szCs w:val="22"/>
        </w:rPr>
        <w:t xml:space="preserve">Experience in capacity building   </w:t>
      </w:r>
    </w:p>
    <w:p w14:paraId="183726BF" w14:textId="77777777" w:rsidR="00292BF4" w:rsidRPr="00997AFB" w:rsidRDefault="00292BF4" w:rsidP="00037582">
      <w:pPr>
        <w:pStyle w:val="ListParagraph"/>
        <w:numPr>
          <w:ilvl w:val="0"/>
          <w:numId w:val="26"/>
        </w:numPr>
        <w:spacing w:after="0"/>
        <w:jc w:val="left"/>
        <w:outlineLvl w:val="0"/>
        <w:rPr>
          <w:rFonts w:asciiTheme="minorHAnsi" w:hAnsiTheme="minorHAnsi" w:cs="Calibri"/>
          <w:szCs w:val="22"/>
        </w:rPr>
      </w:pPr>
      <w:r w:rsidRPr="00997AFB">
        <w:rPr>
          <w:rFonts w:asciiTheme="minorHAnsi" w:hAnsiTheme="minorHAnsi" w:cs="Calibri"/>
          <w:szCs w:val="22"/>
        </w:rPr>
        <w:t>Excellent organisational skills </w:t>
      </w:r>
    </w:p>
    <w:p w14:paraId="183726C0" w14:textId="77777777" w:rsidR="00166A39" w:rsidRPr="00997AFB" w:rsidRDefault="001362AF" w:rsidP="00037582">
      <w:pPr>
        <w:pStyle w:val="ListParagraph"/>
        <w:numPr>
          <w:ilvl w:val="0"/>
          <w:numId w:val="26"/>
        </w:numPr>
        <w:jc w:val="left"/>
        <w:rPr>
          <w:rStyle w:val="FooterChar"/>
          <w:rFonts w:asciiTheme="minorHAnsi" w:hAnsiTheme="minorHAnsi" w:cs="Calibri"/>
          <w:szCs w:val="22"/>
        </w:rPr>
      </w:pPr>
      <w:r w:rsidRPr="00997AFB">
        <w:rPr>
          <w:rStyle w:val="FooterChar"/>
          <w:rFonts w:asciiTheme="minorHAnsi" w:hAnsiTheme="minorHAnsi"/>
        </w:rPr>
        <w:t>Ability to work in a challenging environment with few support services</w:t>
      </w:r>
      <w:r w:rsidR="00166A39" w:rsidRPr="00997AFB">
        <w:rPr>
          <w:rStyle w:val="FooterChar"/>
          <w:rFonts w:asciiTheme="minorHAnsi" w:hAnsiTheme="minorHAnsi"/>
        </w:rPr>
        <w:t>.</w:t>
      </w:r>
    </w:p>
    <w:p w14:paraId="183726C1" w14:textId="77777777" w:rsidR="00614523" w:rsidRPr="00997AFB" w:rsidRDefault="001362AF" w:rsidP="00037582">
      <w:pPr>
        <w:pStyle w:val="ListParagraph"/>
        <w:numPr>
          <w:ilvl w:val="0"/>
          <w:numId w:val="26"/>
        </w:numPr>
        <w:jc w:val="left"/>
        <w:rPr>
          <w:rStyle w:val="FooterChar"/>
          <w:rFonts w:asciiTheme="minorHAnsi" w:hAnsiTheme="minorHAnsi" w:cs="Calibri"/>
          <w:szCs w:val="22"/>
        </w:rPr>
      </w:pPr>
      <w:r w:rsidRPr="00997AFB">
        <w:rPr>
          <w:rStyle w:val="FooterChar"/>
          <w:rFonts w:asciiTheme="minorHAnsi" w:hAnsiTheme="minorHAnsi"/>
        </w:rPr>
        <w:t xml:space="preserve"> Proficient in Microsoft Office and Excel</w:t>
      </w:r>
      <w:r w:rsidR="00614523" w:rsidRPr="00997AFB">
        <w:rPr>
          <w:rStyle w:val="FooterChar"/>
          <w:rFonts w:asciiTheme="minorHAnsi" w:hAnsiTheme="minorHAnsi"/>
        </w:rPr>
        <w:t>.</w:t>
      </w:r>
    </w:p>
    <w:p w14:paraId="183726C2" w14:textId="77777777" w:rsidR="00614523" w:rsidRPr="00997AFB" w:rsidRDefault="001362AF" w:rsidP="00037582">
      <w:pPr>
        <w:pStyle w:val="ListParagraph"/>
        <w:numPr>
          <w:ilvl w:val="0"/>
          <w:numId w:val="26"/>
        </w:numPr>
        <w:jc w:val="left"/>
        <w:rPr>
          <w:rStyle w:val="FooterChar"/>
          <w:rFonts w:asciiTheme="minorHAnsi" w:hAnsiTheme="minorHAnsi" w:cs="Calibri"/>
          <w:szCs w:val="22"/>
        </w:rPr>
      </w:pPr>
      <w:r w:rsidRPr="00997AFB">
        <w:rPr>
          <w:rStyle w:val="FooterChar"/>
          <w:rFonts w:asciiTheme="minorHAnsi" w:hAnsiTheme="minorHAnsi"/>
        </w:rPr>
        <w:t>Willingness to work in remote area</w:t>
      </w:r>
      <w:r w:rsidR="00166A39" w:rsidRPr="00997AFB">
        <w:rPr>
          <w:rStyle w:val="FooterChar"/>
          <w:rFonts w:asciiTheme="minorHAnsi" w:hAnsiTheme="minorHAnsi"/>
        </w:rPr>
        <w:t>s</w:t>
      </w:r>
      <w:r w:rsidRPr="00997AFB">
        <w:rPr>
          <w:rStyle w:val="FooterChar"/>
          <w:rFonts w:asciiTheme="minorHAnsi" w:hAnsiTheme="minorHAnsi"/>
        </w:rPr>
        <w:t xml:space="preserve"> of South Sudan, with common incidences of insecurity, and basic amenities</w:t>
      </w:r>
      <w:r w:rsidR="00292BF4" w:rsidRPr="00997AFB">
        <w:rPr>
          <w:rStyle w:val="FooterChar"/>
          <w:rFonts w:asciiTheme="minorHAnsi" w:hAnsiTheme="minorHAnsi"/>
        </w:rPr>
        <w:t>.</w:t>
      </w:r>
    </w:p>
    <w:p w14:paraId="183726C3" w14:textId="77777777" w:rsidR="00A423CA" w:rsidRPr="00997AFB" w:rsidRDefault="00292BF4" w:rsidP="00037582">
      <w:pPr>
        <w:pStyle w:val="ListParagraph"/>
        <w:numPr>
          <w:ilvl w:val="0"/>
          <w:numId w:val="26"/>
        </w:numPr>
        <w:jc w:val="left"/>
        <w:rPr>
          <w:rFonts w:asciiTheme="minorHAnsi" w:hAnsiTheme="minorHAnsi" w:cs="Calibri"/>
          <w:szCs w:val="22"/>
        </w:rPr>
      </w:pPr>
      <w:r w:rsidRPr="00997AFB">
        <w:rPr>
          <w:rFonts w:asciiTheme="minorHAnsi" w:hAnsiTheme="minorHAnsi" w:cs="Calibri"/>
          <w:szCs w:val="22"/>
        </w:rPr>
        <w:t xml:space="preserve">Willingness to manage large scale implementation and intensive travel </w:t>
      </w:r>
      <w:r w:rsidR="00E707B3" w:rsidRPr="00997AFB">
        <w:rPr>
          <w:rFonts w:asciiTheme="minorHAnsi" w:hAnsiTheme="minorHAnsi" w:cs="Calibri"/>
          <w:szCs w:val="22"/>
        </w:rPr>
        <w:t>to</w:t>
      </w:r>
      <w:r w:rsidRPr="00997AFB">
        <w:rPr>
          <w:rFonts w:asciiTheme="minorHAnsi" w:hAnsiTheme="minorHAnsi" w:cs="Calibri"/>
          <w:szCs w:val="22"/>
        </w:rPr>
        <w:t xml:space="preserve"> </w:t>
      </w:r>
      <w:r w:rsidR="00F50829" w:rsidRPr="00997AFB">
        <w:rPr>
          <w:rFonts w:asciiTheme="minorHAnsi" w:hAnsiTheme="minorHAnsi" w:cs="Calibri"/>
          <w:szCs w:val="22"/>
        </w:rPr>
        <w:t xml:space="preserve"> </w:t>
      </w:r>
      <w:r w:rsidRPr="00997AFB">
        <w:rPr>
          <w:rFonts w:asciiTheme="minorHAnsi" w:hAnsiTheme="minorHAnsi" w:cs="Calibri"/>
          <w:szCs w:val="22"/>
        </w:rPr>
        <w:t>state, counties , payams,</w:t>
      </w:r>
      <w:r w:rsidR="00B942C5" w:rsidRPr="00997AFB">
        <w:rPr>
          <w:rFonts w:asciiTheme="minorHAnsi" w:hAnsiTheme="minorHAnsi" w:cs="Calibri"/>
          <w:szCs w:val="22"/>
        </w:rPr>
        <w:t xml:space="preserve"> </w:t>
      </w:r>
      <w:r w:rsidR="00315DB7" w:rsidRPr="00997AFB">
        <w:rPr>
          <w:rFonts w:asciiTheme="minorHAnsi" w:hAnsiTheme="minorHAnsi" w:cs="Calibri"/>
          <w:szCs w:val="22"/>
        </w:rPr>
        <w:t xml:space="preserve">and </w:t>
      </w:r>
      <w:r w:rsidR="00614523" w:rsidRPr="00997AFB">
        <w:rPr>
          <w:rFonts w:asciiTheme="minorHAnsi" w:hAnsiTheme="minorHAnsi" w:cs="Calibri"/>
          <w:szCs w:val="22"/>
        </w:rPr>
        <w:t xml:space="preserve"> </w:t>
      </w:r>
      <w:r w:rsidRPr="00997AFB">
        <w:rPr>
          <w:rFonts w:asciiTheme="minorHAnsi" w:hAnsiTheme="minorHAnsi" w:cs="Calibri"/>
          <w:szCs w:val="22"/>
        </w:rPr>
        <w:t>boma</w:t>
      </w:r>
      <w:r w:rsidR="00315DB7" w:rsidRPr="00997AFB">
        <w:rPr>
          <w:rFonts w:asciiTheme="minorHAnsi" w:hAnsiTheme="minorHAnsi" w:cs="Calibri"/>
          <w:szCs w:val="22"/>
        </w:rPr>
        <w:t>s</w:t>
      </w:r>
      <w:r w:rsidRPr="00997AFB">
        <w:rPr>
          <w:rFonts w:asciiTheme="minorHAnsi" w:hAnsiTheme="minorHAnsi" w:cs="Calibri"/>
          <w:szCs w:val="22"/>
        </w:rPr>
        <w:t xml:space="preserve">  </w:t>
      </w:r>
      <w:r w:rsidR="00C7409D" w:rsidRPr="00997AFB">
        <w:rPr>
          <w:rFonts w:asciiTheme="minorHAnsi" w:hAnsiTheme="minorHAnsi" w:cs="Calibri"/>
          <w:szCs w:val="22"/>
        </w:rPr>
        <w:t>that</w:t>
      </w:r>
      <w:r w:rsidR="00E707B3" w:rsidRPr="00997AFB">
        <w:rPr>
          <w:rFonts w:asciiTheme="minorHAnsi" w:hAnsiTheme="minorHAnsi" w:cs="Calibri"/>
          <w:szCs w:val="22"/>
        </w:rPr>
        <w:t xml:space="preserve"> </w:t>
      </w:r>
      <w:r w:rsidR="00C7409D" w:rsidRPr="00997AFB">
        <w:rPr>
          <w:rFonts w:asciiTheme="minorHAnsi" w:hAnsiTheme="minorHAnsi" w:cs="Calibri"/>
          <w:szCs w:val="22"/>
        </w:rPr>
        <w:t xml:space="preserve">extends </w:t>
      </w:r>
      <w:r w:rsidR="00E707B3" w:rsidRPr="00997AFB">
        <w:rPr>
          <w:rFonts w:asciiTheme="minorHAnsi" w:hAnsiTheme="minorHAnsi" w:cs="Calibri"/>
          <w:szCs w:val="22"/>
        </w:rPr>
        <w:t xml:space="preserve">to </w:t>
      </w:r>
      <w:r w:rsidRPr="00997AFB">
        <w:rPr>
          <w:rFonts w:asciiTheme="minorHAnsi" w:hAnsiTheme="minorHAnsi" w:cs="Calibri"/>
          <w:szCs w:val="22"/>
        </w:rPr>
        <w:t xml:space="preserve">households </w:t>
      </w:r>
    </w:p>
    <w:p w14:paraId="183726C4" w14:textId="77777777" w:rsidR="00A423CA" w:rsidRPr="00E34449" w:rsidRDefault="00E8495B" w:rsidP="00037582">
      <w:pPr>
        <w:jc w:val="left"/>
        <w:rPr>
          <w:rStyle w:val="FooterChar"/>
          <w:rFonts w:asciiTheme="minorHAnsi" w:hAnsiTheme="minorHAnsi"/>
          <w:b/>
          <w:i/>
          <w:color w:val="008080"/>
        </w:rPr>
      </w:pPr>
      <w:r w:rsidRPr="00E34449">
        <w:rPr>
          <w:rStyle w:val="FooterChar"/>
          <w:rFonts w:asciiTheme="minorHAnsi" w:hAnsiTheme="minorHAnsi"/>
          <w:b/>
          <w:i/>
          <w:color w:val="008080"/>
        </w:rPr>
        <w:t xml:space="preserve">Desirable: </w:t>
      </w:r>
    </w:p>
    <w:p w14:paraId="183726C5" w14:textId="77777777" w:rsidR="001B45D8" w:rsidRPr="00997AFB" w:rsidRDefault="00434CFA" w:rsidP="00037582">
      <w:pPr>
        <w:pStyle w:val="ListParagraph"/>
        <w:numPr>
          <w:ilvl w:val="0"/>
          <w:numId w:val="29"/>
        </w:numPr>
        <w:jc w:val="left"/>
        <w:rPr>
          <w:rFonts w:asciiTheme="minorHAnsi" w:hAnsiTheme="minorHAnsi" w:cs="Calibri"/>
          <w:szCs w:val="22"/>
        </w:rPr>
      </w:pPr>
      <w:r w:rsidRPr="00997AFB">
        <w:rPr>
          <w:rFonts w:asciiTheme="minorHAnsi" w:hAnsiTheme="minorHAnsi" w:cs="Calibri"/>
          <w:szCs w:val="22"/>
        </w:rPr>
        <w:t>Ability to work in a challenging environment with few support services</w:t>
      </w:r>
      <w:r w:rsidR="001B45D8" w:rsidRPr="00997AFB">
        <w:rPr>
          <w:rFonts w:asciiTheme="minorHAnsi" w:hAnsiTheme="minorHAnsi" w:cs="Calibri"/>
          <w:szCs w:val="22"/>
        </w:rPr>
        <w:t>.</w:t>
      </w:r>
    </w:p>
    <w:p w14:paraId="183726C6" w14:textId="77777777" w:rsidR="00E8495B" w:rsidRPr="00997AFB" w:rsidRDefault="001B45D8" w:rsidP="00037582">
      <w:pPr>
        <w:pStyle w:val="ListParagraph"/>
        <w:numPr>
          <w:ilvl w:val="0"/>
          <w:numId w:val="29"/>
        </w:numPr>
        <w:jc w:val="left"/>
        <w:rPr>
          <w:rFonts w:asciiTheme="minorHAnsi" w:hAnsiTheme="minorHAnsi"/>
          <w:b/>
          <w:i/>
          <w:color w:val="008080" w:themeColor="accent2"/>
        </w:rPr>
      </w:pPr>
      <w:r w:rsidRPr="00997AFB">
        <w:rPr>
          <w:rFonts w:asciiTheme="minorHAnsi" w:hAnsiTheme="minorHAnsi" w:cs="Calibri"/>
          <w:szCs w:val="22"/>
        </w:rPr>
        <w:t>Ability to</w:t>
      </w:r>
      <w:r w:rsidR="00292BF4" w:rsidRPr="00997AFB">
        <w:rPr>
          <w:rFonts w:asciiTheme="minorHAnsi" w:hAnsiTheme="minorHAnsi" w:cs="Calibri"/>
          <w:szCs w:val="22"/>
        </w:rPr>
        <w:t xml:space="preserve"> speak Arabic, </w:t>
      </w:r>
      <w:r w:rsidR="00F50829" w:rsidRPr="00997AFB">
        <w:rPr>
          <w:rFonts w:asciiTheme="minorHAnsi" w:hAnsiTheme="minorHAnsi" w:cs="Calibri"/>
          <w:szCs w:val="22"/>
        </w:rPr>
        <w:t>D</w:t>
      </w:r>
      <w:r w:rsidR="00292BF4" w:rsidRPr="00997AFB">
        <w:rPr>
          <w:rFonts w:asciiTheme="minorHAnsi" w:hAnsiTheme="minorHAnsi" w:cs="Calibri"/>
          <w:szCs w:val="22"/>
        </w:rPr>
        <w:t>inka and other local languages spoken in former Northern Bahr El Ghazal</w:t>
      </w:r>
      <w:r w:rsidR="00347872" w:rsidRPr="00997AFB">
        <w:rPr>
          <w:rFonts w:asciiTheme="minorHAnsi" w:hAnsiTheme="minorHAnsi" w:cs="Calibri"/>
          <w:szCs w:val="22"/>
        </w:rPr>
        <w:t>.</w:t>
      </w:r>
      <w:r w:rsidR="00292BF4" w:rsidRPr="00997AFB">
        <w:rPr>
          <w:rFonts w:asciiTheme="minorHAnsi" w:hAnsiTheme="minorHAnsi" w:cs="Calibri"/>
          <w:szCs w:val="22"/>
        </w:rPr>
        <w:t xml:space="preserve"> </w:t>
      </w:r>
    </w:p>
    <w:p w14:paraId="183726C7" w14:textId="77777777" w:rsidR="00166A39" w:rsidRPr="00997AFB" w:rsidRDefault="00166A39" w:rsidP="00037582">
      <w:pPr>
        <w:pStyle w:val="ListParagraph"/>
        <w:numPr>
          <w:ilvl w:val="0"/>
          <w:numId w:val="29"/>
        </w:numPr>
        <w:jc w:val="left"/>
        <w:rPr>
          <w:rFonts w:asciiTheme="minorHAnsi" w:hAnsiTheme="minorHAnsi"/>
          <w:b/>
          <w:i/>
          <w:color w:val="008080" w:themeColor="accent2"/>
        </w:rPr>
      </w:pPr>
      <w:r w:rsidRPr="00997AFB">
        <w:rPr>
          <w:rFonts w:asciiTheme="minorHAnsi" w:hAnsiTheme="minorHAnsi" w:cs="Calibri"/>
          <w:szCs w:val="22"/>
        </w:rPr>
        <w:t xml:space="preserve">Work experience in South Sudan </w:t>
      </w:r>
      <w:r w:rsidR="00B942C5" w:rsidRPr="00997AFB">
        <w:rPr>
          <w:rFonts w:asciiTheme="minorHAnsi" w:hAnsiTheme="minorHAnsi" w:cs="Calibri"/>
          <w:szCs w:val="22"/>
        </w:rPr>
        <w:t xml:space="preserve">minimum of </w:t>
      </w:r>
      <w:r w:rsidRPr="00997AFB">
        <w:rPr>
          <w:rFonts w:asciiTheme="minorHAnsi" w:hAnsiTheme="minorHAnsi" w:cs="Calibri"/>
          <w:szCs w:val="22"/>
        </w:rPr>
        <w:t xml:space="preserve">  </w:t>
      </w:r>
      <w:r w:rsidR="00F50829" w:rsidRPr="00997AFB">
        <w:rPr>
          <w:rFonts w:asciiTheme="minorHAnsi" w:hAnsiTheme="minorHAnsi" w:cs="Calibri"/>
          <w:szCs w:val="22"/>
        </w:rPr>
        <w:t>5</w:t>
      </w:r>
      <w:r w:rsidRPr="00997AFB">
        <w:rPr>
          <w:rFonts w:asciiTheme="minorHAnsi" w:hAnsiTheme="minorHAnsi" w:cs="Calibri"/>
          <w:szCs w:val="22"/>
        </w:rPr>
        <w:t xml:space="preserve"> years in public health program</w:t>
      </w:r>
      <w:r w:rsidR="00A20D13" w:rsidRPr="00997AFB">
        <w:rPr>
          <w:rFonts w:asciiTheme="minorHAnsi" w:hAnsiTheme="minorHAnsi" w:cs="Calibri"/>
          <w:szCs w:val="22"/>
        </w:rPr>
        <w:t>s</w:t>
      </w:r>
    </w:p>
    <w:p w14:paraId="183726C8" w14:textId="77777777" w:rsidR="0097766E" w:rsidRPr="00997AFB" w:rsidRDefault="0097766E" w:rsidP="00037582">
      <w:pPr>
        <w:pStyle w:val="ListParagraph"/>
        <w:numPr>
          <w:ilvl w:val="0"/>
          <w:numId w:val="29"/>
        </w:numPr>
        <w:spacing w:after="0"/>
        <w:jc w:val="left"/>
        <w:outlineLvl w:val="0"/>
        <w:rPr>
          <w:rFonts w:asciiTheme="minorHAnsi" w:hAnsiTheme="minorHAnsi" w:cs="Calibri"/>
          <w:szCs w:val="22"/>
        </w:rPr>
      </w:pPr>
      <w:r w:rsidRPr="00997AFB">
        <w:rPr>
          <w:rFonts w:asciiTheme="minorHAnsi" w:hAnsiTheme="minorHAnsi" w:cs="Calibri"/>
          <w:szCs w:val="22"/>
        </w:rPr>
        <w:t>Experience in </w:t>
      </w:r>
      <w:r w:rsidR="00A20D13" w:rsidRPr="00997AFB">
        <w:rPr>
          <w:rFonts w:asciiTheme="minorHAnsi" w:hAnsiTheme="minorHAnsi" w:cs="Calibri"/>
          <w:szCs w:val="22"/>
        </w:rPr>
        <w:t xml:space="preserve">supervising </w:t>
      </w:r>
      <w:r w:rsidRPr="00997AFB">
        <w:rPr>
          <w:rFonts w:asciiTheme="minorHAnsi" w:hAnsiTheme="minorHAnsi" w:cs="Calibri"/>
          <w:szCs w:val="22"/>
        </w:rPr>
        <w:t xml:space="preserve"> nutrition surveys (SMART and coverage surveys)  </w:t>
      </w:r>
    </w:p>
    <w:p w14:paraId="183726C9" w14:textId="77777777" w:rsidR="00D32EC3" w:rsidRDefault="00D32EC3" w:rsidP="00A423CA">
      <w:pPr>
        <w:spacing w:after="0"/>
        <w:rPr>
          <w:rStyle w:val="FooterChar"/>
          <w:rFonts w:asciiTheme="minorHAnsi" w:hAnsiTheme="minorHAnsi"/>
          <w:b/>
          <w:i/>
          <w:color w:val="008080" w:themeColor="accent2"/>
        </w:rPr>
      </w:pPr>
    </w:p>
    <w:p w14:paraId="183726CA" w14:textId="77777777" w:rsidR="007C4E07" w:rsidRDefault="007C4E07" w:rsidP="00A423CA">
      <w:pPr>
        <w:spacing w:after="0"/>
        <w:rPr>
          <w:rStyle w:val="FooterChar"/>
          <w:rFonts w:asciiTheme="minorHAnsi" w:hAnsiTheme="minorHAnsi"/>
          <w:b/>
          <w:i/>
          <w:color w:val="008080" w:themeColor="accent2"/>
        </w:rPr>
      </w:pPr>
    </w:p>
    <w:p w14:paraId="183726CB" w14:textId="77777777" w:rsidR="007C4E07" w:rsidRDefault="007C4E07" w:rsidP="00A423CA">
      <w:pPr>
        <w:spacing w:after="0"/>
        <w:rPr>
          <w:rStyle w:val="FooterChar"/>
          <w:rFonts w:asciiTheme="minorHAnsi" w:hAnsiTheme="minorHAnsi"/>
          <w:b/>
          <w:i/>
          <w:color w:val="008080" w:themeColor="accent2"/>
        </w:rPr>
      </w:pPr>
    </w:p>
    <w:p w14:paraId="183726CC" w14:textId="77777777" w:rsidR="007C4E07" w:rsidRDefault="007C4E07" w:rsidP="00A423CA">
      <w:pPr>
        <w:spacing w:after="0"/>
        <w:rPr>
          <w:rStyle w:val="FooterChar"/>
          <w:rFonts w:asciiTheme="minorHAnsi" w:hAnsiTheme="minorHAnsi"/>
          <w:b/>
          <w:i/>
          <w:color w:val="008080" w:themeColor="accent2"/>
        </w:rPr>
      </w:pPr>
    </w:p>
    <w:p w14:paraId="183726CD" w14:textId="77777777" w:rsidR="007C4E07" w:rsidRDefault="007C4E07" w:rsidP="00A423CA">
      <w:pPr>
        <w:spacing w:after="0"/>
        <w:rPr>
          <w:rStyle w:val="FooterChar"/>
          <w:rFonts w:asciiTheme="minorHAnsi" w:hAnsiTheme="minorHAnsi"/>
          <w:b/>
          <w:i/>
          <w:color w:val="008080" w:themeColor="accent2"/>
        </w:rPr>
      </w:pPr>
    </w:p>
    <w:p w14:paraId="183726CE" w14:textId="77777777" w:rsidR="00E8495B" w:rsidRPr="00997AFB" w:rsidRDefault="00EC2747" w:rsidP="00A423CA">
      <w:pPr>
        <w:spacing w:after="0"/>
        <w:rPr>
          <w:rFonts w:asciiTheme="minorHAnsi" w:hAnsiTheme="minorHAnsi"/>
        </w:rPr>
      </w:pPr>
      <w:r w:rsidRPr="00997AFB">
        <w:rPr>
          <w:rFonts w:asciiTheme="minorHAnsi" w:hAnsiTheme="minorHAnsi"/>
        </w:rPr>
        <w:tab/>
      </w:r>
      <w:r w:rsidR="00292BF4" w:rsidRPr="00997AFB">
        <w:rPr>
          <w:rFonts w:asciiTheme="minorHAnsi" w:hAnsiTheme="minorHAnsi"/>
          <w:b/>
          <w:color w:val="008080" w:themeColor="accent2"/>
          <w:sz w:val="24"/>
        </w:rPr>
        <w:t xml:space="preserve"> </w:t>
      </w:r>
    </w:p>
    <w:tbl>
      <w:tblPr>
        <w:tblStyle w:val="TableGrid"/>
        <w:tblW w:w="0" w:type="auto"/>
        <w:tblLook w:val="04A0" w:firstRow="1" w:lastRow="0" w:firstColumn="1" w:lastColumn="0" w:noHBand="0" w:noVBand="1"/>
      </w:tblPr>
      <w:tblGrid>
        <w:gridCol w:w="9242"/>
      </w:tblGrid>
      <w:tr w:rsidR="00E8495B" w:rsidRPr="00997AFB" w14:paraId="183726D0" w14:textId="77777777" w:rsidTr="00E77510">
        <w:trPr>
          <w:trHeight w:val="821"/>
        </w:trPr>
        <w:tc>
          <w:tcPr>
            <w:tcW w:w="9286" w:type="dxa"/>
            <w:shd w:val="clear" w:color="auto" w:fill="006666" w:themeFill="accent1"/>
          </w:tcPr>
          <w:p w14:paraId="183726CF" w14:textId="77777777" w:rsidR="00E8495B" w:rsidRPr="00997AFB" w:rsidRDefault="00E8495B" w:rsidP="00E77510">
            <w:pPr>
              <w:rPr>
                <w:rFonts w:asciiTheme="minorHAnsi" w:hAnsiTheme="minorHAnsi"/>
                <w:sz w:val="28"/>
                <w:szCs w:val="28"/>
              </w:rPr>
            </w:pPr>
            <w:r w:rsidRPr="00997AFB">
              <w:rPr>
                <w:rFonts w:asciiTheme="minorHAnsi" w:hAnsiTheme="minorHAnsi"/>
                <w:b/>
                <w:color w:val="FFFFFF" w:themeColor="background1"/>
                <w:sz w:val="28"/>
                <w:szCs w:val="28"/>
              </w:rPr>
              <w:t>Core</w:t>
            </w:r>
            <w:r w:rsidRPr="00997AFB">
              <w:rPr>
                <w:rFonts w:asciiTheme="minorHAnsi" w:hAnsiTheme="minorHAnsi"/>
                <w:color w:val="FFFFFF" w:themeColor="background1"/>
                <w:sz w:val="28"/>
                <w:szCs w:val="28"/>
              </w:rPr>
              <w:t xml:space="preserve"> </w:t>
            </w:r>
            <w:r w:rsidRPr="00997AFB">
              <w:rPr>
                <w:rStyle w:val="FooterChar"/>
                <w:rFonts w:asciiTheme="minorHAnsi" w:eastAsiaTheme="majorEastAsia" w:hAnsiTheme="minorHAnsi"/>
                <w:b/>
                <w:color w:val="FFFFFF" w:themeColor="background1"/>
                <w:sz w:val="28"/>
                <w:szCs w:val="28"/>
              </w:rPr>
              <w:t>competencies</w:t>
            </w:r>
            <w:r w:rsidRPr="00997AFB">
              <w:rPr>
                <w:rFonts w:asciiTheme="minorHAnsi" w:hAnsiTheme="minorHAnsi"/>
                <w:color w:val="FFFFFF" w:themeColor="background1"/>
                <w:sz w:val="28"/>
                <w:szCs w:val="28"/>
              </w:rPr>
              <w:t>:</w:t>
            </w:r>
          </w:p>
        </w:tc>
      </w:tr>
      <w:tr w:rsidR="00E8495B" w:rsidRPr="00997AFB" w14:paraId="183726D3" w14:textId="77777777" w:rsidTr="00E77510">
        <w:tc>
          <w:tcPr>
            <w:tcW w:w="9286" w:type="dxa"/>
            <w:shd w:val="clear" w:color="auto" w:fill="006666" w:themeFill="accent1"/>
          </w:tcPr>
          <w:p w14:paraId="183726D1" w14:textId="77777777" w:rsidR="00E8495B" w:rsidRPr="00627849" w:rsidRDefault="00E8495B" w:rsidP="00E77510">
            <w:pPr>
              <w:jc w:val="left"/>
              <w:rPr>
                <w:rFonts w:asciiTheme="minorHAnsi" w:hAnsiTheme="minorHAnsi"/>
                <w:b/>
                <w:color w:val="FFFFFF" w:themeColor="background1"/>
                <w:szCs w:val="22"/>
              </w:rPr>
            </w:pPr>
            <w:r w:rsidRPr="00627849">
              <w:rPr>
                <w:rFonts w:asciiTheme="minorHAnsi" w:hAnsiTheme="minorHAnsi"/>
                <w:b/>
                <w:color w:val="FFFFFF" w:themeColor="background1"/>
                <w:szCs w:val="22"/>
              </w:rPr>
              <w:t>Delivering results</w:t>
            </w:r>
          </w:p>
          <w:p w14:paraId="183726D2" w14:textId="77777777" w:rsidR="00E8495B" w:rsidRPr="00627849" w:rsidRDefault="00E8495B" w:rsidP="00E77510">
            <w:pPr>
              <w:jc w:val="left"/>
              <w:rPr>
                <w:rFonts w:asciiTheme="minorHAnsi" w:hAnsiTheme="minorHAnsi"/>
                <w:b/>
                <w:color w:val="FFFFFF" w:themeColor="background1"/>
                <w:szCs w:val="22"/>
              </w:rPr>
            </w:pPr>
          </w:p>
        </w:tc>
      </w:tr>
      <w:tr w:rsidR="00E8495B" w:rsidRPr="00997AFB" w14:paraId="183726D8" w14:textId="77777777" w:rsidTr="00E77510">
        <w:tc>
          <w:tcPr>
            <w:tcW w:w="9286" w:type="dxa"/>
          </w:tcPr>
          <w:p w14:paraId="183726D4" w14:textId="77777777" w:rsidR="00E8495B" w:rsidRPr="00627849" w:rsidRDefault="00503FCA" w:rsidP="00D32EC3">
            <w:pPr>
              <w:contextualSpacing/>
              <w:jc w:val="left"/>
              <w:rPr>
                <w:rFonts w:asciiTheme="minorHAnsi" w:hAnsiTheme="minorHAnsi"/>
                <w:b/>
                <w:szCs w:val="22"/>
              </w:rPr>
            </w:pPr>
            <w:r w:rsidRPr="00627849">
              <w:rPr>
                <w:rFonts w:asciiTheme="minorHAnsi" w:hAnsiTheme="minorHAnsi"/>
                <w:szCs w:val="22"/>
              </w:rPr>
              <w:t>LEVEL C</w:t>
            </w:r>
            <w:r w:rsidR="00E8495B" w:rsidRPr="00627849">
              <w:rPr>
                <w:rFonts w:asciiTheme="minorHAnsi" w:hAnsiTheme="minorHAnsi"/>
                <w:szCs w:val="22"/>
              </w:rPr>
              <w:t>-</w:t>
            </w:r>
            <w:r w:rsidRPr="00627849">
              <w:rPr>
                <w:rFonts w:asciiTheme="minorHAnsi" w:hAnsiTheme="minorHAnsi"/>
                <w:b/>
                <w:szCs w:val="22"/>
              </w:rPr>
              <w:t xml:space="preserve"> Supports others to achieve results </w:t>
            </w:r>
          </w:p>
          <w:p w14:paraId="183726D5" w14:textId="77777777" w:rsidR="00503FCA" w:rsidRPr="00627849" w:rsidRDefault="00503FCA" w:rsidP="00497141">
            <w:pPr>
              <w:pStyle w:val="FootnoteText"/>
              <w:numPr>
                <w:ilvl w:val="0"/>
                <w:numId w:val="3"/>
              </w:numPr>
              <w:ind w:left="425" w:hanging="425"/>
              <w:contextualSpacing/>
              <w:rPr>
                <w:rFonts w:asciiTheme="minorHAnsi" w:hAnsiTheme="minorHAnsi"/>
                <w:sz w:val="22"/>
                <w:szCs w:val="22"/>
              </w:rPr>
            </w:pPr>
            <w:r w:rsidRPr="00627849">
              <w:rPr>
                <w:rFonts w:asciiTheme="minorHAnsi" w:hAnsiTheme="minorHAnsi"/>
                <w:sz w:val="22"/>
                <w:szCs w:val="22"/>
              </w:rPr>
              <w:t>Displays a positive and enthusiastic approach and is not deterred by setbacks, finding alternative ways to reach goals or targets.</w:t>
            </w:r>
          </w:p>
          <w:p w14:paraId="183726D6" w14:textId="77777777" w:rsidR="00503FCA" w:rsidRPr="00627849" w:rsidRDefault="00503FCA" w:rsidP="00497141">
            <w:pPr>
              <w:pStyle w:val="FootnoteText"/>
              <w:numPr>
                <w:ilvl w:val="0"/>
                <w:numId w:val="3"/>
              </w:numPr>
              <w:ind w:left="425" w:hanging="425"/>
              <w:contextualSpacing/>
              <w:rPr>
                <w:rFonts w:asciiTheme="minorHAnsi" w:hAnsiTheme="minorHAnsi"/>
                <w:sz w:val="22"/>
                <w:szCs w:val="22"/>
              </w:rPr>
            </w:pPr>
            <w:r w:rsidRPr="00627849">
              <w:rPr>
                <w:rFonts w:asciiTheme="minorHAnsi" w:hAnsiTheme="minorHAnsi"/>
                <w:sz w:val="22"/>
                <w:szCs w:val="22"/>
              </w:rPr>
              <w:lastRenderedPageBreak/>
              <w:t xml:space="preserve">Supports others to plan and deliver results. </w:t>
            </w:r>
          </w:p>
          <w:p w14:paraId="183726D7" w14:textId="77777777" w:rsidR="00E8495B" w:rsidRPr="00627849" w:rsidRDefault="00503FCA" w:rsidP="00497141">
            <w:pPr>
              <w:pStyle w:val="FootnoteText"/>
              <w:numPr>
                <w:ilvl w:val="0"/>
                <w:numId w:val="3"/>
              </w:numPr>
              <w:ind w:left="425" w:hanging="425"/>
              <w:contextualSpacing/>
              <w:rPr>
                <w:rFonts w:asciiTheme="minorHAnsi" w:hAnsiTheme="minorHAnsi"/>
                <w:sz w:val="22"/>
                <w:szCs w:val="22"/>
              </w:rPr>
            </w:pPr>
            <w:r w:rsidRPr="00627849">
              <w:rPr>
                <w:rFonts w:asciiTheme="minorHAnsi" w:hAnsiTheme="minorHAnsi"/>
                <w:sz w:val="22"/>
                <w:szCs w:val="22"/>
              </w:rPr>
              <w:t>Supports others to manage and cope with setbacks.</w:t>
            </w:r>
          </w:p>
        </w:tc>
      </w:tr>
      <w:tr w:rsidR="00E8495B" w:rsidRPr="00997AFB" w14:paraId="183726DB" w14:textId="77777777" w:rsidTr="00E77510">
        <w:tc>
          <w:tcPr>
            <w:tcW w:w="9286" w:type="dxa"/>
            <w:shd w:val="clear" w:color="auto" w:fill="006666" w:themeFill="accent1"/>
          </w:tcPr>
          <w:p w14:paraId="183726D9" w14:textId="77777777" w:rsidR="00E8495B" w:rsidRPr="00627849" w:rsidRDefault="00E8495B" w:rsidP="00D32EC3">
            <w:pPr>
              <w:contextualSpacing/>
              <w:jc w:val="left"/>
              <w:rPr>
                <w:rFonts w:asciiTheme="minorHAnsi" w:hAnsiTheme="minorHAnsi"/>
                <w:b/>
                <w:color w:val="FFFFFF" w:themeColor="background1"/>
                <w:szCs w:val="22"/>
              </w:rPr>
            </w:pPr>
            <w:r w:rsidRPr="00627849">
              <w:rPr>
                <w:rFonts w:asciiTheme="minorHAnsi" w:hAnsiTheme="minorHAnsi"/>
                <w:b/>
                <w:color w:val="FFFFFF" w:themeColor="background1"/>
                <w:szCs w:val="22"/>
              </w:rPr>
              <w:lastRenderedPageBreak/>
              <w:t>Analysis and use of information</w:t>
            </w:r>
          </w:p>
          <w:p w14:paraId="183726DA" w14:textId="77777777" w:rsidR="00E8495B" w:rsidRPr="00627849" w:rsidRDefault="00E8495B" w:rsidP="00D32EC3">
            <w:pPr>
              <w:contextualSpacing/>
              <w:jc w:val="left"/>
              <w:rPr>
                <w:rFonts w:asciiTheme="minorHAnsi" w:hAnsiTheme="minorHAnsi"/>
                <w:b/>
                <w:szCs w:val="22"/>
              </w:rPr>
            </w:pPr>
          </w:p>
        </w:tc>
      </w:tr>
      <w:tr w:rsidR="00E8495B" w:rsidRPr="00997AFB" w14:paraId="183726E0" w14:textId="77777777" w:rsidTr="00E77510">
        <w:tc>
          <w:tcPr>
            <w:tcW w:w="9286" w:type="dxa"/>
          </w:tcPr>
          <w:p w14:paraId="183726DC" w14:textId="77777777" w:rsidR="00E8495B" w:rsidRPr="00627849" w:rsidRDefault="00312B69" w:rsidP="00D32EC3">
            <w:pPr>
              <w:widowControl w:val="0"/>
              <w:autoSpaceDE w:val="0"/>
              <w:autoSpaceDN w:val="0"/>
              <w:adjustRightInd w:val="0"/>
              <w:contextualSpacing/>
              <w:jc w:val="left"/>
              <w:rPr>
                <w:rFonts w:asciiTheme="minorHAnsi" w:hAnsiTheme="minorHAnsi"/>
                <w:szCs w:val="22"/>
              </w:rPr>
            </w:pPr>
            <w:r w:rsidRPr="00627849">
              <w:rPr>
                <w:rFonts w:asciiTheme="minorHAnsi" w:hAnsiTheme="minorHAnsi"/>
                <w:szCs w:val="22"/>
              </w:rPr>
              <w:t xml:space="preserve">LEVEL </w:t>
            </w:r>
            <w:r w:rsidR="00503FCA" w:rsidRPr="00627849">
              <w:rPr>
                <w:rFonts w:asciiTheme="minorHAnsi" w:hAnsiTheme="minorHAnsi"/>
                <w:szCs w:val="22"/>
                <w:u w:val="single"/>
              </w:rPr>
              <w:t>C</w:t>
            </w:r>
            <w:r w:rsidRPr="00627849">
              <w:rPr>
                <w:rFonts w:asciiTheme="minorHAnsi" w:hAnsiTheme="minorHAnsi"/>
                <w:szCs w:val="22"/>
              </w:rPr>
              <w:t xml:space="preserve"> -</w:t>
            </w:r>
            <w:r w:rsidR="00503FCA" w:rsidRPr="00627849">
              <w:rPr>
                <w:rFonts w:asciiTheme="minorHAnsi" w:hAnsiTheme="minorHAnsi"/>
                <w:b/>
                <w:szCs w:val="22"/>
              </w:rPr>
              <w:t xml:space="preserve"> Works confidently with complex data to support work</w:t>
            </w:r>
            <w:r w:rsidRPr="00627849">
              <w:rPr>
                <w:rFonts w:asciiTheme="minorHAnsi" w:hAnsiTheme="minorHAnsi"/>
                <w:szCs w:val="22"/>
              </w:rPr>
              <w:t xml:space="preserve"> </w:t>
            </w:r>
          </w:p>
          <w:p w14:paraId="183726DD" w14:textId="77777777" w:rsidR="00503FCA" w:rsidRPr="00627849" w:rsidRDefault="00503FCA" w:rsidP="00497141">
            <w:pPr>
              <w:pStyle w:val="ListParagraph"/>
              <w:widowControl w:val="0"/>
              <w:numPr>
                <w:ilvl w:val="0"/>
                <w:numId w:val="17"/>
              </w:numPr>
              <w:autoSpaceDE w:val="0"/>
              <w:autoSpaceDN w:val="0"/>
              <w:adjustRightInd w:val="0"/>
              <w:ind w:left="425" w:hanging="425"/>
              <w:jc w:val="left"/>
              <w:rPr>
                <w:rFonts w:asciiTheme="minorHAnsi" w:hAnsiTheme="minorHAnsi" w:cs="Arial"/>
                <w:szCs w:val="22"/>
              </w:rPr>
            </w:pPr>
            <w:r w:rsidRPr="00627849">
              <w:rPr>
                <w:rFonts w:asciiTheme="minorHAnsi" w:hAnsiTheme="minorHAnsi" w:cs="Arial"/>
                <w:szCs w:val="22"/>
              </w:rPr>
              <w:t>Interprets complex written information.</w:t>
            </w:r>
          </w:p>
          <w:p w14:paraId="183726DE" w14:textId="77777777" w:rsidR="00503FCA" w:rsidRPr="00627849" w:rsidRDefault="00503FCA" w:rsidP="00497141">
            <w:pPr>
              <w:pStyle w:val="ListParagraph"/>
              <w:widowControl w:val="0"/>
              <w:numPr>
                <w:ilvl w:val="0"/>
                <w:numId w:val="16"/>
              </w:numPr>
              <w:autoSpaceDE w:val="0"/>
              <w:autoSpaceDN w:val="0"/>
              <w:adjustRightInd w:val="0"/>
              <w:ind w:left="425" w:hanging="425"/>
              <w:jc w:val="left"/>
              <w:rPr>
                <w:rFonts w:asciiTheme="minorHAnsi" w:hAnsiTheme="minorHAnsi" w:cs="Arial"/>
                <w:szCs w:val="22"/>
              </w:rPr>
            </w:pPr>
            <w:r w:rsidRPr="00627849">
              <w:rPr>
                <w:rFonts w:asciiTheme="minorHAnsi" w:hAnsiTheme="minorHAnsi" w:cs="Arial"/>
                <w:szCs w:val="22"/>
              </w:rPr>
              <w:t>Works confidently with data before making decisions: for example; interpreting trends, issues and risks.</w:t>
            </w:r>
          </w:p>
          <w:p w14:paraId="183726DF" w14:textId="77777777" w:rsidR="00E8495B" w:rsidRPr="00627849" w:rsidRDefault="00503FCA" w:rsidP="00497141">
            <w:pPr>
              <w:pStyle w:val="ListParagraph"/>
              <w:widowControl w:val="0"/>
              <w:numPr>
                <w:ilvl w:val="0"/>
                <w:numId w:val="16"/>
              </w:numPr>
              <w:autoSpaceDE w:val="0"/>
              <w:autoSpaceDN w:val="0"/>
              <w:adjustRightInd w:val="0"/>
              <w:ind w:left="425" w:hanging="425"/>
              <w:jc w:val="left"/>
              <w:rPr>
                <w:rFonts w:asciiTheme="minorHAnsi" w:hAnsiTheme="minorHAnsi" w:cs="Arial"/>
                <w:szCs w:val="22"/>
              </w:rPr>
            </w:pPr>
            <w:r w:rsidRPr="00627849">
              <w:rPr>
                <w:rFonts w:asciiTheme="minorHAnsi" w:hAnsiTheme="minorHAnsi" w:cs="Arial"/>
                <w:szCs w:val="22"/>
              </w:rPr>
              <w:t>Acquainted with the validity, relevance and limitations of different sources of evidence.</w:t>
            </w:r>
            <w:r w:rsidR="00312B69" w:rsidRPr="00627849">
              <w:rPr>
                <w:rFonts w:asciiTheme="minorHAnsi" w:hAnsiTheme="minorHAnsi"/>
                <w:szCs w:val="22"/>
              </w:rPr>
              <w:tab/>
            </w:r>
            <w:r w:rsidR="00312B69" w:rsidRPr="00627849">
              <w:rPr>
                <w:rFonts w:asciiTheme="minorHAnsi" w:hAnsiTheme="minorHAnsi"/>
                <w:szCs w:val="22"/>
              </w:rPr>
              <w:cr/>
              <w:t xml:space="preserve">  </w:t>
            </w:r>
          </w:p>
        </w:tc>
      </w:tr>
      <w:tr w:rsidR="00E8495B" w:rsidRPr="00997AFB" w14:paraId="183726E3" w14:textId="77777777" w:rsidTr="00E77510">
        <w:tc>
          <w:tcPr>
            <w:tcW w:w="9286" w:type="dxa"/>
            <w:shd w:val="clear" w:color="auto" w:fill="006666" w:themeFill="accent1"/>
          </w:tcPr>
          <w:p w14:paraId="183726E1" w14:textId="77777777" w:rsidR="00E8495B" w:rsidRPr="00627849" w:rsidRDefault="00E8495B" w:rsidP="00D32EC3">
            <w:pPr>
              <w:contextualSpacing/>
              <w:jc w:val="left"/>
              <w:rPr>
                <w:rFonts w:asciiTheme="minorHAnsi" w:hAnsiTheme="minorHAnsi"/>
                <w:b/>
                <w:color w:val="FFFFFF" w:themeColor="background1"/>
                <w:szCs w:val="22"/>
              </w:rPr>
            </w:pPr>
            <w:r w:rsidRPr="00627849">
              <w:rPr>
                <w:rFonts w:asciiTheme="minorHAnsi" w:hAnsiTheme="minorHAnsi"/>
                <w:b/>
                <w:color w:val="FFFFFF" w:themeColor="background1"/>
                <w:szCs w:val="22"/>
              </w:rPr>
              <w:t>Interpersonal and communications</w:t>
            </w:r>
          </w:p>
          <w:p w14:paraId="183726E2" w14:textId="77777777" w:rsidR="00E8495B" w:rsidRPr="00627849" w:rsidRDefault="00E8495B" w:rsidP="00D32EC3">
            <w:pPr>
              <w:contextualSpacing/>
              <w:jc w:val="left"/>
              <w:rPr>
                <w:rFonts w:asciiTheme="minorHAnsi" w:hAnsiTheme="minorHAnsi"/>
                <w:b/>
                <w:szCs w:val="22"/>
              </w:rPr>
            </w:pPr>
          </w:p>
        </w:tc>
      </w:tr>
      <w:tr w:rsidR="00E8495B" w:rsidRPr="00997AFB" w14:paraId="183726E9" w14:textId="77777777" w:rsidTr="00E77510">
        <w:tc>
          <w:tcPr>
            <w:tcW w:w="9286" w:type="dxa"/>
          </w:tcPr>
          <w:p w14:paraId="183726E4" w14:textId="77777777" w:rsidR="007C4E07" w:rsidRDefault="007C4E07" w:rsidP="007C4E07">
            <w:pPr>
              <w:pStyle w:val="para1"/>
              <w:ind w:left="0"/>
              <w:rPr>
                <w:rFonts w:asciiTheme="minorHAnsi" w:hAnsiTheme="minorHAnsi"/>
              </w:rPr>
            </w:pPr>
            <w:r>
              <w:rPr>
                <w:rFonts w:asciiTheme="minorHAnsi" w:hAnsiTheme="minorHAnsi"/>
              </w:rPr>
              <w:t>L</w:t>
            </w:r>
            <w:r w:rsidRPr="00B74C18">
              <w:rPr>
                <w:rFonts w:asciiTheme="minorHAnsi" w:hAnsiTheme="minorHAnsi"/>
              </w:rPr>
              <w:t xml:space="preserve">EVEL </w:t>
            </w:r>
            <w:r>
              <w:rPr>
                <w:rFonts w:asciiTheme="minorHAnsi" w:hAnsiTheme="minorHAnsi"/>
              </w:rPr>
              <w:t xml:space="preserve">C - </w:t>
            </w:r>
            <w:r w:rsidRPr="00C92904">
              <w:rPr>
                <w:rFonts w:asciiTheme="minorHAnsi" w:hAnsiTheme="minorHAnsi"/>
                <w:b/>
                <w:sz w:val="22"/>
              </w:rPr>
              <w:t>Adapts communications effectively</w:t>
            </w:r>
          </w:p>
          <w:p w14:paraId="183726E5" w14:textId="77777777" w:rsidR="007C4E07" w:rsidRPr="00B349E0" w:rsidRDefault="007C4E07" w:rsidP="007C4E07">
            <w:pPr>
              <w:pStyle w:val="para1"/>
              <w:numPr>
                <w:ilvl w:val="0"/>
                <w:numId w:val="32"/>
              </w:numPr>
              <w:rPr>
                <w:rFonts w:asciiTheme="minorHAnsi" w:hAnsiTheme="minorHAnsi"/>
                <w:sz w:val="20"/>
              </w:rPr>
            </w:pPr>
            <w:r w:rsidRPr="00B349E0">
              <w:rPr>
                <w:rFonts w:asciiTheme="minorHAnsi" w:hAnsiTheme="minorHAnsi"/>
                <w:sz w:val="20"/>
              </w:rPr>
              <w:t>Tailors communication (content, style and medium) to diverse audiences</w:t>
            </w:r>
          </w:p>
          <w:p w14:paraId="183726E6" w14:textId="77777777" w:rsidR="007C4E07" w:rsidRPr="00B349E0" w:rsidRDefault="007C4E07" w:rsidP="007C4E07">
            <w:pPr>
              <w:pStyle w:val="para1"/>
              <w:numPr>
                <w:ilvl w:val="0"/>
                <w:numId w:val="32"/>
              </w:numPr>
              <w:rPr>
                <w:rFonts w:asciiTheme="minorHAnsi" w:hAnsiTheme="minorHAnsi"/>
                <w:sz w:val="20"/>
              </w:rPr>
            </w:pPr>
            <w:r w:rsidRPr="00B349E0">
              <w:rPr>
                <w:rFonts w:asciiTheme="minorHAnsi" w:hAnsiTheme="minorHAnsi"/>
                <w:sz w:val="20"/>
              </w:rPr>
              <w:t>Communicates equally effectively at all organisational levels</w:t>
            </w:r>
          </w:p>
          <w:p w14:paraId="183726E7" w14:textId="77777777" w:rsidR="007C4E07" w:rsidRPr="00B349E0" w:rsidRDefault="007C4E07" w:rsidP="007C4E07">
            <w:pPr>
              <w:pStyle w:val="para1"/>
              <w:numPr>
                <w:ilvl w:val="0"/>
                <w:numId w:val="32"/>
              </w:numPr>
              <w:rPr>
                <w:rFonts w:asciiTheme="minorHAnsi" w:hAnsiTheme="minorHAnsi"/>
                <w:sz w:val="20"/>
              </w:rPr>
            </w:pPr>
            <w:r w:rsidRPr="00B349E0">
              <w:rPr>
                <w:rFonts w:asciiTheme="minorHAnsi" w:hAnsiTheme="minorHAnsi"/>
                <w:sz w:val="20"/>
              </w:rPr>
              <w:t>Understands other’s underlying needs, concerns and motivations and communicates effectively in sensitive situations</w:t>
            </w:r>
          </w:p>
          <w:p w14:paraId="183726E8" w14:textId="77777777" w:rsidR="00E8495B" w:rsidRPr="00627849" w:rsidRDefault="007C4E07" w:rsidP="007C4E07">
            <w:pPr>
              <w:pStyle w:val="para1"/>
              <w:numPr>
                <w:ilvl w:val="0"/>
                <w:numId w:val="32"/>
              </w:numPr>
              <w:contextualSpacing/>
              <w:rPr>
                <w:rFonts w:asciiTheme="minorHAnsi" w:hAnsiTheme="minorHAnsi"/>
                <w:sz w:val="22"/>
                <w:szCs w:val="22"/>
              </w:rPr>
            </w:pPr>
            <w:r w:rsidRPr="00B349E0">
              <w:rPr>
                <w:rFonts w:asciiTheme="minorHAnsi" w:hAnsiTheme="minorHAnsi"/>
                <w:sz w:val="20"/>
              </w:rPr>
              <w:t>Resolves intra-team and inter-team conflicts effectively</w:t>
            </w:r>
          </w:p>
        </w:tc>
      </w:tr>
      <w:tr w:rsidR="00E8495B" w:rsidRPr="00997AFB" w14:paraId="183726EC" w14:textId="77777777" w:rsidTr="00E77510">
        <w:tc>
          <w:tcPr>
            <w:tcW w:w="9286" w:type="dxa"/>
            <w:shd w:val="clear" w:color="auto" w:fill="006666" w:themeFill="accent1"/>
          </w:tcPr>
          <w:p w14:paraId="183726EA" w14:textId="77777777" w:rsidR="00E8495B" w:rsidRPr="00627849" w:rsidRDefault="00E8495B" w:rsidP="00D32EC3">
            <w:pPr>
              <w:contextualSpacing/>
              <w:jc w:val="left"/>
              <w:rPr>
                <w:rFonts w:asciiTheme="minorHAnsi" w:hAnsiTheme="minorHAnsi"/>
                <w:b/>
                <w:color w:val="FFFFFF" w:themeColor="background1"/>
                <w:szCs w:val="22"/>
              </w:rPr>
            </w:pPr>
            <w:r w:rsidRPr="00627849">
              <w:rPr>
                <w:rFonts w:asciiTheme="minorHAnsi" w:hAnsiTheme="minorHAnsi"/>
                <w:b/>
                <w:color w:val="FFFFFF" w:themeColor="background1"/>
                <w:szCs w:val="22"/>
              </w:rPr>
              <w:t>Collaboration and partnering</w:t>
            </w:r>
          </w:p>
          <w:p w14:paraId="183726EB" w14:textId="77777777" w:rsidR="00E8495B" w:rsidRPr="00627849" w:rsidRDefault="00E8495B" w:rsidP="00D32EC3">
            <w:pPr>
              <w:contextualSpacing/>
              <w:jc w:val="left"/>
              <w:rPr>
                <w:rFonts w:asciiTheme="minorHAnsi" w:hAnsiTheme="minorHAnsi"/>
                <w:b/>
                <w:szCs w:val="22"/>
              </w:rPr>
            </w:pPr>
          </w:p>
        </w:tc>
      </w:tr>
      <w:tr w:rsidR="00E8495B" w:rsidRPr="00997AFB" w14:paraId="183726F2" w14:textId="77777777" w:rsidTr="00E77510">
        <w:tc>
          <w:tcPr>
            <w:tcW w:w="9286" w:type="dxa"/>
          </w:tcPr>
          <w:p w14:paraId="183726ED" w14:textId="77777777" w:rsidR="00E8495B" w:rsidRPr="00627849" w:rsidRDefault="00E8495B" w:rsidP="00D32EC3">
            <w:pPr>
              <w:pStyle w:val="para1"/>
              <w:ind w:left="0"/>
              <w:contextualSpacing/>
              <w:rPr>
                <w:rFonts w:asciiTheme="minorHAnsi" w:hAnsiTheme="minorHAnsi"/>
                <w:sz w:val="22"/>
                <w:szCs w:val="22"/>
              </w:rPr>
            </w:pPr>
            <w:r w:rsidRPr="00627849">
              <w:rPr>
                <w:rFonts w:asciiTheme="minorHAnsi" w:hAnsiTheme="minorHAnsi"/>
                <w:sz w:val="22"/>
                <w:szCs w:val="22"/>
              </w:rPr>
              <w:t xml:space="preserve">LEVEL </w:t>
            </w:r>
            <w:r w:rsidR="00503FCA" w:rsidRPr="00627849">
              <w:rPr>
                <w:rFonts w:asciiTheme="minorHAnsi" w:hAnsiTheme="minorHAnsi"/>
                <w:sz w:val="22"/>
                <w:szCs w:val="22"/>
              </w:rPr>
              <w:t>C</w:t>
            </w:r>
            <w:r w:rsidR="003115E0" w:rsidRPr="00627849">
              <w:rPr>
                <w:rFonts w:asciiTheme="minorHAnsi" w:hAnsiTheme="minorHAnsi"/>
                <w:sz w:val="22"/>
                <w:szCs w:val="22"/>
              </w:rPr>
              <w:t xml:space="preserve"> - </w:t>
            </w:r>
            <w:r w:rsidR="003115E0" w:rsidRPr="00627849">
              <w:rPr>
                <w:rFonts w:asciiTheme="minorHAnsi" w:hAnsiTheme="minorHAnsi"/>
                <w:b/>
                <w:sz w:val="22"/>
                <w:szCs w:val="22"/>
              </w:rPr>
              <w:t>Builds strong networks internally and participates actively in external networks and think tanks</w:t>
            </w:r>
          </w:p>
          <w:p w14:paraId="183726EE" w14:textId="77777777" w:rsidR="003115E0" w:rsidRPr="00627849" w:rsidRDefault="003115E0" w:rsidP="00497141">
            <w:pPr>
              <w:pStyle w:val="para1"/>
              <w:numPr>
                <w:ilvl w:val="0"/>
                <w:numId w:val="18"/>
              </w:numPr>
              <w:ind w:left="425" w:hanging="425"/>
              <w:contextualSpacing/>
              <w:rPr>
                <w:rFonts w:asciiTheme="minorHAnsi" w:hAnsiTheme="minorHAnsi"/>
                <w:sz w:val="22"/>
                <w:szCs w:val="22"/>
              </w:rPr>
            </w:pPr>
            <w:r w:rsidRPr="00627849">
              <w:rPr>
                <w:rFonts w:asciiTheme="minorHAnsi" w:hAnsiTheme="minorHAnsi"/>
                <w:sz w:val="22"/>
                <w:szCs w:val="22"/>
              </w:rPr>
              <w:t xml:space="preserve">Builds strong networks internally </w:t>
            </w:r>
          </w:p>
          <w:p w14:paraId="183726EF" w14:textId="77777777" w:rsidR="003115E0" w:rsidRPr="00627849" w:rsidRDefault="003115E0" w:rsidP="00497141">
            <w:pPr>
              <w:pStyle w:val="para1"/>
              <w:numPr>
                <w:ilvl w:val="0"/>
                <w:numId w:val="18"/>
              </w:numPr>
              <w:ind w:left="425" w:hanging="425"/>
              <w:contextualSpacing/>
              <w:rPr>
                <w:rFonts w:asciiTheme="minorHAnsi" w:hAnsiTheme="minorHAnsi"/>
                <w:sz w:val="22"/>
                <w:szCs w:val="22"/>
              </w:rPr>
            </w:pPr>
            <w:r w:rsidRPr="00627849">
              <w:rPr>
                <w:rFonts w:asciiTheme="minorHAnsi" w:hAnsiTheme="minorHAnsi"/>
                <w:sz w:val="22"/>
                <w:szCs w:val="22"/>
              </w:rPr>
              <w:t xml:space="preserve">Participates actively in external networks and/or think tanks. </w:t>
            </w:r>
          </w:p>
          <w:p w14:paraId="183726F0" w14:textId="77777777" w:rsidR="003115E0" w:rsidRPr="00627849" w:rsidRDefault="003115E0" w:rsidP="00497141">
            <w:pPr>
              <w:pStyle w:val="ListParagraph"/>
              <w:widowControl w:val="0"/>
              <w:numPr>
                <w:ilvl w:val="0"/>
                <w:numId w:val="19"/>
              </w:numPr>
              <w:autoSpaceDE w:val="0"/>
              <w:autoSpaceDN w:val="0"/>
              <w:adjustRightInd w:val="0"/>
              <w:ind w:left="425" w:hanging="425"/>
              <w:jc w:val="left"/>
              <w:rPr>
                <w:rFonts w:asciiTheme="minorHAnsi" w:hAnsiTheme="minorHAnsi" w:cs="Arial"/>
                <w:szCs w:val="22"/>
              </w:rPr>
            </w:pPr>
            <w:r w:rsidRPr="00627849">
              <w:rPr>
                <w:rFonts w:asciiTheme="minorHAnsi" w:hAnsiTheme="minorHAnsi" w:cs="Arial"/>
                <w:szCs w:val="22"/>
              </w:rPr>
              <w:t>Engages with relevant experts to gather and evaluate evidence</w:t>
            </w:r>
          </w:p>
          <w:p w14:paraId="183726F1" w14:textId="77777777" w:rsidR="00E8495B" w:rsidRPr="00627849" w:rsidRDefault="003115E0" w:rsidP="00497141">
            <w:pPr>
              <w:pStyle w:val="ListParagraph"/>
              <w:widowControl w:val="0"/>
              <w:numPr>
                <w:ilvl w:val="0"/>
                <w:numId w:val="19"/>
              </w:numPr>
              <w:autoSpaceDE w:val="0"/>
              <w:autoSpaceDN w:val="0"/>
              <w:adjustRightInd w:val="0"/>
              <w:ind w:left="425" w:hanging="425"/>
              <w:jc w:val="left"/>
              <w:rPr>
                <w:rFonts w:asciiTheme="minorHAnsi" w:hAnsiTheme="minorHAnsi" w:cs="Arial"/>
                <w:szCs w:val="22"/>
              </w:rPr>
            </w:pPr>
            <w:r w:rsidRPr="00627849">
              <w:rPr>
                <w:rFonts w:asciiTheme="minorHAnsi" w:hAnsiTheme="minorHAnsi" w:cs="Arial"/>
                <w:szCs w:val="22"/>
              </w:rPr>
              <w:t>Shares and implements good practice with internal and external peers</w:t>
            </w:r>
          </w:p>
        </w:tc>
      </w:tr>
      <w:tr w:rsidR="00E8495B" w:rsidRPr="00997AFB" w14:paraId="183726F5" w14:textId="77777777" w:rsidTr="00E77510">
        <w:tc>
          <w:tcPr>
            <w:tcW w:w="9286" w:type="dxa"/>
            <w:shd w:val="clear" w:color="auto" w:fill="006666" w:themeFill="accent1"/>
          </w:tcPr>
          <w:p w14:paraId="183726F3" w14:textId="77777777" w:rsidR="00E8495B" w:rsidRPr="00627849" w:rsidRDefault="00E8495B" w:rsidP="00D32EC3">
            <w:pPr>
              <w:contextualSpacing/>
              <w:jc w:val="left"/>
              <w:rPr>
                <w:rFonts w:asciiTheme="minorHAnsi" w:hAnsiTheme="minorHAnsi"/>
                <w:b/>
                <w:color w:val="FFFFFF" w:themeColor="background1"/>
                <w:szCs w:val="22"/>
              </w:rPr>
            </w:pPr>
            <w:r w:rsidRPr="00627849">
              <w:rPr>
                <w:rFonts w:asciiTheme="minorHAnsi" w:hAnsiTheme="minorHAnsi"/>
                <w:b/>
                <w:color w:val="FFFFFF" w:themeColor="background1"/>
                <w:szCs w:val="22"/>
              </w:rPr>
              <w:t>Leading and motivating people</w:t>
            </w:r>
          </w:p>
          <w:p w14:paraId="183726F4" w14:textId="77777777" w:rsidR="00E8495B" w:rsidRPr="00627849" w:rsidRDefault="00E8495B" w:rsidP="00D32EC3">
            <w:pPr>
              <w:contextualSpacing/>
              <w:jc w:val="left"/>
              <w:rPr>
                <w:rFonts w:asciiTheme="minorHAnsi" w:hAnsiTheme="minorHAnsi"/>
                <w:b/>
                <w:szCs w:val="22"/>
              </w:rPr>
            </w:pPr>
          </w:p>
        </w:tc>
      </w:tr>
      <w:tr w:rsidR="00E8495B" w:rsidRPr="00997AFB" w14:paraId="183726FB" w14:textId="77777777" w:rsidTr="00E77510">
        <w:tc>
          <w:tcPr>
            <w:tcW w:w="9286" w:type="dxa"/>
          </w:tcPr>
          <w:p w14:paraId="183726F6" w14:textId="77777777" w:rsidR="00E8495B" w:rsidRPr="00627849" w:rsidRDefault="003115E0" w:rsidP="00D32EC3">
            <w:pPr>
              <w:contextualSpacing/>
              <w:jc w:val="left"/>
              <w:rPr>
                <w:rFonts w:asciiTheme="minorHAnsi" w:hAnsiTheme="minorHAnsi"/>
                <w:szCs w:val="22"/>
              </w:rPr>
            </w:pPr>
            <w:r w:rsidRPr="00627849">
              <w:rPr>
                <w:rFonts w:asciiTheme="minorHAnsi" w:hAnsiTheme="minorHAnsi"/>
                <w:szCs w:val="22"/>
              </w:rPr>
              <w:t xml:space="preserve">LEVEL C - </w:t>
            </w:r>
            <w:r w:rsidRPr="00627849">
              <w:rPr>
                <w:rFonts w:asciiTheme="minorHAnsi" w:hAnsiTheme="minorHAnsi"/>
                <w:b/>
                <w:szCs w:val="22"/>
              </w:rPr>
              <w:t>Effectively leads and motivates others or direct reports</w:t>
            </w:r>
          </w:p>
          <w:p w14:paraId="183726F7" w14:textId="77777777" w:rsidR="003115E0" w:rsidRPr="00627849" w:rsidRDefault="003115E0" w:rsidP="00497141">
            <w:pPr>
              <w:pStyle w:val="para1"/>
              <w:numPr>
                <w:ilvl w:val="0"/>
                <w:numId w:val="4"/>
              </w:numPr>
              <w:ind w:left="425" w:hanging="425"/>
              <w:contextualSpacing/>
              <w:rPr>
                <w:rFonts w:asciiTheme="minorHAnsi" w:hAnsiTheme="minorHAnsi" w:cs="Arial"/>
                <w:sz w:val="22"/>
                <w:szCs w:val="22"/>
              </w:rPr>
            </w:pPr>
            <w:r w:rsidRPr="00627849">
              <w:rPr>
                <w:rFonts w:asciiTheme="minorHAnsi" w:hAnsiTheme="minorHAnsi" w:cs="Arial"/>
                <w:sz w:val="22"/>
                <w:szCs w:val="22"/>
              </w:rPr>
              <w:t>Gives regular, timely and appropriate feedback</w:t>
            </w:r>
            <w:r w:rsidRPr="00627849">
              <w:rPr>
                <w:rFonts w:asciiTheme="minorHAnsi" w:hAnsiTheme="minorHAnsi" w:cs="Arial"/>
                <w:color w:val="800080"/>
                <w:sz w:val="22"/>
                <w:szCs w:val="22"/>
              </w:rPr>
              <w:t xml:space="preserve">, </w:t>
            </w:r>
            <w:r w:rsidRPr="00627849">
              <w:rPr>
                <w:rFonts w:asciiTheme="minorHAnsi" w:hAnsiTheme="minorHAnsi" w:cs="Arial"/>
                <w:color w:val="000000"/>
                <w:sz w:val="22"/>
                <w:szCs w:val="22"/>
              </w:rPr>
              <w:t>acknowledges good performance</w:t>
            </w:r>
            <w:r w:rsidRPr="00627849">
              <w:rPr>
                <w:rFonts w:asciiTheme="minorHAnsi" w:hAnsiTheme="minorHAnsi" w:cs="Arial"/>
                <w:sz w:val="22"/>
                <w:szCs w:val="22"/>
              </w:rPr>
              <w:t xml:space="preserve"> and deals with issues concerning poor performance.</w:t>
            </w:r>
          </w:p>
          <w:p w14:paraId="183726F8" w14:textId="77777777" w:rsidR="003115E0" w:rsidRPr="00627849" w:rsidRDefault="003115E0" w:rsidP="00497141">
            <w:pPr>
              <w:pStyle w:val="para1"/>
              <w:numPr>
                <w:ilvl w:val="0"/>
                <w:numId w:val="4"/>
              </w:numPr>
              <w:ind w:left="425" w:hanging="425"/>
              <w:contextualSpacing/>
              <w:rPr>
                <w:rFonts w:asciiTheme="minorHAnsi" w:hAnsiTheme="minorHAnsi" w:cs="Arial"/>
                <w:sz w:val="22"/>
                <w:szCs w:val="22"/>
              </w:rPr>
            </w:pPr>
            <w:r w:rsidRPr="00627849">
              <w:rPr>
                <w:rFonts w:asciiTheme="minorHAnsi" w:hAnsiTheme="minorHAnsi" w:cs="Arial"/>
                <w:sz w:val="22"/>
                <w:szCs w:val="22"/>
              </w:rPr>
              <w:t>Carries out staff assessment and development activities conscientiously and effectively</w:t>
            </w:r>
          </w:p>
          <w:p w14:paraId="183726F9" w14:textId="77777777" w:rsidR="003115E0" w:rsidRPr="00627849" w:rsidRDefault="003115E0" w:rsidP="00497141">
            <w:pPr>
              <w:pStyle w:val="para1"/>
              <w:numPr>
                <w:ilvl w:val="0"/>
                <w:numId w:val="4"/>
              </w:numPr>
              <w:ind w:left="425" w:hanging="425"/>
              <w:contextualSpacing/>
              <w:rPr>
                <w:rFonts w:asciiTheme="minorHAnsi" w:hAnsiTheme="minorHAnsi" w:cs="Arial"/>
                <w:sz w:val="22"/>
                <w:szCs w:val="22"/>
              </w:rPr>
            </w:pPr>
            <w:r w:rsidRPr="00627849">
              <w:rPr>
                <w:rFonts w:asciiTheme="minorHAnsi" w:hAnsiTheme="minorHAnsi" w:cs="Arial"/>
                <w:sz w:val="22"/>
                <w:szCs w:val="22"/>
              </w:rPr>
              <w:t>Develop the skills and competence of others through the development and application of skills</w:t>
            </w:r>
          </w:p>
          <w:p w14:paraId="183726FA" w14:textId="77777777" w:rsidR="00E8495B" w:rsidRPr="00627849" w:rsidRDefault="003115E0" w:rsidP="00497141">
            <w:pPr>
              <w:pStyle w:val="FootnoteText"/>
              <w:numPr>
                <w:ilvl w:val="0"/>
                <w:numId w:val="4"/>
              </w:numPr>
              <w:ind w:left="425" w:hanging="425"/>
              <w:contextualSpacing/>
              <w:rPr>
                <w:rFonts w:asciiTheme="minorHAnsi" w:hAnsiTheme="minorHAnsi" w:cs="Arial"/>
                <w:sz w:val="22"/>
                <w:szCs w:val="22"/>
              </w:rPr>
            </w:pPr>
            <w:r w:rsidRPr="00627849">
              <w:rPr>
                <w:rFonts w:asciiTheme="minorHAnsi" w:hAnsiTheme="minorHAnsi" w:cs="Arial"/>
                <w:sz w:val="22"/>
                <w:szCs w:val="22"/>
              </w:rPr>
              <w:t>Coaches and supports team members when they have difficulties.</w:t>
            </w:r>
          </w:p>
        </w:tc>
      </w:tr>
      <w:tr w:rsidR="00E8495B" w:rsidRPr="00997AFB" w14:paraId="183726FE" w14:textId="77777777" w:rsidTr="00E77510">
        <w:tc>
          <w:tcPr>
            <w:tcW w:w="9286" w:type="dxa"/>
            <w:shd w:val="clear" w:color="auto" w:fill="006666" w:themeFill="accent1"/>
          </w:tcPr>
          <w:p w14:paraId="183726FC" w14:textId="77777777" w:rsidR="00E8495B" w:rsidRPr="00627849" w:rsidRDefault="00E8495B" w:rsidP="00D32EC3">
            <w:pPr>
              <w:contextualSpacing/>
              <w:jc w:val="left"/>
              <w:rPr>
                <w:rFonts w:asciiTheme="minorHAnsi" w:hAnsiTheme="minorHAnsi"/>
                <w:b/>
                <w:color w:val="FFFFFF" w:themeColor="background1"/>
                <w:szCs w:val="22"/>
              </w:rPr>
            </w:pPr>
            <w:r w:rsidRPr="00627849">
              <w:rPr>
                <w:rFonts w:asciiTheme="minorHAnsi" w:hAnsiTheme="minorHAnsi"/>
                <w:b/>
                <w:color w:val="FFFFFF" w:themeColor="background1"/>
                <w:szCs w:val="22"/>
              </w:rPr>
              <w:t>Flexibility/ adaptability</w:t>
            </w:r>
          </w:p>
          <w:p w14:paraId="183726FD" w14:textId="77777777" w:rsidR="00E8495B" w:rsidRPr="00627849" w:rsidRDefault="00E8495B" w:rsidP="00D32EC3">
            <w:pPr>
              <w:contextualSpacing/>
              <w:jc w:val="left"/>
              <w:rPr>
                <w:rFonts w:asciiTheme="minorHAnsi" w:hAnsiTheme="minorHAnsi"/>
                <w:b/>
                <w:szCs w:val="22"/>
              </w:rPr>
            </w:pPr>
          </w:p>
        </w:tc>
      </w:tr>
      <w:tr w:rsidR="00E8495B" w:rsidRPr="00997AFB" w14:paraId="18372704" w14:textId="77777777" w:rsidTr="00E77510">
        <w:trPr>
          <w:trHeight w:val="580"/>
        </w:trPr>
        <w:tc>
          <w:tcPr>
            <w:tcW w:w="9286" w:type="dxa"/>
          </w:tcPr>
          <w:p w14:paraId="183726FF" w14:textId="77777777" w:rsidR="007C4E07" w:rsidRPr="00202E58" w:rsidRDefault="007C4E07" w:rsidP="007C4E07">
            <w:pPr>
              <w:jc w:val="left"/>
              <w:rPr>
                <w:rFonts w:asciiTheme="minorHAnsi" w:hAnsiTheme="minorHAnsi"/>
                <w:szCs w:val="22"/>
              </w:rPr>
            </w:pPr>
            <w:r w:rsidRPr="00202E58">
              <w:rPr>
                <w:rFonts w:asciiTheme="minorHAnsi" w:hAnsiTheme="minorHAnsi"/>
                <w:szCs w:val="22"/>
              </w:rPr>
              <w:t>LEVEL C</w:t>
            </w:r>
            <w:r w:rsidRPr="00202E58">
              <w:rPr>
                <w:rFonts w:asciiTheme="minorHAnsi" w:hAnsiTheme="minorHAnsi"/>
                <w:b/>
                <w:szCs w:val="22"/>
              </w:rPr>
              <w:t xml:space="preserve"> - Supports others to cope with pressure</w:t>
            </w:r>
          </w:p>
          <w:p w14:paraId="18372700" w14:textId="77777777" w:rsidR="007C4E07" w:rsidRPr="00202E58" w:rsidRDefault="007C4E07" w:rsidP="007C4E07">
            <w:pPr>
              <w:pStyle w:val="ListParagraph"/>
              <w:numPr>
                <w:ilvl w:val="0"/>
                <w:numId w:val="4"/>
              </w:numPr>
              <w:spacing w:before="60" w:after="200"/>
              <w:jc w:val="left"/>
              <w:rPr>
                <w:rFonts w:asciiTheme="minorHAnsi" w:hAnsiTheme="minorHAnsi" w:cs="Arial"/>
                <w:sz w:val="20"/>
                <w:szCs w:val="20"/>
              </w:rPr>
            </w:pPr>
            <w:r w:rsidRPr="00202E58">
              <w:rPr>
                <w:rFonts w:asciiTheme="minorHAnsi" w:hAnsiTheme="minorHAnsi" w:cs="Arial"/>
                <w:sz w:val="20"/>
                <w:szCs w:val="20"/>
              </w:rPr>
              <w:t xml:space="preserve">Responds positively to change, embracing and using new practices or values to accomplish goals and solve problems and supports others to do the same. </w:t>
            </w:r>
          </w:p>
          <w:p w14:paraId="18372701" w14:textId="77777777" w:rsidR="007C4E07" w:rsidRPr="00202E58" w:rsidRDefault="007C4E07" w:rsidP="007C4E07">
            <w:pPr>
              <w:pStyle w:val="ListParagraph"/>
              <w:numPr>
                <w:ilvl w:val="0"/>
                <w:numId w:val="4"/>
              </w:numPr>
              <w:spacing w:before="60" w:after="200"/>
              <w:jc w:val="left"/>
              <w:rPr>
                <w:rFonts w:asciiTheme="minorHAnsi" w:hAnsiTheme="minorHAnsi" w:cs="Arial"/>
                <w:sz w:val="20"/>
                <w:szCs w:val="20"/>
              </w:rPr>
            </w:pPr>
            <w:r w:rsidRPr="00202E58">
              <w:rPr>
                <w:rFonts w:asciiTheme="minorHAnsi" w:hAnsiTheme="minorHAnsi" w:cs="Arial"/>
                <w:sz w:val="20"/>
                <w:szCs w:val="20"/>
              </w:rPr>
              <w:t>Adapts team approach, goals, and methods to achieve solutions and results in dynamic situations.</w:t>
            </w:r>
          </w:p>
          <w:p w14:paraId="18372702" w14:textId="77777777" w:rsidR="007C4E07" w:rsidRPr="00236CC1" w:rsidRDefault="007C4E07" w:rsidP="007C4E07">
            <w:pPr>
              <w:pStyle w:val="ListParagraph"/>
              <w:numPr>
                <w:ilvl w:val="0"/>
                <w:numId w:val="4"/>
              </w:numPr>
              <w:spacing w:before="100" w:beforeAutospacing="1" w:after="100" w:afterAutospacing="1"/>
              <w:jc w:val="left"/>
              <w:rPr>
                <w:rFonts w:asciiTheme="minorHAnsi" w:hAnsiTheme="minorHAnsi" w:cs="Arial"/>
                <w:szCs w:val="22"/>
              </w:rPr>
            </w:pPr>
            <w:r w:rsidRPr="00202E58">
              <w:rPr>
                <w:rFonts w:asciiTheme="minorHAnsi" w:hAnsiTheme="minorHAnsi" w:cs="Arial"/>
                <w:sz w:val="20"/>
                <w:szCs w:val="20"/>
              </w:rPr>
              <w:t>Sets realistic deadlines and goals for self or team.</w:t>
            </w:r>
          </w:p>
          <w:p w14:paraId="18372703" w14:textId="77777777" w:rsidR="00E8495B" w:rsidRPr="00627849" w:rsidRDefault="00E8495B" w:rsidP="00497141">
            <w:pPr>
              <w:pStyle w:val="ListParagraph"/>
              <w:numPr>
                <w:ilvl w:val="0"/>
                <w:numId w:val="4"/>
              </w:numPr>
              <w:ind w:left="425" w:hanging="425"/>
              <w:jc w:val="left"/>
              <w:rPr>
                <w:rFonts w:asciiTheme="minorHAnsi" w:hAnsiTheme="minorHAnsi" w:cs="Arial"/>
                <w:szCs w:val="22"/>
              </w:rPr>
            </w:pPr>
          </w:p>
        </w:tc>
      </w:tr>
      <w:tr w:rsidR="00E8495B" w:rsidRPr="00997AFB" w14:paraId="18372707" w14:textId="77777777" w:rsidTr="00E77510">
        <w:tc>
          <w:tcPr>
            <w:tcW w:w="9286" w:type="dxa"/>
            <w:shd w:val="clear" w:color="auto" w:fill="006666" w:themeFill="accent1"/>
          </w:tcPr>
          <w:p w14:paraId="18372705" w14:textId="77777777" w:rsidR="00E8495B" w:rsidRPr="00627849" w:rsidRDefault="00E8495B" w:rsidP="00D32EC3">
            <w:pPr>
              <w:contextualSpacing/>
              <w:jc w:val="left"/>
              <w:rPr>
                <w:rFonts w:asciiTheme="minorHAnsi" w:hAnsiTheme="minorHAnsi"/>
                <w:b/>
                <w:color w:val="FFFFFF" w:themeColor="background1"/>
                <w:szCs w:val="22"/>
              </w:rPr>
            </w:pPr>
            <w:r w:rsidRPr="00627849">
              <w:rPr>
                <w:rFonts w:asciiTheme="minorHAnsi" w:hAnsiTheme="minorHAnsi"/>
                <w:b/>
                <w:color w:val="FFFFFF" w:themeColor="background1"/>
                <w:szCs w:val="22"/>
              </w:rPr>
              <w:t>Living the values</w:t>
            </w:r>
          </w:p>
          <w:p w14:paraId="18372706" w14:textId="77777777" w:rsidR="00E8495B" w:rsidRPr="00627849" w:rsidRDefault="00E8495B" w:rsidP="00D32EC3">
            <w:pPr>
              <w:contextualSpacing/>
              <w:jc w:val="left"/>
              <w:rPr>
                <w:rFonts w:asciiTheme="minorHAnsi" w:hAnsiTheme="minorHAnsi"/>
                <w:b/>
                <w:szCs w:val="22"/>
              </w:rPr>
            </w:pPr>
          </w:p>
        </w:tc>
      </w:tr>
      <w:tr w:rsidR="00E8495B" w:rsidRPr="00997AFB" w14:paraId="1837270B" w14:textId="77777777" w:rsidTr="00E77510">
        <w:tc>
          <w:tcPr>
            <w:tcW w:w="9286" w:type="dxa"/>
          </w:tcPr>
          <w:p w14:paraId="18372708" w14:textId="77777777" w:rsidR="00E8495B" w:rsidRPr="00627849" w:rsidRDefault="003115E0" w:rsidP="00D32EC3">
            <w:pPr>
              <w:contextualSpacing/>
              <w:jc w:val="left"/>
              <w:rPr>
                <w:rFonts w:asciiTheme="minorHAnsi" w:hAnsiTheme="minorHAnsi"/>
                <w:szCs w:val="22"/>
              </w:rPr>
            </w:pPr>
            <w:r w:rsidRPr="00627849">
              <w:rPr>
                <w:rFonts w:asciiTheme="minorHAnsi" w:hAnsiTheme="minorHAnsi"/>
                <w:szCs w:val="22"/>
              </w:rPr>
              <w:t xml:space="preserve">LEVEL C - </w:t>
            </w:r>
            <w:r w:rsidRPr="00627849">
              <w:rPr>
                <w:rFonts w:asciiTheme="minorHAnsi" w:hAnsiTheme="minorHAnsi"/>
                <w:b/>
                <w:szCs w:val="22"/>
              </w:rPr>
              <w:t>Supports others to live Malaria Consortium’s values</w:t>
            </w:r>
          </w:p>
          <w:p w14:paraId="18372709" w14:textId="77777777" w:rsidR="003115E0" w:rsidRPr="00627849" w:rsidRDefault="003115E0" w:rsidP="00497141">
            <w:pPr>
              <w:pStyle w:val="NoSpacing2"/>
              <w:numPr>
                <w:ilvl w:val="0"/>
                <w:numId w:val="4"/>
              </w:numPr>
              <w:ind w:left="425" w:hanging="425"/>
              <w:contextualSpacing/>
              <w:jc w:val="left"/>
              <w:rPr>
                <w:rFonts w:asciiTheme="minorHAnsi" w:hAnsiTheme="minorHAnsi" w:cs="Arial"/>
              </w:rPr>
            </w:pPr>
            <w:r w:rsidRPr="00627849">
              <w:rPr>
                <w:rFonts w:asciiTheme="minorHAnsi" w:hAnsiTheme="minorHAnsi" w:cs="Arial"/>
              </w:rPr>
              <w:t>Demonstrates personal integrity by using role position responsibly and fairly</w:t>
            </w:r>
          </w:p>
          <w:p w14:paraId="1837270A" w14:textId="77777777" w:rsidR="00E8495B" w:rsidRPr="00627849" w:rsidRDefault="003115E0" w:rsidP="00497141">
            <w:pPr>
              <w:pStyle w:val="NoSpacing2"/>
              <w:numPr>
                <w:ilvl w:val="0"/>
                <w:numId w:val="4"/>
              </w:numPr>
              <w:ind w:left="425" w:hanging="425"/>
              <w:contextualSpacing/>
              <w:jc w:val="left"/>
              <w:rPr>
                <w:rFonts w:asciiTheme="minorHAnsi" w:hAnsiTheme="minorHAnsi" w:cs="Arial"/>
              </w:rPr>
            </w:pPr>
            <w:r w:rsidRPr="00627849">
              <w:rPr>
                <w:rFonts w:asciiTheme="minorHAnsi" w:hAnsiTheme="minorHAnsi"/>
              </w:rPr>
              <w:t xml:space="preserve">Cultivates an open culture within the wider team, promoting accountability, responsibility </w:t>
            </w:r>
            <w:r w:rsidRPr="00627849">
              <w:rPr>
                <w:rFonts w:asciiTheme="minorHAnsi" w:hAnsiTheme="minorHAnsi"/>
                <w:color w:val="000000"/>
              </w:rPr>
              <w:t>and respect for individual differences</w:t>
            </w:r>
          </w:p>
        </w:tc>
      </w:tr>
      <w:tr w:rsidR="00E8495B" w:rsidRPr="00997AFB" w14:paraId="1837270E" w14:textId="77777777" w:rsidTr="00E77510">
        <w:tc>
          <w:tcPr>
            <w:tcW w:w="9286" w:type="dxa"/>
            <w:shd w:val="clear" w:color="auto" w:fill="006666" w:themeFill="accent1"/>
          </w:tcPr>
          <w:p w14:paraId="1837270C" w14:textId="77777777" w:rsidR="00E8495B" w:rsidRPr="00627849" w:rsidRDefault="00E8495B" w:rsidP="00D32EC3">
            <w:pPr>
              <w:contextualSpacing/>
              <w:jc w:val="left"/>
              <w:rPr>
                <w:rFonts w:asciiTheme="minorHAnsi" w:hAnsiTheme="minorHAnsi"/>
                <w:b/>
                <w:color w:val="FFFFFF" w:themeColor="background1"/>
                <w:szCs w:val="22"/>
              </w:rPr>
            </w:pPr>
            <w:r w:rsidRPr="00627849">
              <w:rPr>
                <w:rFonts w:asciiTheme="minorHAnsi" w:hAnsiTheme="minorHAnsi"/>
                <w:b/>
                <w:color w:val="FFFFFF" w:themeColor="background1"/>
                <w:szCs w:val="22"/>
              </w:rPr>
              <w:t>Strategic planning and thinking and sector awareness</w:t>
            </w:r>
          </w:p>
          <w:p w14:paraId="1837270D" w14:textId="77777777" w:rsidR="00E8495B" w:rsidRPr="00627849" w:rsidRDefault="00E8495B" w:rsidP="00D32EC3">
            <w:pPr>
              <w:contextualSpacing/>
              <w:jc w:val="left"/>
              <w:rPr>
                <w:rFonts w:asciiTheme="minorHAnsi" w:hAnsiTheme="minorHAnsi"/>
                <w:b/>
                <w:szCs w:val="22"/>
              </w:rPr>
            </w:pPr>
          </w:p>
        </w:tc>
      </w:tr>
      <w:tr w:rsidR="00E8495B" w:rsidRPr="00997AFB" w14:paraId="18372713" w14:textId="77777777" w:rsidTr="00E77510">
        <w:tc>
          <w:tcPr>
            <w:tcW w:w="9286" w:type="dxa"/>
          </w:tcPr>
          <w:p w14:paraId="1837270F" w14:textId="77777777" w:rsidR="007C4E07" w:rsidRPr="00C72FCB" w:rsidRDefault="007C4E07" w:rsidP="007C4E07">
            <w:pPr>
              <w:jc w:val="left"/>
              <w:rPr>
                <w:rFonts w:asciiTheme="minorHAnsi" w:hAnsiTheme="minorHAnsi"/>
                <w:sz w:val="20"/>
                <w:szCs w:val="22"/>
              </w:rPr>
            </w:pPr>
            <w:r w:rsidRPr="00C72FCB">
              <w:rPr>
                <w:rFonts w:asciiTheme="minorHAnsi" w:hAnsiTheme="minorHAnsi"/>
                <w:sz w:val="20"/>
                <w:szCs w:val="22"/>
              </w:rPr>
              <w:t xml:space="preserve">LEVEL B - </w:t>
            </w:r>
            <w:r w:rsidRPr="00C72FCB">
              <w:rPr>
                <w:rFonts w:asciiTheme="minorHAnsi" w:hAnsiTheme="minorHAnsi"/>
                <w:b/>
                <w:sz w:val="20"/>
                <w:szCs w:val="22"/>
              </w:rPr>
              <w:t>Is aware of others’ activities and vice versa in planning activities</w:t>
            </w:r>
          </w:p>
          <w:p w14:paraId="18372710" w14:textId="77777777" w:rsidR="007C4E07" w:rsidRPr="00C72FCB" w:rsidRDefault="007C4E07" w:rsidP="007C4E07">
            <w:pPr>
              <w:numPr>
                <w:ilvl w:val="0"/>
                <w:numId w:val="4"/>
              </w:numPr>
              <w:rPr>
                <w:rFonts w:asciiTheme="minorHAnsi" w:hAnsiTheme="minorHAnsi"/>
                <w:sz w:val="20"/>
                <w:szCs w:val="22"/>
              </w:rPr>
            </w:pPr>
            <w:r w:rsidRPr="00C72FCB">
              <w:rPr>
                <w:rFonts w:asciiTheme="minorHAnsi" w:hAnsiTheme="minorHAnsi"/>
                <w:sz w:val="20"/>
                <w:szCs w:val="22"/>
              </w:rPr>
              <w:t>Takes account of team members and others workload when planning</w:t>
            </w:r>
          </w:p>
          <w:p w14:paraId="18372711" w14:textId="77777777" w:rsidR="007C4E07" w:rsidRPr="00C72FCB" w:rsidRDefault="007C4E07" w:rsidP="007C4E07">
            <w:pPr>
              <w:numPr>
                <w:ilvl w:val="0"/>
                <w:numId w:val="4"/>
              </w:numPr>
              <w:rPr>
                <w:rFonts w:asciiTheme="minorHAnsi" w:hAnsiTheme="minorHAnsi"/>
                <w:sz w:val="20"/>
                <w:szCs w:val="22"/>
              </w:rPr>
            </w:pPr>
            <w:r w:rsidRPr="00C72FCB">
              <w:rPr>
                <w:rFonts w:asciiTheme="minorHAnsi" w:hAnsiTheme="minorHAnsi"/>
                <w:sz w:val="20"/>
                <w:szCs w:val="22"/>
              </w:rPr>
              <w:t xml:space="preserve">Maintains awareness of impact on other parts of the organisation, keeping abreast of other’s </w:t>
            </w:r>
            <w:r w:rsidRPr="00C72FCB">
              <w:rPr>
                <w:rFonts w:asciiTheme="minorHAnsi" w:hAnsiTheme="minorHAnsi"/>
                <w:sz w:val="20"/>
                <w:szCs w:val="22"/>
              </w:rPr>
              <w:lastRenderedPageBreak/>
              <w:t>activities, objectives, commitments and needs</w:t>
            </w:r>
          </w:p>
          <w:p w14:paraId="18372712" w14:textId="77777777" w:rsidR="00E8495B" w:rsidRPr="00627849" w:rsidRDefault="007C4E07" w:rsidP="007C4E07">
            <w:pPr>
              <w:pStyle w:val="FootnoteText"/>
              <w:numPr>
                <w:ilvl w:val="0"/>
                <w:numId w:val="4"/>
              </w:numPr>
              <w:ind w:left="425" w:hanging="425"/>
              <w:contextualSpacing/>
              <w:rPr>
                <w:rFonts w:asciiTheme="minorHAnsi" w:hAnsiTheme="minorHAnsi"/>
                <w:sz w:val="22"/>
                <w:szCs w:val="22"/>
              </w:rPr>
            </w:pPr>
            <w:r w:rsidRPr="00C72FCB">
              <w:rPr>
                <w:rFonts w:asciiTheme="minorHAnsi" w:hAnsiTheme="minorHAnsi"/>
                <w:szCs w:val="22"/>
              </w:rPr>
              <w:t>Has a good understanding of the sector in which Malaria Consortium works</w:t>
            </w:r>
          </w:p>
        </w:tc>
      </w:tr>
    </w:tbl>
    <w:p w14:paraId="18372714" w14:textId="77777777" w:rsidR="00420928" w:rsidRPr="00997AFB" w:rsidRDefault="00420928" w:rsidP="00E8495B">
      <w:pPr>
        <w:spacing w:after="200"/>
        <w:jc w:val="left"/>
        <w:rPr>
          <w:rFonts w:asciiTheme="minorHAnsi" w:hAnsiTheme="minorHAnsi"/>
        </w:rPr>
      </w:pPr>
      <w:bookmarkStart w:id="0" w:name="_GoBack"/>
      <w:bookmarkEnd w:id="0"/>
    </w:p>
    <w:sectPr w:rsidR="00420928" w:rsidRPr="00997AF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72719" w14:textId="77777777" w:rsidR="001513FE" w:rsidRDefault="001513FE" w:rsidP="00201EE6">
      <w:pPr>
        <w:spacing w:after="0" w:line="240" w:lineRule="auto"/>
      </w:pPr>
      <w:r>
        <w:separator/>
      </w:r>
    </w:p>
  </w:endnote>
  <w:endnote w:type="continuationSeparator" w:id="0">
    <w:p w14:paraId="1837271A" w14:textId="77777777" w:rsidR="001513FE" w:rsidRDefault="001513FE" w:rsidP="00201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598006"/>
      <w:docPartObj>
        <w:docPartGallery w:val="Page Numbers (Bottom of Page)"/>
        <w:docPartUnique/>
      </w:docPartObj>
    </w:sdtPr>
    <w:sdtEndPr>
      <w:rPr>
        <w:noProof/>
      </w:rPr>
    </w:sdtEndPr>
    <w:sdtContent>
      <w:p w14:paraId="1837271B" w14:textId="77777777" w:rsidR="00201EE6" w:rsidRDefault="00201EE6">
        <w:pPr>
          <w:pStyle w:val="Footer"/>
          <w:jc w:val="right"/>
        </w:pPr>
        <w:r>
          <w:fldChar w:fldCharType="begin"/>
        </w:r>
        <w:r>
          <w:instrText xml:space="preserve"> PAGE   \* MERGEFORMAT </w:instrText>
        </w:r>
        <w:r>
          <w:fldChar w:fldCharType="separate"/>
        </w:r>
        <w:r w:rsidR="00B87ED5">
          <w:rPr>
            <w:noProof/>
          </w:rPr>
          <w:t>7</w:t>
        </w:r>
        <w:r>
          <w:rPr>
            <w:noProof/>
          </w:rPr>
          <w:fldChar w:fldCharType="end"/>
        </w:r>
      </w:p>
    </w:sdtContent>
  </w:sdt>
  <w:p w14:paraId="1837271C" w14:textId="77777777" w:rsidR="00201EE6" w:rsidRDefault="00201EE6">
    <w:pPr>
      <w:pStyle w:val="Footer"/>
    </w:pPr>
    <w:r>
      <w:t>Last updated 15/06/2017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72717" w14:textId="77777777" w:rsidR="001513FE" w:rsidRDefault="001513FE" w:rsidP="00201EE6">
      <w:pPr>
        <w:spacing w:after="0" w:line="240" w:lineRule="auto"/>
      </w:pPr>
      <w:r>
        <w:separator/>
      </w:r>
    </w:p>
  </w:footnote>
  <w:footnote w:type="continuationSeparator" w:id="0">
    <w:p w14:paraId="18372718" w14:textId="77777777" w:rsidR="001513FE" w:rsidRDefault="001513FE" w:rsidP="00201E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A1D"/>
    <w:multiLevelType w:val="hybridMultilevel"/>
    <w:tmpl w:val="EE48D3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B57111"/>
    <w:multiLevelType w:val="hybridMultilevel"/>
    <w:tmpl w:val="1D84C984"/>
    <w:lvl w:ilvl="0" w:tplc="7034D6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52F53"/>
    <w:multiLevelType w:val="hybridMultilevel"/>
    <w:tmpl w:val="5974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F5BD3"/>
    <w:multiLevelType w:val="hybridMultilevel"/>
    <w:tmpl w:val="0C86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63DCA"/>
    <w:multiLevelType w:val="hybridMultilevel"/>
    <w:tmpl w:val="76A0481A"/>
    <w:lvl w:ilvl="0" w:tplc="0409000D">
      <w:start w:val="1"/>
      <w:numFmt w:val="bullet"/>
      <w:lvlText w:val=""/>
      <w:lvlJc w:val="left"/>
      <w:pPr>
        <w:ind w:left="644" w:hanging="360"/>
      </w:pPr>
      <w:rPr>
        <w:rFonts w:ascii="Wingdings" w:hAnsi="Wingdings"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132818C5"/>
    <w:multiLevelType w:val="hybridMultilevel"/>
    <w:tmpl w:val="9650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F0E98"/>
    <w:multiLevelType w:val="hybridMultilevel"/>
    <w:tmpl w:val="A08476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AA287C"/>
    <w:multiLevelType w:val="hybridMultilevel"/>
    <w:tmpl w:val="B63A66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6136AA"/>
    <w:multiLevelType w:val="hybridMultilevel"/>
    <w:tmpl w:val="D06083AC"/>
    <w:lvl w:ilvl="0" w:tplc="08090005">
      <w:start w:val="1"/>
      <w:numFmt w:val="bullet"/>
      <w:lvlText w:val=""/>
      <w:lvlJc w:val="left"/>
      <w:pPr>
        <w:ind w:left="720" w:hanging="360"/>
      </w:pPr>
      <w:rPr>
        <w:rFonts w:ascii="Wingdings" w:hAnsi="Wingding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134394"/>
    <w:multiLevelType w:val="hybridMultilevel"/>
    <w:tmpl w:val="A058C996"/>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2D8B7367"/>
    <w:multiLevelType w:val="hybridMultilevel"/>
    <w:tmpl w:val="E8D82A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DAF5AC2"/>
    <w:multiLevelType w:val="hybridMultilevel"/>
    <w:tmpl w:val="F99E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F215DF"/>
    <w:multiLevelType w:val="hybridMultilevel"/>
    <w:tmpl w:val="7E4C8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D13489A"/>
    <w:multiLevelType w:val="hybridMultilevel"/>
    <w:tmpl w:val="E8C8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A638D3"/>
    <w:multiLevelType w:val="hybridMultilevel"/>
    <w:tmpl w:val="508A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78634D"/>
    <w:multiLevelType w:val="hybridMultilevel"/>
    <w:tmpl w:val="89529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C5194F"/>
    <w:multiLevelType w:val="hybridMultilevel"/>
    <w:tmpl w:val="464E8560"/>
    <w:lvl w:ilvl="0" w:tplc="08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5BA874E0"/>
    <w:multiLevelType w:val="hybridMultilevel"/>
    <w:tmpl w:val="150E39A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nsid w:val="5E9D73BB"/>
    <w:multiLevelType w:val="hybridMultilevel"/>
    <w:tmpl w:val="4C1C5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BA068A0">
      <w:numFmt w:val="bullet"/>
      <w:lvlText w:val="•"/>
      <w:lvlJc w:val="left"/>
      <w:pPr>
        <w:ind w:left="2520" w:hanging="720"/>
      </w:pPr>
      <w:rPr>
        <w:rFonts w:ascii="Calibri" w:eastAsia="Times New Roman"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91633D"/>
    <w:multiLevelType w:val="hybridMultilevel"/>
    <w:tmpl w:val="F132D54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0">
    <w:nsid w:val="63852047"/>
    <w:multiLevelType w:val="hybridMultilevel"/>
    <w:tmpl w:val="7E6EBF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F22135"/>
    <w:multiLevelType w:val="hybridMultilevel"/>
    <w:tmpl w:val="9D7644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BB4387C"/>
    <w:multiLevelType w:val="hybridMultilevel"/>
    <w:tmpl w:val="726E47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330D14"/>
    <w:multiLevelType w:val="hybridMultilevel"/>
    <w:tmpl w:val="EA5EC774"/>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nsid w:val="754B0A39"/>
    <w:multiLevelType w:val="hybridMultilevel"/>
    <w:tmpl w:val="9C4A6A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6D77B1"/>
    <w:multiLevelType w:val="hybridMultilevel"/>
    <w:tmpl w:val="374E233C"/>
    <w:lvl w:ilvl="0" w:tplc="0409000D">
      <w:start w:val="1"/>
      <w:numFmt w:val="bullet"/>
      <w:lvlText w:val=""/>
      <w:lvlJc w:val="left"/>
      <w:pPr>
        <w:ind w:left="644" w:hanging="360"/>
      </w:pPr>
      <w:rPr>
        <w:rFonts w:ascii="Wingdings" w:hAnsi="Wingdings"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26">
    <w:nsid w:val="7BC20B64"/>
    <w:multiLevelType w:val="hybridMultilevel"/>
    <w:tmpl w:val="70388A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893ED2"/>
    <w:multiLevelType w:val="hybridMultilevel"/>
    <w:tmpl w:val="6514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BA21DB"/>
    <w:multiLevelType w:val="hybridMultilevel"/>
    <w:tmpl w:val="310E3F40"/>
    <w:lvl w:ilvl="0" w:tplc="08090001">
      <w:start w:val="1"/>
      <w:numFmt w:val="bullet"/>
      <w:lvlText w:val=""/>
      <w:lvlJc w:val="left"/>
      <w:pPr>
        <w:tabs>
          <w:tab w:val="num" w:pos="720"/>
        </w:tabs>
        <w:ind w:left="720" w:hanging="360"/>
      </w:pPr>
      <w:rPr>
        <w:rFonts w:ascii="Symbol" w:hAnsi="Symbol" w:hint="default"/>
      </w:rPr>
    </w:lvl>
    <w:lvl w:ilvl="1" w:tplc="CAEA1276">
      <w:numFmt w:val="bullet"/>
      <w:lvlText w:val="•"/>
      <w:lvlJc w:val="left"/>
      <w:pPr>
        <w:ind w:left="1800" w:hanging="72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F44161"/>
    <w:multiLevelType w:val="hybridMultilevel"/>
    <w:tmpl w:val="E7E60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F72B69"/>
    <w:multiLevelType w:val="hybridMultilevel"/>
    <w:tmpl w:val="74AA2550"/>
    <w:lvl w:ilvl="0" w:tplc="6D2A612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1">
    <w:nsid w:val="7F9F5377"/>
    <w:multiLevelType w:val="hybridMultilevel"/>
    <w:tmpl w:val="7A0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5"/>
  </w:num>
  <w:num w:numId="4">
    <w:abstractNumId w:val="20"/>
  </w:num>
  <w:num w:numId="5">
    <w:abstractNumId w:val="6"/>
  </w:num>
  <w:num w:numId="6">
    <w:abstractNumId w:val="11"/>
  </w:num>
  <w:num w:numId="7">
    <w:abstractNumId w:val="15"/>
  </w:num>
  <w:num w:numId="8">
    <w:abstractNumId w:val="9"/>
  </w:num>
  <w:num w:numId="9">
    <w:abstractNumId w:val="16"/>
  </w:num>
  <w:num w:numId="10">
    <w:abstractNumId w:val="17"/>
  </w:num>
  <w:num w:numId="11">
    <w:abstractNumId w:val="10"/>
  </w:num>
  <w:num w:numId="12">
    <w:abstractNumId w:val="29"/>
  </w:num>
  <w:num w:numId="13">
    <w:abstractNumId w:val="27"/>
  </w:num>
  <w:num w:numId="14">
    <w:abstractNumId w:val="31"/>
  </w:num>
  <w:num w:numId="15">
    <w:abstractNumId w:val="2"/>
  </w:num>
  <w:num w:numId="16">
    <w:abstractNumId w:val="26"/>
  </w:num>
  <w:num w:numId="17">
    <w:abstractNumId w:val="24"/>
  </w:num>
  <w:num w:numId="18">
    <w:abstractNumId w:val="23"/>
  </w:num>
  <w:num w:numId="19">
    <w:abstractNumId w:val="7"/>
  </w:num>
  <w:num w:numId="20">
    <w:abstractNumId w:val="4"/>
  </w:num>
  <w:num w:numId="21">
    <w:abstractNumId w:val="22"/>
  </w:num>
  <w:num w:numId="22">
    <w:abstractNumId w:val="8"/>
  </w:num>
  <w:num w:numId="23">
    <w:abstractNumId w:val="30"/>
  </w:num>
  <w:num w:numId="24">
    <w:abstractNumId w:val="18"/>
  </w:num>
  <w:num w:numId="25">
    <w:abstractNumId w:val="28"/>
  </w:num>
  <w:num w:numId="26">
    <w:abstractNumId w:val="3"/>
  </w:num>
  <w:num w:numId="27">
    <w:abstractNumId w:val="19"/>
  </w:num>
  <w:num w:numId="28">
    <w:abstractNumId w:val="13"/>
  </w:num>
  <w:num w:numId="29">
    <w:abstractNumId w:val="1"/>
  </w:num>
  <w:num w:numId="30">
    <w:abstractNumId w:val="12"/>
  </w:num>
  <w:num w:numId="31">
    <w:abstractNumId w:val="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3EE"/>
    <w:rsid w:val="00023D43"/>
    <w:rsid w:val="00037582"/>
    <w:rsid w:val="000705F9"/>
    <w:rsid w:val="00091418"/>
    <w:rsid w:val="00092F8E"/>
    <w:rsid w:val="00097373"/>
    <w:rsid w:val="000A6AC1"/>
    <w:rsid w:val="000A6C08"/>
    <w:rsid w:val="001137EF"/>
    <w:rsid w:val="001362AF"/>
    <w:rsid w:val="001379E1"/>
    <w:rsid w:val="001513FE"/>
    <w:rsid w:val="00166A39"/>
    <w:rsid w:val="00190E56"/>
    <w:rsid w:val="001B45D8"/>
    <w:rsid w:val="001D290C"/>
    <w:rsid w:val="00201EE6"/>
    <w:rsid w:val="00224EBB"/>
    <w:rsid w:val="0022797F"/>
    <w:rsid w:val="002346DC"/>
    <w:rsid w:val="002731C6"/>
    <w:rsid w:val="00292BF4"/>
    <w:rsid w:val="002947BB"/>
    <w:rsid w:val="002C618E"/>
    <w:rsid w:val="002E7522"/>
    <w:rsid w:val="002F14E3"/>
    <w:rsid w:val="002F4DDC"/>
    <w:rsid w:val="00301194"/>
    <w:rsid w:val="003115E0"/>
    <w:rsid w:val="00312B69"/>
    <w:rsid w:val="00315DB7"/>
    <w:rsid w:val="00347872"/>
    <w:rsid w:val="00357295"/>
    <w:rsid w:val="00373077"/>
    <w:rsid w:val="00404CEB"/>
    <w:rsid w:val="00420928"/>
    <w:rsid w:val="0042136A"/>
    <w:rsid w:val="00434CFA"/>
    <w:rsid w:val="004537D2"/>
    <w:rsid w:val="004717F2"/>
    <w:rsid w:val="004756CF"/>
    <w:rsid w:val="004767C3"/>
    <w:rsid w:val="00497141"/>
    <w:rsid w:val="004B40F9"/>
    <w:rsid w:val="004C47A9"/>
    <w:rsid w:val="004D7F2A"/>
    <w:rsid w:val="00502D02"/>
    <w:rsid w:val="00503FCA"/>
    <w:rsid w:val="00510FB2"/>
    <w:rsid w:val="005312F7"/>
    <w:rsid w:val="00533109"/>
    <w:rsid w:val="005568F4"/>
    <w:rsid w:val="00557B7C"/>
    <w:rsid w:val="005720FE"/>
    <w:rsid w:val="005A5684"/>
    <w:rsid w:val="005B226D"/>
    <w:rsid w:val="00613863"/>
    <w:rsid w:val="00614523"/>
    <w:rsid w:val="00627849"/>
    <w:rsid w:val="0064758A"/>
    <w:rsid w:val="0065028B"/>
    <w:rsid w:val="0065262A"/>
    <w:rsid w:val="006576A3"/>
    <w:rsid w:val="00683C65"/>
    <w:rsid w:val="006C7E1B"/>
    <w:rsid w:val="006D41D2"/>
    <w:rsid w:val="006F0C5D"/>
    <w:rsid w:val="006F371F"/>
    <w:rsid w:val="006F3953"/>
    <w:rsid w:val="007071A9"/>
    <w:rsid w:val="007708EF"/>
    <w:rsid w:val="00780095"/>
    <w:rsid w:val="007C3EF2"/>
    <w:rsid w:val="007C4E07"/>
    <w:rsid w:val="008022F7"/>
    <w:rsid w:val="00845F7F"/>
    <w:rsid w:val="00865991"/>
    <w:rsid w:val="00890F03"/>
    <w:rsid w:val="008A1B55"/>
    <w:rsid w:val="008B2204"/>
    <w:rsid w:val="008C31C8"/>
    <w:rsid w:val="008C4AC4"/>
    <w:rsid w:val="0097766E"/>
    <w:rsid w:val="00983F6E"/>
    <w:rsid w:val="00997AFB"/>
    <w:rsid w:val="009C0B87"/>
    <w:rsid w:val="00A20D13"/>
    <w:rsid w:val="00A423CA"/>
    <w:rsid w:val="00A57E97"/>
    <w:rsid w:val="00B833EE"/>
    <w:rsid w:val="00B87ED5"/>
    <w:rsid w:val="00B92016"/>
    <w:rsid w:val="00B942C5"/>
    <w:rsid w:val="00BD20E3"/>
    <w:rsid w:val="00BD24FC"/>
    <w:rsid w:val="00BD44F6"/>
    <w:rsid w:val="00C65577"/>
    <w:rsid w:val="00C71F8C"/>
    <w:rsid w:val="00C7409D"/>
    <w:rsid w:val="00C75C24"/>
    <w:rsid w:val="00CA2EE7"/>
    <w:rsid w:val="00CA6990"/>
    <w:rsid w:val="00CA7DFB"/>
    <w:rsid w:val="00CC076F"/>
    <w:rsid w:val="00CC59D1"/>
    <w:rsid w:val="00CE3708"/>
    <w:rsid w:val="00D32EC3"/>
    <w:rsid w:val="00D32EE8"/>
    <w:rsid w:val="00D34A85"/>
    <w:rsid w:val="00D76C88"/>
    <w:rsid w:val="00DF6EC8"/>
    <w:rsid w:val="00E03CF7"/>
    <w:rsid w:val="00E142B1"/>
    <w:rsid w:val="00E34449"/>
    <w:rsid w:val="00E46615"/>
    <w:rsid w:val="00E707B3"/>
    <w:rsid w:val="00E77510"/>
    <w:rsid w:val="00E8495B"/>
    <w:rsid w:val="00E915E3"/>
    <w:rsid w:val="00EA4F9A"/>
    <w:rsid w:val="00EB0475"/>
    <w:rsid w:val="00EC2747"/>
    <w:rsid w:val="00F242CC"/>
    <w:rsid w:val="00F2467F"/>
    <w:rsid w:val="00F37EA2"/>
    <w:rsid w:val="00F46B81"/>
    <w:rsid w:val="00F50829"/>
    <w:rsid w:val="00F872C7"/>
    <w:rsid w:val="00FA6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7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3EE"/>
    <w:pPr>
      <w:jc w:val="both"/>
    </w:pPr>
    <w:rPr>
      <w:rFonts w:ascii="Calibri" w:eastAsia="Times New Roman" w:hAnsi="Calibri" w:cs="Times New Roman"/>
      <w:szCs w:val="24"/>
      <w:lang w:eastAsia="en-GB"/>
    </w:rPr>
  </w:style>
  <w:style w:type="paragraph" w:styleId="Heading1">
    <w:name w:val="heading 1"/>
    <w:next w:val="Normal"/>
    <w:link w:val="Heading1Char"/>
    <w:uiPriority w:val="99"/>
    <w:qFormat/>
    <w:rsid w:val="00B833EE"/>
    <w:pPr>
      <w:keepNext/>
      <w:spacing w:before="360" w:after="360" w:line="240" w:lineRule="auto"/>
      <w:outlineLvl w:val="0"/>
    </w:pPr>
    <w:rPr>
      <w:rFonts w:ascii="Calibri" w:eastAsiaTheme="majorEastAsia" w:hAnsi="Calibri" w:cs="Arial"/>
      <w:b/>
      <w:bCs/>
      <w:color w:val="007C71"/>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833EE"/>
    <w:rPr>
      <w:rFonts w:ascii="Calibri" w:eastAsiaTheme="majorEastAsia" w:hAnsi="Calibri" w:cs="Arial"/>
      <w:b/>
      <w:bCs/>
      <w:color w:val="007C71"/>
      <w:kern w:val="32"/>
      <w:sz w:val="32"/>
      <w:szCs w:val="32"/>
      <w:lang w:eastAsia="en-GB"/>
    </w:rPr>
  </w:style>
  <w:style w:type="paragraph" w:styleId="Footer">
    <w:name w:val="footer"/>
    <w:basedOn w:val="Normal"/>
    <w:link w:val="FooterChar"/>
    <w:uiPriority w:val="99"/>
    <w:unhideWhenUsed/>
    <w:qFormat/>
    <w:rsid w:val="00B833EE"/>
    <w:pPr>
      <w:tabs>
        <w:tab w:val="center" w:pos="4513"/>
        <w:tab w:val="right" w:pos="9026"/>
      </w:tabs>
      <w:spacing w:after="0"/>
    </w:pPr>
  </w:style>
  <w:style w:type="character" w:customStyle="1" w:styleId="FooterChar">
    <w:name w:val="Footer Char"/>
    <w:basedOn w:val="DefaultParagraphFont"/>
    <w:link w:val="Footer"/>
    <w:uiPriority w:val="99"/>
    <w:rsid w:val="00B833EE"/>
    <w:rPr>
      <w:rFonts w:ascii="Calibri" w:eastAsia="Times New Roman" w:hAnsi="Calibri" w:cs="Times New Roman"/>
      <w:szCs w:val="24"/>
      <w:lang w:eastAsia="en-GB"/>
    </w:rPr>
  </w:style>
  <w:style w:type="table" w:styleId="TableGrid">
    <w:name w:val="Table Grid"/>
    <w:basedOn w:val="TableNormal"/>
    <w:uiPriority w:val="59"/>
    <w:rsid w:val="00B83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833EE"/>
    <w:pPr>
      <w:ind w:left="357"/>
      <w:contextualSpacing/>
    </w:pPr>
  </w:style>
  <w:style w:type="character" w:customStyle="1" w:styleId="ListParagraphChar">
    <w:name w:val="List Paragraph Char"/>
    <w:basedOn w:val="DefaultParagraphFont"/>
    <w:link w:val="ListParagraph"/>
    <w:locked/>
    <w:rsid w:val="00B833EE"/>
    <w:rPr>
      <w:rFonts w:ascii="Calibri" w:eastAsia="Times New Roman" w:hAnsi="Calibri" w:cs="Times New Roman"/>
      <w:szCs w:val="24"/>
      <w:lang w:eastAsia="en-GB"/>
    </w:rPr>
  </w:style>
  <w:style w:type="paragraph" w:customStyle="1" w:styleId="Bulletlist2">
    <w:name w:val="Bullet list 2"/>
    <w:basedOn w:val="Normal"/>
    <w:qFormat/>
    <w:rsid w:val="00B833EE"/>
    <w:pPr>
      <w:spacing w:after="0"/>
    </w:pPr>
  </w:style>
  <w:style w:type="paragraph" w:customStyle="1" w:styleId="para1">
    <w:name w:val="para1"/>
    <w:basedOn w:val="Normal"/>
    <w:rsid w:val="00B833EE"/>
    <w:pPr>
      <w:spacing w:after="0"/>
      <w:ind w:left="567"/>
      <w:jc w:val="left"/>
    </w:pPr>
    <w:rPr>
      <w:rFonts w:ascii="Helv" w:hAnsi="Helv"/>
      <w:sz w:val="24"/>
      <w:szCs w:val="20"/>
      <w:lang w:eastAsia="en-US"/>
    </w:rPr>
  </w:style>
  <w:style w:type="paragraph" w:styleId="FootnoteText">
    <w:name w:val="footnote text"/>
    <w:basedOn w:val="Normal"/>
    <w:link w:val="FootnoteTextChar"/>
    <w:unhideWhenUsed/>
    <w:rsid w:val="00B833EE"/>
    <w:pPr>
      <w:spacing w:after="0"/>
      <w:jc w:val="left"/>
    </w:pPr>
    <w:rPr>
      <w:rFonts w:ascii="Arial" w:hAnsi="Arial"/>
      <w:sz w:val="20"/>
      <w:szCs w:val="20"/>
      <w:lang w:eastAsia="en-US"/>
    </w:rPr>
  </w:style>
  <w:style w:type="character" w:customStyle="1" w:styleId="FootnoteTextChar">
    <w:name w:val="Footnote Text Char"/>
    <w:basedOn w:val="DefaultParagraphFont"/>
    <w:link w:val="FootnoteText"/>
    <w:rsid w:val="00B833EE"/>
    <w:rPr>
      <w:rFonts w:ascii="Arial" w:eastAsia="Times New Roman" w:hAnsi="Arial" w:cs="Times New Roman"/>
      <w:sz w:val="20"/>
      <w:szCs w:val="20"/>
    </w:rPr>
  </w:style>
  <w:style w:type="paragraph" w:styleId="CommentText">
    <w:name w:val="annotation text"/>
    <w:basedOn w:val="Normal"/>
    <w:link w:val="CommentTextChar"/>
    <w:uiPriority w:val="99"/>
    <w:semiHidden/>
    <w:unhideWhenUsed/>
    <w:rsid w:val="002947BB"/>
    <w:pPr>
      <w:spacing w:after="0"/>
      <w:jc w:val="left"/>
    </w:pPr>
    <w:rPr>
      <w:rFonts w:ascii="Times New Roman" w:hAnsi="Times New Roman"/>
      <w:sz w:val="20"/>
      <w:szCs w:val="20"/>
      <w:lang w:val="en-US" w:eastAsia="en-US"/>
    </w:rPr>
  </w:style>
  <w:style w:type="character" w:customStyle="1" w:styleId="CommentTextChar">
    <w:name w:val="Comment Text Char"/>
    <w:basedOn w:val="DefaultParagraphFont"/>
    <w:link w:val="CommentText"/>
    <w:uiPriority w:val="99"/>
    <w:semiHidden/>
    <w:rsid w:val="002947BB"/>
    <w:rPr>
      <w:rFonts w:ascii="Times New Roman" w:eastAsia="Times New Roman" w:hAnsi="Times New Roman" w:cs="Times New Roman"/>
      <w:sz w:val="20"/>
      <w:szCs w:val="20"/>
      <w:lang w:val="en-US"/>
    </w:rPr>
  </w:style>
  <w:style w:type="paragraph" w:styleId="NoSpacing">
    <w:name w:val="No Spacing"/>
    <w:uiPriority w:val="1"/>
    <w:qFormat/>
    <w:rsid w:val="00D76C88"/>
    <w:pPr>
      <w:spacing w:after="0" w:line="240" w:lineRule="auto"/>
      <w:jc w:val="both"/>
    </w:pPr>
    <w:rPr>
      <w:rFonts w:ascii="Calibri" w:eastAsia="Times New Roman" w:hAnsi="Calibri" w:cs="Times New Roman"/>
      <w:szCs w:val="24"/>
      <w:lang w:eastAsia="en-GB"/>
    </w:rPr>
  </w:style>
  <w:style w:type="paragraph" w:customStyle="1" w:styleId="NoSpacing2">
    <w:name w:val="No Spacing2"/>
    <w:link w:val="NoSpacingChar"/>
    <w:uiPriority w:val="1"/>
    <w:semiHidden/>
    <w:qFormat/>
    <w:rsid w:val="003115E0"/>
    <w:pPr>
      <w:spacing w:after="0" w:line="240" w:lineRule="auto"/>
      <w:jc w:val="center"/>
    </w:pPr>
    <w:rPr>
      <w:rFonts w:ascii="Calibri" w:eastAsia="Calibri" w:hAnsi="Calibri" w:cs="Times New Roman"/>
      <w:lang w:eastAsia="en-GB"/>
    </w:rPr>
  </w:style>
  <w:style w:type="character" w:customStyle="1" w:styleId="NoSpacingChar">
    <w:name w:val="No Spacing Char"/>
    <w:basedOn w:val="DefaultParagraphFont"/>
    <w:link w:val="NoSpacing2"/>
    <w:uiPriority w:val="1"/>
    <w:semiHidden/>
    <w:rsid w:val="003115E0"/>
    <w:rPr>
      <w:rFonts w:ascii="Calibri" w:eastAsia="Calibri" w:hAnsi="Calibri" w:cs="Times New Roman"/>
      <w:lang w:eastAsia="en-GB"/>
    </w:rPr>
  </w:style>
  <w:style w:type="character" w:styleId="CommentReference">
    <w:name w:val="annotation reference"/>
    <w:basedOn w:val="DefaultParagraphFont"/>
    <w:uiPriority w:val="99"/>
    <w:semiHidden/>
    <w:unhideWhenUsed/>
    <w:rsid w:val="005B226D"/>
    <w:rPr>
      <w:sz w:val="16"/>
      <w:szCs w:val="16"/>
    </w:rPr>
  </w:style>
  <w:style w:type="paragraph" w:styleId="CommentSubject">
    <w:name w:val="annotation subject"/>
    <w:basedOn w:val="CommentText"/>
    <w:next w:val="CommentText"/>
    <w:link w:val="CommentSubjectChar"/>
    <w:uiPriority w:val="99"/>
    <w:semiHidden/>
    <w:unhideWhenUsed/>
    <w:rsid w:val="005B226D"/>
    <w:pPr>
      <w:spacing w:after="180"/>
      <w:jc w:val="both"/>
    </w:pPr>
    <w:rPr>
      <w:rFonts w:ascii="Calibri" w:hAnsi="Calibri"/>
      <w:b/>
      <w:bCs/>
      <w:lang w:val="en-GB" w:eastAsia="en-GB"/>
    </w:rPr>
  </w:style>
  <w:style w:type="character" w:customStyle="1" w:styleId="CommentSubjectChar">
    <w:name w:val="Comment Subject Char"/>
    <w:basedOn w:val="CommentTextChar"/>
    <w:link w:val="CommentSubject"/>
    <w:uiPriority w:val="99"/>
    <w:semiHidden/>
    <w:rsid w:val="005B226D"/>
    <w:rPr>
      <w:rFonts w:ascii="Calibri" w:eastAsia="Times New Roman" w:hAnsi="Calibri" w:cs="Times New Roman"/>
      <w:b/>
      <w:bCs/>
      <w:sz w:val="20"/>
      <w:szCs w:val="20"/>
      <w:lang w:val="en-US" w:eastAsia="en-GB"/>
    </w:rPr>
  </w:style>
  <w:style w:type="paragraph" w:styleId="BalloonText">
    <w:name w:val="Balloon Text"/>
    <w:basedOn w:val="Normal"/>
    <w:link w:val="BalloonTextChar"/>
    <w:uiPriority w:val="99"/>
    <w:semiHidden/>
    <w:unhideWhenUsed/>
    <w:rsid w:val="005B22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26D"/>
    <w:rPr>
      <w:rFonts w:ascii="Tahoma" w:eastAsia="Times New Roman" w:hAnsi="Tahoma" w:cs="Tahoma"/>
      <w:sz w:val="16"/>
      <w:szCs w:val="16"/>
      <w:lang w:eastAsia="en-GB"/>
    </w:rPr>
  </w:style>
  <w:style w:type="paragraph" w:styleId="Header">
    <w:name w:val="header"/>
    <w:basedOn w:val="Normal"/>
    <w:link w:val="HeaderChar"/>
    <w:uiPriority w:val="99"/>
    <w:unhideWhenUsed/>
    <w:rsid w:val="00201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EE6"/>
    <w:rPr>
      <w:rFonts w:ascii="Calibri" w:eastAsia="Times New Roman" w:hAnsi="Calibri"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3EE"/>
    <w:pPr>
      <w:jc w:val="both"/>
    </w:pPr>
    <w:rPr>
      <w:rFonts w:ascii="Calibri" w:eastAsia="Times New Roman" w:hAnsi="Calibri" w:cs="Times New Roman"/>
      <w:szCs w:val="24"/>
      <w:lang w:eastAsia="en-GB"/>
    </w:rPr>
  </w:style>
  <w:style w:type="paragraph" w:styleId="Heading1">
    <w:name w:val="heading 1"/>
    <w:next w:val="Normal"/>
    <w:link w:val="Heading1Char"/>
    <w:uiPriority w:val="99"/>
    <w:qFormat/>
    <w:rsid w:val="00B833EE"/>
    <w:pPr>
      <w:keepNext/>
      <w:spacing w:before="360" w:after="360" w:line="240" w:lineRule="auto"/>
      <w:outlineLvl w:val="0"/>
    </w:pPr>
    <w:rPr>
      <w:rFonts w:ascii="Calibri" w:eastAsiaTheme="majorEastAsia" w:hAnsi="Calibri" w:cs="Arial"/>
      <w:b/>
      <w:bCs/>
      <w:color w:val="007C71"/>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833EE"/>
    <w:rPr>
      <w:rFonts w:ascii="Calibri" w:eastAsiaTheme="majorEastAsia" w:hAnsi="Calibri" w:cs="Arial"/>
      <w:b/>
      <w:bCs/>
      <w:color w:val="007C71"/>
      <w:kern w:val="32"/>
      <w:sz w:val="32"/>
      <w:szCs w:val="32"/>
      <w:lang w:eastAsia="en-GB"/>
    </w:rPr>
  </w:style>
  <w:style w:type="paragraph" w:styleId="Footer">
    <w:name w:val="footer"/>
    <w:basedOn w:val="Normal"/>
    <w:link w:val="FooterChar"/>
    <w:uiPriority w:val="99"/>
    <w:unhideWhenUsed/>
    <w:qFormat/>
    <w:rsid w:val="00B833EE"/>
    <w:pPr>
      <w:tabs>
        <w:tab w:val="center" w:pos="4513"/>
        <w:tab w:val="right" w:pos="9026"/>
      </w:tabs>
      <w:spacing w:after="0"/>
    </w:pPr>
  </w:style>
  <w:style w:type="character" w:customStyle="1" w:styleId="FooterChar">
    <w:name w:val="Footer Char"/>
    <w:basedOn w:val="DefaultParagraphFont"/>
    <w:link w:val="Footer"/>
    <w:uiPriority w:val="99"/>
    <w:rsid w:val="00B833EE"/>
    <w:rPr>
      <w:rFonts w:ascii="Calibri" w:eastAsia="Times New Roman" w:hAnsi="Calibri" w:cs="Times New Roman"/>
      <w:szCs w:val="24"/>
      <w:lang w:eastAsia="en-GB"/>
    </w:rPr>
  </w:style>
  <w:style w:type="table" w:styleId="TableGrid">
    <w:name w:val="Table Grid"/>
    <w:basedOn w:val="TableNormal"/>
    <w:uiPriority w:val="59"/>
    <w:rsid w:val="00B83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833EE"/>
    <w:pPr>
      <w:ind w:left="357"/>
      <w:contextualSpacing/>
    </w:pPr>
  </w:style>
  <w:style w:type="character" w:customStyle="1" w:styleId="ListParagraphChar">
    <w:name w:val="List Paragraph Char"/>
    <w:basedOn w:val="DefaultParagraphFont"/>
    <w:link w:val="ListParagraph"/>
    <w:locked/>
    <w:rsid w:val="00B833EE"/>
    <w:rPr>
      <w:rFonts w:ascii="Calibri" w:eastAsia="Times New Roman" w:hAnsi="Calibri" w:cs="Times New Roman"/>
      <w:szCs w:val="24"/>
      <w:lang w:eastAsia="en-GB"/>
    </w:rPr>
  </w:style>
  <w:style w:type="paragraph" w:customStyle="1" w:styleId="Bulletlist2">
    <w:name w:val="Bullet list 2"/>
    <w:basedOn w:val="Normal"/>
    <w:qFormat/>
    <w:rsid w:val="00B833EE"/>
    <w:pPr>
      <w:spacing w:after="0"/>
    </w:pPr>
  </w:style>
  <w:style w:type="paragraph" w:customStyle="1" w:styleId="para1">
    <w:name w:val="para1"/>
    <w:basedOn w:val="Normal"/>
    <w:rsid w:val="00B833EE"/>
    <w:pPr>
      <w:spacing w:after="0"/>
      <w:ind w:left="567"/>
      <w:jc w:val="left"/>
    </w:pPr>
    <w:rPr>
      <w:rFonts w:ascii="Helv" w:hAnsi="Helv"/>
      <w:sz w:val="24"/>
      <w:szCs w:val="20"/>
      <w:lang w:eastAsia="en-US"/>
    </w:rPr>
  </w:style>
  <w:style w:type="paragraph" w:styleId="FootnoteText">
    <w:name w:val="footnote text"/>
    <w:basedOn w:val="Normal"/>
    <w:link w:val="FootnoteTextChar"/>
    <w:unhideWhenUsed/>
    <w:rsid w:val="00B833EE"/>
    <w:pPr>
      <w:spacing w:after="0"/>
      <w:jc w:val="left"/>
    </w:pPr>
    <w:rPr>
      <w:rFonts w:ascii="Arial" w:hAnsi="Arial"/>
      <w:sz w:val="20"/>
      <w:szCs w:val="20"/>
      <w:lang w:eastAsia="en-US"/>
    </w:rPr>
  </w:style>
  <w:style w:type="character" w:customStyle="1" w:styleId="FootnoteTextChar">
    <w:name w:val="Footnote Text Char"/>
    <w:basedOn w:val="DefaultParagraphFont"/>
    <w:link w:val="FootnoteText"/>
    <w:rsid w:val="00B833EE"/>
    <w:rPr>
      <w:rFonts w:ascii="Arial" w:eastAsia="Times New Roman" w:hAnsi="Arial" w:cs="Times New Roman"/>
      <w:sz w:val="20"/>
      <w:szCs w:val="20"/>
    </w:rPr>
  </w:style>
  <w:style w:type="paragraph" w:styleId="CommentText">
    <w:name w:val="annotation text"/>
    <w:basedOn w:val="Normal"/>
    <w:link w:val="CommentTextChar"/>
    <w:uiPriority w:val="99"/>
    <w:semiHidden/>
    <w:unhideWhenUsed/>
    <w:rsid w:val="002947BB"/>
    <w:pPr>
      <w:spacing w:after="0"/>
      <w:jc w:val="left"/>
    </w:pPr>
    <w:rPr>
      <w:rFonts w:ascii="Times New Roman" w:hAnsi="Times New Roman"/>
      <w:sz w:val="20"/>
      <w:szCs w:val="20"/>
      <w:lang w:val="en-US" w:eastAsia="en-US"/>
    </w:rPr>
  </w:style>
  <w:style w:type="character" w:customStyle="1" w:styleId="CommentTextChar">
    <w:name w:val="Comment Text Char"/>
    <w:basedOn w:val="DefaultParagraphFont"/>
    <w:link w:val="CommentText"/>
    <w:uiPriority w:val="99"/>
    <w:semiHidden/>
    <w:rsid w:val="002947BB"/>
    <w:rPr>
      <w:rFonts w:ascii="Times New Roman" w:eastAsia="Times New Roman" w:hAnsi="Times New Roman" w:cs="Times New Roman"/>
      <w:sz w:val="20"/>
      <w:szCs w:val="20"/>
      <w:lang w:val="en-US"/>
    </w:rPr>
  </w:style>
  <w:style w:type="paragraph" w:styleId="NoSpacing">
    <w:name w:val="No Spacing"/>
    <w:uiPriority w:val="1"/>
    <w:qFormat/>
    <w:rsid w:val="00D76C88"/>
    <w:pPr>
      <w:spacing w:after="0" w:line="240" w:lineRule="auto"/>
      <w:jc w:val="both"/>
    </w:pPr>
    <w:rPr>
      <w:rFonts w:ascii="Calibri" w:eastAsia="Times New Roman" w:hAnsi="Calibri" w:cs="Times New Roman"/>
      <w:szCs w:val="24"/>
      <w:lang w:eastAsia="en-GB"/>
    </w:rPr>
  </w:style>
  <w:style w:type="paragraph" w:customStyle="1" w:styleId="NoSpacing2">
    <w:name w:val="No Spacing2"/>
    <w:link w:val="NoSpacingChar"/>
    <w:uiPriority w:val="1"/>
    <w:semiHidden/>
    <w:qFormat/>
    <w:rsid w:val="003115E0"/>
    <w:pPr>
      <w:spacing w:after="0" w:line="240" w:lineRule="auto"/>
      <w:jc w:val="center"/>
    </w:pPr>
    <w:rPr>
      <w:rFonts w:ascii="Calibri" w:eastAsia="Calibri" w:hAnsi="Calibri" w:cs="Times New Roman"/>
      <w:lang w:eastAsia="en-GB"/>
    </w:rPr>
  </w:style>
  <w:style w:type="character" w:customStyle="1" w:styleId="NoSpacingChar">
    <w:name w:val="No Spacing Char"/>
    <w:basedOn w:val="DefaultParagraphFont"/>
    <w:link w:val="NoSpacing2"/>
    <w:uiPriority w:val="1"/>
    <w:semiHidden/>
    <w:rsid w:val="003115E0"/>
    <w:rPr>
      <w:rFonts w:ascii="Calibri" w:eastAsia="Calibri" w:hAnsi="Calibri" w:cs="Times New Roman"/>
      <w:lang w:eastAsia="en-GB"/>
    </w:rPr>
  </w:style>
  <w:style w:type="character" w:styleId="CommentReference">
    <w:name w:val="annotation reference"/>
    <w:basedOn w:val="DefaultParagraphFont"/>
    <w:uiPriority w:val="99"/>
    <w:semiHidden/>
    <w:unhideWhenUsed/>
    <w:rsid w:val="005B226D"/>
    <w:rPr>
      <w:sz w:val="16"/>
      <w:szCs w:val="16"/>
    </w:rPr>
  </w:style>
  <w:style w:type="paragraph" w:styleId="CommentSubject">
    <w:name w:val="annotation subject"/>
    <w:basedOn w:val="CommentText"/>
    <w:next w:val="CommentText"/>
    <w:link w:val="CommentSubjectChar"/>
    <w:uiPriority w:val="99"/>
    <w:semiHidden/>
    <w:unhideWhenUsed/>
    <w:rsid w:val="005B226D"/>
    <w:pPr>
      <w:spacing w:after="180"/>
      <w:jc w:val="both"/>
    </w:pPr>
    <w:rPr>
      <w:rFonts w:ascii="Calibri" w:hAnsi="Calibri"/>
      <w:b/>
      <w:bCs/>
      <w:lang w:val="en-GB" w:eastAsia="en-GB"/>
    </w:rPr>
  </w:style>
  <w:style w:type="character" w:customStyle="1" w:styleId="CommentSubjectChar">
    <w:name w:val="Comment Subject Char"/>
    <w:basedOn w:val="CommentTextChar"/>
    <w:link w:val="CommentSubject"/>
    <w:uiPriority w:val="99"/>
    <w:semiHidden/>
    <w:rsid w:val="005B226D"/>
    <w:rPr>
      <w:rFonts w:ascii="Calibri" w:eastAsia="Times New Roman" w:hAnsi="Calibri" w:cs="Times New Roman"/>
      <w:b/>
      <w:bCs/>
      <w:sz w:val="20"/>
      <w:szCs w:val="20"/>
      <w:lang w:val="en-US" w:eastAsia="en-GB"/>
    </w:rPr>
  </w:style>
  <w:style w:type="paragraph" w:styleId="BalloonText">
    <w:name w:val="Balloon Text"/>
    <w:basedOn w:val="Normal"/>
    <w:link w:val="BalloonTextChar"/>
    <w:uiPriority w:val="99"/>
    <w:semiHidden/>
    <w:unhideWhenUsed/>
    <w:rsid w:val="005B22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26D"/>
    <w:rPr>
      <w:rFonts w:ascii="Tahoma" w:eastAsia="Times New Roman" w:hAnsi="Tahoma" w:cs="Tahoma"/>
      <w:sz w:val="16"/>
      <w:szCs w:val="16"/>
      <w:lang w:eastAsia="en-GB"/>
    </w:rPr>
  </w:style>
  <w:style w:type="paragraph" w:styleId="Header">
    <w:name w:val="header"/>
    <w:basedOn w:val="Normal"/>
    <w:link w:val="HeaderChar"/>
    <w:uiPriority w:val="99"/>
    <w:unhideWhenUsed/>
    <w:rsid w:val="00201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EE6"/>
    <w:rPr>
      <w:rFonts w:ascii="Calibri" w:eastAsia="Times New Roman" w:hAnsi="Calibri"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006666"/>
      </a:accent1>
      <a:accent2>
        <a:srgbClr val="008080"/>
      </a:accent2>
      <a:accent3>
        <a:srgbClr val="00999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46d9c23-33c1-4aaa-b610-0b49484beeba"/>
    <Function_x0028_s_x0029_ xmlns="446d9c23-33c1-4aaa-b610-0b49484beeba" xsi:nil="true"/>
    <Location_x0028_s_x0029_ xmlns="446d9c23-33c1-4aaa-b610-0b49484beeba"/>
    <Language_x0028_s_x0029_ xmlns="446d9c23-33c1-4aaa-b610-0b49484beeba" xsi:nil="true"/>
    <h07063d4a6c74212ab877aa424a1f7d6 xmlns="446d9c23-33c1-4aaa-b610-0b49484beeba">
      <Terms xmlns="http://schemas.microsoft.com/office/infopath/2007/PartnerControls"/>
    </h07063d4a6c74212ab877aa424a1f7d6>
    <d51732ba3bba4342a416b429b6a40b0b xmlns="446d9c23-33c1-4aaa-b610-0b49484beeba">
      <Terms xmlns="http://schemas.microsoft.com/office/infopath/2007/PartnerControls"/>
    </d51732ba3bba4342a416b429b6a40b0b>
    <Classification_x0028_s_x0029_ xmlns="446d9c23-33c1-4aaa-b610-0b49484beeba" xsi:nil="true"/>
    <Knowledge_x0020_Base_x0020_Status xmlns="446d9c23-33c1-4aaa-b610-0b49484beeba">Do not display in Knowledge Base</Knowledge_x0020_Base_x0020_Status>
    <General_x0020_Document_x0020_Type xmlns="446d9c23-33c1-4aaa-b610-0b49484beeba" xsi:nil="true"/>
    <j49f4a525f6a4ed2b6a5dca880bae675 xmlns="446d9c23-33c1-4aaa-b610-0b49484beeba">
      <Terms xmlns="http://schemas.microsoft.com/office/infopath/2007/PartnerControls"/>
    </j49f4a525f6a4ed2b6a5dca880bae675>
  </documentManagement>
</p:properties>
</file>

<file path=customXml/item3.xml><?xml version="1.0" encoding="utf-8"?>
<ct:contentTypeSchema xmlns:ct="http://schemas.microsoft.com/office/2006/metadata/contentType" xmlns:ma="http://schemas.microsoft.com/office/2006/metadata/properties/metaAttributes" ct:_="" ma:_="" ma:contentTypeName="Malaria Consortium Document" ma:contentTypeID="0x0101001D5646EEDBA3214EB36B225F0D3F764600A5C10301C16BDF479B0D9A4D30DA0BA5" ma:contentTypeVersion="40" ma:contentTypeDescription="Content type for all other documents on the site. These are general documents that do not require control." ma:contentTypeScope="" ma:versionID="8c88396015293f0f16f93e2b6672b63f">
  <xsd:schema xmlns:xsd="http://www.w3.org/2001/XMLSchema" xmlns:xs="http://www.w3.org/2001/XMLSchema" xmlns:p="http://schemas.microsoft.com/office/2006/metadata/properties" xmlns:ns2="446d9c23-33c1-4aaa-b610-0b49484beeba" xmlns:ns4="33cedc83-9fca-4552-9707-8f57cad2870c" targetNamespace="http://schemas.microsoft.com/office/2006/metadata/properties" ma:root="true" ma:fieldsID="3c00184e1ca2739c44bb4eea52e62a76" ns2:_="" ns4:_="">
    <xsd:import namespace="446d9c23-33c1-4aaa-b610-0b49484beeba"/>
    <xsd:import namespace="33cedc83-9fca-4552-9707-8f57cad2870c"/>
    <xsd:element name="properties">
      <xsd:complexType>
        <xsd:sequence>
          <xsd:element name="documentManagement">
            <xsd:complexType>
              <xsd:all>
                <xsd:element ref="ns2:Knowledge_x0020_Base_x0020_Status" minOccurs="0"/>
                <xsd:element ref="ns2:General_x0020_Document_x0020_Type" minOccurs="0"/>
                <xsd:element ref="ns2:Location_x0028_s_x0029_" minOccurs="0"/>
                <xsd:element ref="ns2:Function_x0028_s_x0029_" minOccurs="0"/>
                <xsd:element ref="ns2:Classification_x0028_s_x0029_" minOccurs="0"/>
                <xsd:element ref="ns2:Language_x0028_s_x0029_" minOccurs="0"/>
                <xsd:element ref="ns2:h07063d4a6c74212ab877aa424a1f7d6" minOccurs="0"/>
                <xsd:element ref="ns2:d51732ba3bba4342a416b429b6a40b0b" minOccurs="0"/>
                <xsd:element ref="ns2:TaxCatchAll" minOccurs="0"/>
                <xsd:element ref="ns2:TaxCatchAllLabel" minOccurs="0"/>
                <xsd:element ref="ns2:j49f4a525f6a4ed2b6a5dca880bae675" minOccurs="0"/>
                <xsd:element ref="ns2:SharedWithUsers"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General_x0020_Document_x0020_Type" ma:index="3" nillable="true" ma:displayName="General Document Type" ma:format="Dropdown" ma:internalName="General_x0020_Document_x0020_Type">
      <xsd:simpleType>
        <xsd:restriction base="dms:Choice">
          <xsd:enumeration value="Agenda"/>
          <xsd:enumeration value="Audio"/>
          <xsd:enumeration value="Budget"/>
          <xsd:enumeration value="Contract"/>
          <xsd:enumeration value="Data"/>
          <xsd:enumeration value="Form"/>
          <xsd:enumeration value="Manual"/>
          <xsd:enumeration value="Minutes"/>
          <xsd:enumeration value="Plan"/>
          <xsd:enumeration value="Policy"/>
          <xsd:enumeration value="Process"/>
          <xsd:enumeration value="Proposal"/>
          <xsd:enumeration value="Publication"/>
          <xsd:enumeration value="Report"/>
          <xsd:enumeration value="Requirements"/>
          <xsd:enumeration value="Template"/>
          <xsd:enumeration value="Training"/>
          <xsd:enumeration value="Video"/>
        </xsd:restriction>
      </xsd:simpleType>
    </xsd:element>
    <xsd:element name="Location_x0028_s_x0029_" ma:index="4"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Bissau"/>
                    <xsd:enumeration value="Mali"/>
                    <xsd:enumeration value="Mozambique"/>
                    <xsd:enumeration value="Myanmar"/>
                    <xsd:enumeration value="Niger"/>
                    <xsd:enumeration value="Nigeria"/>
                    <xsd:enumeration value="North America"/>
                    <xsd:enumeration value="Senegal"/>
                    <xsd:enumeration value="South Sudan"/>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5"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Internal Aud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6"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7"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h07063d4a6c74212ab877aa424a1f7d6" ma:index="12" nillable="true" ma:taxonomy="true" ma:internalName="h07063d4a6c74212ab877aa424a1f7d6" ma:taxonomyFieldName="Diseases" ma:displayName="Diseases" ma:readOnly="false" ma:default="" ma:fieldId="{107063d4-a6c7-4212-ab87-7aa424a1f7d6}" ma:taxonomyMulti="true" ma:sspId="0c4f23ce-abd6-4fbe-ba55-9ba9bb7442d8" ma:termSetId="4ece0d02-a915-426b-8586-b8b7860cdff3" ma:anchorId="00000000-0000-0000-0000-000000000000" ma:open="false" ma:isKeyword="false">
      <xsd:complexType>
        <xsd:sequence>
          <xsd:element ref="pc:Terms" minOccurs="0" maxOccurs="1"/>
        </xsd:sequence>
      </xsd:complexType>
    </xsd:element>
    <xsd:element name="d51732ba3bba4342a416b429b6a40b0b" ma:index="14" nillable="true" ma:taxonomy="true" ma:internalName="d51732ba3bba4342a416b429b6a40b0b" ma:taxonomyFieldName="Tools_x0020_and_x0020_Techniques" ma:displayName="Tools and Techniques" ma:readOnly="false" ma:default="" ma:fieldId="{d51732ba-3bba-4342-a416-b429b6a40b0b}" ma:taxonomyMulti="true" ma:sspId="0c4f23ce-abd6-4fbe-ba55-9ba9bb7442d8" ma:termSetId="178e11fd-d4ce-402e-b760-9e71f48154fd" ma:anchorId="00000000-0000-0000-0000-000000000000" ma:open="false" ma:isKeyword="false">
      <xsd:complexType>
        <xsd:sequence>
          <xsd:element ref="pc:Terms" minOccurs="0" maxOccurs="1"/>
        </xsd:sequence>
      </xsd:complexType>
    </xsd:element>
    <xsd:element name="TaxCatchAll" ma:index="19"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j49f4a525f6a4ed2b6a5dca880bae675" ma:index="22" nillable="true" ma:taxonomy="true" ma:internalName="j49f4a525f6a4ed2b6a5dca880bae675" ma:taxonomyFieldName="Project" ma:displayName="Project" ma:default="" ma:fieldId="{349f4a52-5f6a-4ed2-b6a5-dca880bae675}" ma:sspId="0c4f23ce-abd6-4fbe-ba55-9ba9bb7442d8" ma:termSetId="2b6b6760-1471-429e-a151-4284c2311bfb"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cedc83-9fca-4552-9707-8f57cad2870c"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C521F-0FB9-4F8D-8534-D8A8EF82B8B7}">
  <ds:schemaRefs>
    <ds:schemaRef ds:uri="http://schemas.microsoft.com/sharepoint/v3/contenttype/forms"/>
  </ds:schemaRefs>
</ds:datastoreItem>
</file>

<file path=customXml/itemProps2.xml><?xml version="1.0" encoding="utf-8"?>
<ds:datastoreItem xmlns:ds="http://schemas.openxmlformats.org/officeDocument/2006/customXml" ds:itemID="{2B4763C3-129E-4AD7-BE7F-66D05ACB551A}">
  <ds:schemaRefs>
    <ds:schemaRef ds:uri="http://purl.org/dc/dcmitype/"/>
    <ds:schemaRef ds:uri="http://www.w3.org/XML/1998/namespace"/>
    <ds:schemaRef ds:uri="http://schemas.microsoft.com/office/2006/metadata/properties"/>
    <ds:schemaRef ds:uri="446d9c23-33c1-4aaa-b610-0b49484beeba"/>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33cedc83-9fca-4552-9707-8f57cad2870c"/>
    <ds:schemaRef ds:uri="http://purl.org/dc/terms/"/>
  </ds:schemaRefs>
</ds:datastoreItem>
</file>

<file path=customXml/itemProps3.xml><?xml version="1.0" encoding="utf-8"?>
<ds:datastoreItem xmlns:ds="http://schemas.openxmlformats.org/officeDocument/2006/customXml" ds:itemID="{CFFCAF77-A391-48DB-A6E5-0C083AEC7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33cedc83-9fca-4552-9707-8f57cad28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66C0DD-81FB-4AC5-9602-E8F0FF693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2036</Words>
  <Characters>11608</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Pettersson</dc:creator>
  <cp:lastModifiedBy>HR Aweil</cp:lastModifiedBy>
  <cp:revision>2</cp:revision>
  <dcterms:created xsi:type="dcterms:W3CDTF">2017-08-01T09:16:00Z</dcterms:created>
  <dcterms:modified xsi:type="dcterms:W3CDTF">2017-08-01T09:16:00Z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0x0101001D5646EEDBA3214EB36B225F0D3F764600A5C10301C16BDF479B0D9A4D30DA0BA5</vt:lpwstr>
  </property>
  <property fmtid="{D5CDD505-2E9C-101B-9397-08002B2CF9AE}" pid="3" name="Project">
    <vt:lpwstr/>
  </property>
  <property fmtid="{D5CDD505-2E9C-101B-9397-08002B2CF9AE}" pid="4" name="Tools and Techniques">
    <vt:lpwstr/>
  </property>
  <property fmtid="{D5CDD505-2E9C-101B-9397-08002B2CF9AE}" pid="5" name="Diseases">
    <vt:lpwstr/>
  </property>
</Properties>
</file>