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5545" w14:textId="42D461D6" w:rsidR="002A7692" w:rsidRPr="00C53E01" w:rsidRDefault="002A7692" w:rsidP="00C53E01">
      <w:pPr>
        <w:spacing w:line="240" w:lineRule="auto"/>
        <w:rPr>
          <w:rFonts w:ascii="Tahoma" w:hAnsi="Tahoma" w:cs="Tahoma"/>
          <w:b/>
          <w:color w:val="000000" w:themeColor="text1"/>
          <w:sz w:val="32"/>
          <w:lang w:val="en-GB"/>
        </w:rPr>
      </w:pPr>
      <w:r w:rsidRPr="00C53E01">
        <w:rPr>
          <w:rFonts w:ascii="Tahoma" w:hAnsi="Tahoma" w:cs="Tahoma"/>
          <w:b/>
          <w:color w:val="000000" w:themeColor="text1"/>
          <w:sz w:val="32"/>
          <w:lang w:val="en-GB"/>
        </w:rPr>
        <w:t xml:space="preserve">Vacancy announcement </w:t>
      </w:r>
    </w:p>
    <w:p w14:paraId="426504F1" w14:textId="27DA55EB" w:rsidR="00390091" w:rsidRPr="00C53E01" w:rsidRDefault="000F4EE9" w:rsidP="008B182C">
      <w:pPr>
        <w:spacing w:line="240" w:lineRule="auto"/>
        <w:jc w:val="both"/>
        <w:rPr>
          <w:rFonts w:ascii="Tahoma" w:hAnsi="Tahoma" w:cs="Tahoma"/>
          <w:b/>
          <w:color w:val="000000" w:themeColor="text1"/>
          <w:sz w:val="32"/>
          <w:lang w:val="en-GB"/>
        </w:rPr>
      </w:pPr>
      <w:r>
        <w:rPr>
          <w:rFonts w:ascii="Tahoma" w:hAnsi="Tahoma" w:cs="Tahoma"/>
          <w:b/>
          <w:color w:val="000000" w:themeColor="text1"/>
          <w:sz w:val="32"/>
          <w:lang w:val="en-GB"/>
        </w:rPr>
        <w:t>Medical Coordinator</w:t>
      </w:r>
      <w:r w:rsidR="00D122C2">
        <w:rPr>
          <w:rFonts w:ascii="Tahoma" w:hAnsi="Tahoma" w:cs="Tahoma"/>
          <w:b/>
          <w:color w:val="000000" w:themeColor="text1"/>
          <w:sz w:val="32"/>
          <w:lang w:val="en-GB"/>
        </w:rPr>
        <w:t xml:space="preserve"> </w:t>
      </w:r>
      <w:r w:rsidR="00DE3461" w:rsidRPr="00C53E01">
        <w:rPr>
          <w:rFonts w:ascii="Tahoma" w:hAnsi="Tahoma" w:cs="Tahoma"/>
          <w:b/>
          <w:color w:val="000000" w:themeColor="text1"/>
          <w:sz w:val="32"/>
          <w:lang w:val="en-GB"/>
        </w:rPr>
        <w:t xml:space="preserve">for </w:t>
      </w:r>
      <w:r w:rsidR="00496290" w:rsidRPr="00C53E01">
        <w:rPr>
          <w:rFonts w:ascii="Tahoma" w:hAnsi="Tahoma" w:cs="Tahoma"/>
          <w:b/>
          <w:color w:val="000000" w:themeColor="text1"/>
          <w:sz w:val="32"/>
          <w:lang w:val="en-GB"/>
        </w:rPr>
        <w:t>DCA’s South Sudan</w:t>
      </w:r>
      <w:r w:rsidR="00865CAA" w:rsidRPr="00C53E01">
        <w:rPr>
          <w:rFonts w:ascii="Tahoma" w:hAnsi="Tahoma" w:cs="Tahoma"/>
          <w:b/>
          <w:color w:val="000000" w:themeColor="text1"/>
          <w:sz w:val="32"/>
          <w:lang w:val="en-GB"/>
        </w:rPr>
        <w:t xml:space="preserve"> </w:t>
      </w:r>
      <w:r w:rsidR="00723967">
        <w:rPr>
          <w:rFonts w:ascii="Tahoma" w:hAnsi="Tahoma" w:cs="Tahoma"/>
          <w:b/>
          <w:color w:val="000000" w:themeColor="text1"/>
          <w:sz w:val="32"/>
          <w:lang w:val="en-GB"/>
        </w:rPr>
        <w:t xml:space="preserve">Country </w:t>
      </w:r>
      <w:r w:rsidR="00865CAA" w:rsidRPr="00C53E01">
        <w:rPr>
          <w:rFonts w:ascii="Tahoma" w:hAnsi="Tahoma" w:cs="Tahoma"/>
          <w:b/>
          <w:color w:val="000000" w:themeColor="text1"/>
          <w:sz w:val="32"/>
          <w:lang w:val="en-GB"/>
        </w:rPr>
        <w:t>Office</w:t>
      </w:r>
      <w:r w:rsidR="00496290" w:rsidRPr="00C53E01">
        <w:rPr>
          <w:rFonts w:ascii="Tahoma" w:hAnsi="Tahoma" w:cs="Tahoma"/>
          <w:b/>
          <w:color w:val="000000" w:themeColor="text1"/>
          <w:sz w:val="32"/>
          <w:lang w:val="en-GB"/>
        </w:rPr>
        <w:t xml:space="preserve"> </w:t>
      </w:r>
    </w:p>
    <w:p w14:paraId="387B7954" w14:textId="170E3262" w:rsidR="004C1319" w:rsidRPr="00C53E01" w:rsidRDefault="00BE2420" w:rsidP="008B182C">
      <w:pPr>
        <w:spacing w:line="240" w:lineRule="auto"/>
        <w:jc w:val="both"/>
        <w:rPr>
          <w:rFonts w:ascii="Tahoma" w:hAnsi="Tahoma" w:cs="Tahoma"/>
          <w:color w:val="000000" w:themeColor="text1"/>
          <w:sz w:val="24"/>
          <w:szCs w:val="24"/>
          <w:lang w:val="en-GB"/>
        </w:rPr>
      </w:pPr>
      <w:r w:rsidRPr="00C53E01">
        <w:rPr>
          <w:rFonts w:ascii="Tahoma" w:hAnsi="Tahoma" w:cs="Tahoma"/>
          <w:color w:val="000000" w:themeColor="text1"/>
          <w:sz w:val="24"/>
          <w:szCs w:val="24"/>
          <w:lang w:val="en-GB"/>
        </w:rPr>
        <w:t>DanChurch</w:t>
      </w:r>
      <w:r w:rsidR="00D361AB" w:rsidRPr="00C53E01">
        <w:rPr>
          <w:rFonts w:ascii="Tahoma" w:hAnsi="Tahoma" w:cs="Tahoma"/>
          <w:color w:val="000000" w:themeColor="text1"/>
          <w:sz w:val="24"/>
          <w:szCs w:val="24"/>
          <w:lang w:val="en-GB"/>
        </w:rPr>
        <w:t>Aid</w:t>
      </w:r>
      <w:r w:rsidR="00045305" w:rsidRPr="00C53E01">
        <w:rPr>
          <w:rFonts w:ascii="Tahoma" w:hAnsi="Tahoma" w:cs="Tahoma"/>
          <w:color w:val="000000" w:themeColor="text1"/>
          <w:sz w:val="24"/>
          <w:szCs w:val="24"/>
          <w:lang w:val="en-GB"/>
        </w:rPr>
        <w:t xml:space="preserve"> (DCA)</w:t>
      </w:r>
      <w:r w:rsidR="00D361AB" w:rsidRPr="00C53E01">
        <w:rPr>
          <w:rFonts w:ascii="Tahoma" w:hAnsi="Tahoma" w:cs="Tahoma"/>
          <w:color w:val="000000" w:themeColor="text1"/>
          <w:sz w:val="24"/>
          <w:szCs w:val="24"/>
          <w:lang w:val="en-GB"/>
        </w:rPr>
        <w:t xml:space="preserve"> </w:t>
      </w:r>
      <w:r w:rsidR="00306F8F" w:rsidRPr="00C53E01">
        <w:rPr>
          <w:rFonts w:ascii="Tahoma" w:hAnsi="Tahoma" w:cs="Tahoma"/>
          <w:color w:val="000000" w:themeColor="text1"/>
          <w:sz w:val="24"/>
          <w:szCs w:val="24"/>
          <w:lang w:val="en-GB"/>
        </w:rPr>
        <w:t>is</w:t>
      </w:r>
      <w:r w:rsidR="0028191A" w:rsidRPr="00C53E01">
        <w:rPr>
          <w:rFonts w:ascii="Tahoma" w:hAnsi="Tahoma" w:cs="Tahoma"/>
          <w:color w:val="000000" w:themeColor="text1"/>
          <w:sz w:val="24"/>
          <w:szCs w:val="24"/>
          <w:lang w:val="en-GB"/>
        </w:rPr>
        <w:t xml:space="preserve"> </w:t>
      </w:r>
      <w:r w:rsidR="001C677F" w:rsidRPr="00C53E01">
        <w:rPr>
          <w:rFonts w:ascii="Tahoma" w:hAnsi="Tahoma" w:cs="Tahoma"/>
          <w:color w:val="000000" w:themeColor="text1"/>
          <w:sz w:val="24"/>
          <w:szCs w:val="24"/>
          <w:lang w:val="en-GB"/>
        </w:rPr>
        <w:t>looking f</w:t>
      </w:r>
      <w:r w:rsidR="00723967">
        <w:rPr>
          <w:rFonts w:ascii="Tahoma" w:hAnsi="Tahoma" w:cs="Tahoma"/>
          <w:color w:val="000000" w:themeColor="text1"/>
          <w:sz w:val="24"/>
          <w:szCs w:val="24"/>
          <w:lang w:val="en-GB"/>
        </w:rPr>
        <w:t>or an experience</w:t>
      </w:r>
      <w:r w:rsidR="00231CB7" w:rsidRPr="00C53E01">
        <w:rPr>
          <w:rFonts w:ascii="Tahoma" w:hAnsi="Tahoma" w:cs="Tahoma"/>
          <w:color w:val="000000" w:themeColor="text1"/>
          <w:sz w:val="24"/>
          <w:szCs w:val="24"/>
          <w:lang w:val="en-GB"/>
        </w:rPr>
        <w:t xml:space="preserve"> </w:t>
      </w:r>
      <w:r w:rsidR="000F4EE9">
        <w:rPr>
          <w:rFonts w:ascii="Tahoma" w:hAnsi="Tahoma" w:cs="Tahoma"/>
          <w:b/>
          <w:color w:val="000000" w:themeColor="text1"/>
          <w:sz w:val="24"/>
          <w:szCs w:val="24"/>
          <w:lang w:val="en-GB"/>
        </w:rPr>
        <w:t>Medical Coordinator</w:t>
      </w:r>
      <w:r w:rsidR="00FA3D4D" w:rsidRPr="00C53E01">
        <w:rPr>
          <w:rFonts w:ascii="Tahoma" w:hAnsi="Tahoma" w:cs="Tahoma"/>
          <w:color w:val="000000" w:themeColor="text1"/>
          <w:sz w:val="24"/>
          <w:szCs w:val="24"/>
          <w:lang w:val="en-GB"/>
        </w:rPr>
        <w:t xml:space="preserve">. </w:t>
      </w:r>
      <w:r w:rsidR="008A1446" w:rsidRPr="00C53E01">
        <w:rPr>
          <w:rFonts w:ascii="Tahoma" w:hAnsi="Tahoma" w:cs="Tahoma"/>
          <w:color w:val="000000" w:themeColor="text1"/>
          <w:sz w:val="24"/>
          <w:szCs w:val="24"/>
          <w:lang w:val="en-GB"/>
        </w:rPr>
        <w:t xml:space="preserve">The position is a </w:t>
      </w:r>
      <w:r w:rsidR="008B182C" w:rsidRPr="00C53E01">
        <w:rPr>
          <w:rFonts w:ascii="Tahoma" w:hAnsi="Tahoma" w:cs="Tahoma"/>
          <w:color w:val="000000" w:themeColor="text1"/>
          <w:sz w:val="24"/>
          <w:szCs w:val="24"/>
          <w:lang w:val="en-GB"/>
        </w:rPr>
        <w:t>one-year</w:t>
      </w:r>
      <w:r w:rsidR="008A1446" w:rsidRPr="00C53E01">
        <w:rPr>
          <w:rFonts w:ascii="Tahoma" w:hAnsi="Tahoma" w:cs="Tahoma"/>
          <w:color w:val="000000" w:themeColor="text1"/>
          <w:sz w:val="24"/>
          <w:szCs w:val="24"/>
          <w:lang w:val="en-GB"/>
        </w:rPr>
        <w:t xml:space="preserve"> position with the possibility of extension</w:t>
      </w:r>
      <w:r w:rsidR="0025675E" w:rsidRPr="00C53E01">
        <w:rPr>
          <w:rFonts w:ascii="Tahoma" w:hAnsi="Tahoma" w:cs="Tahoma"/>
          <w:color w:val="000000" w:themeColor="text1"/>
          <w:sz w:val="24"/>
          <w:szCs w:val="24"/>
          <w:lang w:val="en-GB"/>
        </w:rPr>
        <w:t xml:space="preserve"> </w:t>
      </w:r>
      <w:r w:rsidR="00AE3F20">
        <w:rPr>
          <w:rFonts w:ascii="Tahoma" w:hAnsi="Tahoma" w:cs="Tahoma"/>
          <w:color w:val="000000" w:themeColor="text1"/>
          <w:sz w:val="24"/>
          <w:szCs w:val="24"/>
          <w:lang w:val="en-GB"/>
        </w:rPr>
        <w:t xml:space="preserve">for two years </w:t>
      </w:r>
      <w:r w:rsidR="0025675E" w:rsidRPr="00C53E01">
        <w:rPr>
          <w:rFonts w:ascii="Tahoma" w:hAnsi="Tahoma" w:cs="Tahoma"/>
          <w:color w:val="000000" w:themeColor="text1"/>
          <w:sz w:val="24"/>
          <w:szCs w:val="24"/>
          <w:lang w:val="en-GB"/>
        </w:rPr>
        <w:t xml:space="preserve">based on </w:t>
      </w:r>
      <w:r w:rsidR="00C53E01" w:rsidRPr="00C53E01">
        <w:rPr>
          <w:rFonts w:ascii="Tahoma" w:hAnsi="Tahoma" w:cs="Tahoma"/>
          <w:color w:val="000000" w:themeColor="text1"/>
          <w:sz w:val="24"/>
          <w:szCs w:val="24"/>
          <w:lang w:val="en-GB"/>
        </w:rPr>
        <w:t xml:space="preserve">performance </w:t>
      </w:r>
      <w:r w:rsidR="00723967">
        <w:rPr>
          <w:rFonts w:ascii="Tahoma" w:hAnsi="Tahoma" w:cs="Tahoma"/>
          <w:color w:val="000000" w:themeColor="text1"/>
          <w:sz w:val="24"/>
          <w:szCs w:val="24"/>
          <w:lang w:val="en-GB"/>
        </w:rPr>
        <w:t xml:space="preserve">and </w:t>
      </w:r>
      <w:r w:rsidR="00C53E01">
        <w:rPr>
          <w:rFonts w:ascii="Tahoma" w:hAnsi="Tahoma" w:cs="Tahoma"/>
          <w:color w:val="000000" w:themeColor="text1"/>
          <w:sz w:val="24"/>
          <w:szCs w:val="24"/>
          <w:lang w:val="en-GB"/>
        </w:rPr>
        <w:t xml:space="preserve">donor </w:t>
      </w:r>
      <w:r w:rsidR="0025675E" w:rsidRPr="00C53E01">
        <w:rPr>
          <w:rFonts w:ascii="Tahoma" w:hAnsi="Tahoma" w:cs="Tahoma"/>
          <w:color w:val="000000" w:themeColor="text1"/>
          <w:sz w:val="24"/>
          <w:szCs w:val="24"/>
          <w:lang w:val="en-GB"/>
        </w:rPr>
        <w:t>funding</w:t>
      </w:r>
      <w:r w:rsidR="008A1446" w:rsidRPr="00C53E01">
        <w:rPr>
          <w:rFonts w:ascii="Tahoma" w:hAnsi="Tahoma" w:cs="Tahoma"/>
          <w:color w:val="000000" w:themeColor="text1"/>
          <w:sz w:val="24"/>
          <w:szCs w:val="24"/>
          <w:lang w:val="en-GB"/>
        </w:rPr>
        <w:t>.</w:t>
      </w:r>
      <w:r w:rsidR="00275031" w:rsidRPr="00C53E01">
        <w:rPr>
          <w:rFonts w:ascii="Tahoma" w:hAnsi="Tahoma" w:cs="Tahoma"/>
          <w:color w:val="000000" w:themeColor="text1"/>
          <w:sz w:val="24"/>
          <w:szCs w:val="24"/>
          <w:lang w:val="en-GB"/>
        </w:rPr>
        <w:t xml:space="preserve"> D</w:t>
      </w:r>
      <w:r w:rsidR="00577EA2" w:rsidRPr="00C53E01">
        <w:rPr>
          <w:rFonts w:ascii="Tahoma" w:hAnsi="Tahoma" w:cs="Tahoma"/>
          <w:color w:val="000000" w:themeColor="text1"/>
          <w:sz w:val="24"/>
          <w:szCs w:val="24"/>
          <w:lang w:val="en-GB"/>
        </w:rPr>
        <w:t>uty station will be Juba</w:t>
      </w:r>
      <w:r w:rsidR="0025675E" w:rsidRPr="00C53E01">
        <w:rPr>
          <w:rFonts w:ascii="Tahoma" w:hAnsi="Tahoma" w:cs="Tahoma"/>
          <w:color w:val="000000" w:themeColor="text1"/>
          <w:sz w:val="24"/>
          <w:szCs w:val="24"/>
          <w:lang w:val="en-GB"/>
        </w:rPr>
        <w:t xml:space="preserve"> with frequent travel</w:t>
      </w:r>
      <w:r w:rsidR="00C53E01">
        <w:rPr>
          <w:rFonts w:ascii="Tahoma" w:hAnsi="Tahoma" w:cs="Tahoma"/>
          <w:color w:val="000000" w:themeColor="text1"/>
          <w:sz w:val="24"/>
          <w:szCs w:val="24"/>
          <w:lang w:val="en-GB"/>
        </w:rPr>
        <w:t>s</w:t>
      </w:r>
      <w:r w:rsidR="0025675E" w:rsidRPr="00C53E01">
        <w:rPr>
          <w:rFonts w:ascii="Tahoma" w:hAnsi="Tahoma" w:cs="Tahoma"/>
          <w:color w:val="000000" w:themeColor="text1"/>
          <w:sz w:val="24"/>
          <w:szCs w:val="24"/>
          <w:lang w:val="en-GB"/>
        </w:rPr>
        <w:t xml:space="preserve"> to field location</w:t>
      </w:r>
      <w:r w:rsidR="000F4EE9">
        <w:rPr>
          <w:rFonts w:ascii="Tahoma" w:hAnsi="Tahoma" w:cs="Tahoma"/>
          <w:color w:val="000000" w:themeColor="text1"/>
          <w:sz w:val="24"/>
          <w:szCs w:val="24"/>
          <w:lang w:val="en-GB"/>
        </w:rPr>
        <w:t>s.</w:t>
      </w:r>
    </w:p>
    <w:p w14:paraId="18159689" w14:textId="77777777" w:rsidR="000F4EE9" w:rsidRPr="000F4EE9" w:rsidRDefault="000F4EE9" w:rsidP="000F4EE9">
      <w:pPr>
        <w:spacing w:line="240" w:lineRule="auto"/>
        <w:jc w:val="both"/>
        <w:rPr>
          <w:rFonts w:ascii="Tahoma" w:hAnsi="Tahoma" w:cs="Tahoma"/>
          <w:color w:val="000000" w:themeColor="text1"/>
          <w:sz w:val="24"/>
          <w:szCs w:val="24"/>
          <w:lang w:val="en-GB"/>
        </w:rPr>
      </w:pPr>
      <w:r w:rsidRPr="000F4EE9">
        <w:rPr>
          <w:rFonts w:ascii="Tahoma" w:hAnsi="Tahoma" w:cs="Tahoma"/>
          <w:color w:val="000000" w:themeColor="text1"/>
          <w:sz w:val="24"/>
          <w:szCs w:val="24"/>
          <w:lang w:val="en-GB"/>
        </w:rPr>
        <w:t>The South Sudan HMA programme started up in 2012 w</w:t>
      </w:r>
      <w:bookmarkStart w:id="0" w:name="_GoBack"/>
      <w:bookmarkEnd w:id="0"/>
      <w:r w:rsidRPr="000F4EE9">
        <w:rPr>
          <w:rFonts w:ascii="Tahoma" w:hAnsi="Tahoma" w:cs="Tahoma"/>
          <w:color w:val="000000" w:themeColor="text1"/>
          <w:sz w:val="24"/>
          <w:szCs w:val="24"/>
          <w:lang w:val="en-GB"/>
        </w:rPr>
        <w:t xml:space="preserve">ith two EOD teams and a RE team capable of deploying throughout South Sudan.  Each team currently deploys with one trained and accredited medic but the programme is seeking to increase its medical capacity to at least two medics per team, and further wishes to train additional medics that can be called if the programme’s capacity increases as anticipated.  The programme is therefore requesting the temporary deployment of a </w:t>
      </w:r>
      <w:r w:rsidRPr="000F4EE9">
        <w:rPr>
          <w:rFonts w:ascii="Tahoma" w:hAnsi="Tahoma" w:cs="Tahoma"/>
          <w:b/>
          <w:color w:val="000000" w:themeColor="text1"/>
          <w:sz w:val="24"/>
          <w:szCs w:val="24"/>
          <w:lang w:val="en-GB"/>
        </w:rPr>
        <w:t>Medical Coordinator</w:t>
      </w:r>
      <w:r w:rsidRPr="000F4EE9">
        <w:rPr>
          <w:rFonts w:ascii="Tahoma" w:hAnsi="Tahoma" w:cs="Tahoma"/>
          <w:color w:val="000000" w:themeColor="text1"/>
          <w:sz w:val="24"/>
          <w:szCs w:val="24"/>
          <w:lang w:val="en-GB"/>
        </w:rPr>
        <w:t xml:space="preserve"> to train and accredit new medics for the South Sudan programme.</w:t>
      </w:r>
    </w:p>
    <w:p w14:paraId="34AB91EB" w14:textId="7928A540" w:rsidR="00292B0A" w:rsidRPr="00C53E01" w:rsidRDefault="00577EA2" w:rsidP="008B182C">
      <w:pPr>
        <w:spacing w:line="240" w:lineRule="auto"/>
        <w:jc w:val="both"/>
        <w:rPr>
          <w:rFonts w:ascii="Tahoma" w:hAnsi="Tahoma" w:cs="Tahoma"/>
          <w:color w:val="000000" w:themeColor="text1"/>
          <w:sz w:val="24"/>
          <w:szCs w:val="24"/>
          <w:lang w:val="en-GB"/>
        </w:rPr>
      </w:pPr>
      <w:r w:rsidRPr="00C53E01">
        <w:rPr>
          <w:rFonts w:ascii="Tahoma" w:hAnsi="Tahoma" w:cs="Tahoma"/>
          <w:color w:val="000000" w:themeColor="text1"/>
          <w:sz w:val="24"/>
          <w:szCs w:val="24"/>
          <w:lang w:val="en-GB"/>
        </w:rPr>
        <w:t>T</w:t>
      </w:r>
      <w:r w:rsidR="0028191A" w:rsidRPr="00C53E01">
        <w:rPr>
          <w:rFonts w:ascii="Tahoma" w:hAnsi="Tahoma" w:cs="Tahoma"/>
          <w:color w:val="000000" w:themeColor="text1"/>
          <w:sz w:val="24"/>
          <w:szCs w:val="24"/>
          <w:lang w:val="en-GB"/>
        </w:rPr>
        <w:t xml:space="preserve">he main responsibilities of the </w:t>
      </w:r>
      <w:r w:rsidR="000F4EE9">
        <w:rPr>
          <w:rFonts w:ascii="Tahoma" w:hAnsi="Tahoma" w:cs="Tahoma"/>
          <w:b/>
          <w:color w:val="000000" w:themeColor="text1"/>
          <w:sz w:val="24"/>
          <w:szCs w:val="24"/>
          <w:lang w:val="en-GB"/>
        </w:rPr>
        <w:t>Medical Coordinator</w:t>
      </w:r>
      <w:r w:rsidR="00193886">
        <w:rPr>
          <w:rFonts w:ascii="Tahoma" w:hAnsi="Tahoma" w:cs="Tahoma"/>
          <w:color w:val="000000" w:themeColor="text1"/>
          <w:sz w:val="24"/>
          <w:szCs w:val="24"/>
          <w:lang w:val="en-GB"/>
        </w:rPr>
        <w:t xml:space="preserve"> Include</w:t>
      </w:r>
      <w:r w:rsidR="00FE599C">
        <w:rPr>
          <w:rFonts w:ascii="Tahoma" w:hAnsi="Tahoma" w:cs="Tahoma"/>
          <w:color w:val="000000" w:themeColor="text1"/>
          <w:sz w:val="24"/>
          <w:szCs w:val="24"/>
          <w:lang w:val="en-GB"/>
        </w:rPr>
        <w:t xml:space="preserve"> but not limited to</w:t>
      </w:r>
      <w:r w:rsidR="001E40D3">
        <w:rPr>
          <w:rFonts w:ascii="Tahoma" w:hAnsi="Tahoma" w:cs="Tahoma"/>
          <w:color w:val="000000" w:themeColor="text1"/>
          <w:sz w:val="24"/>
          <w:szCs w:val="24"/>
          <w:lang w:val="en-GB"/>
        </w:rPr>
        <w:t xml:space="preserve"> the below</w:t>
      </w:r>
      <w:r w:rsidR="0028191A" w:rsidRPr="00C53E01">
        <w:rPr>
          <w:rFonts w:ascii="Tahoma" w:hAnsi="Tahoma" w:cs="Tahoma"/>
          <w:color w:val="000000" w:themeColor="text1"/>
          <w:sz w:val="24"/>
          <w:szCs w:val="24"/>
          <w:lang w:val="en-GB"/>
        </w:rPr>
        <w:t>:</w:t>
      </w:r>
    </w:p>
    <w:p w14:paraId="57339360" w14:textId="77777777" w:rsidR="000F4EE9" w:rsidRPr="000F4EE9" w:rsidRDefault="000F4EE9" w:rsidP="000F4EE9">
      <w:pPr>
        <w:pStyle w:val="ListParagraph"/>
        <w:numPr>
          <w:ilvl w:val="0"/>
          <w:numId w:val="26"/>
        </w:numPr>
        <w:jc w:val="both"/>
        <w:rPr>
          <w:rFonts w:ascii="Tahoma" w:hAnsi="Tahoma" w:cs="Tahoma"/>
        </w:rPr>
      </w:pPr>
      <w:r w:rsidRPr="000F4EE9">
        <w:rPr>
          <w:rFonts w:ascii="Tahoma" w:hAnsi="Tahoma" w:cs="Tahoma"/>
        </w:rPr>
        <w:t>Develop training schedule and curriculum for medic training in South Sudan</w:t>
      </w:r>
    </w:p>
    <w:p w14:paraId="70A9AD27" w14:textId="77777777" w:rsidR="000F4EE9" w:rsidRPr="000F4EE9" w:rsidRDefault="000F4EE9" w:rsidP="000F4EE9">
      <w:pPr>
        <w:pStyle w:val="ListParagraph"/>
        <w:numPr>
          <w:ilvl w:val="0"/>
          <w:numId w:val="26"/>
        </w:numPr>
        <w:jc w:val="both"/>
        <w:rPr>
          <w:rFonts w:ascii="Tahoma" w:hAnsi="Tahoma" w:cs="Tahoma"/>
        </w:rPr>
      </w:pPr>
      <w:r w:rsidRPr="000F4EE9">
        <w:rPr>
          <w:rFonts w:ascii="Tahoma" w:hAnsi="Tahoma" w:cs="Tahoma"/>
        </w:rPr>
        <w:t>Liaise with relevant UNMAS-SS representatives to ensure training curriculum is approved and supported with regular QA visits planned from UNMAS-SS</w:t>
      </w:r>
    </w:p>
    <w:p w14:paraId="3864A4DC"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rPr>
        <w:t xml:space="preserve">Ensure the DCA South Sudan Medical </w:t>
      </w:r>
      <w:r w:rsidRPr="000F4EE9">
        <w:rPr>
          <w:rFonts w:ascii="Tahoma" w:hAnsi="Tahoma" w:cs="Tahoma"/>
          <w:color w:val="000000"/>
        </w:rPr>
        <w:t>SOPs and in compliance with the South Sudan NTSG, policies and procedures are all relevant and up to date</w:t>
      </w:r>
    </w:p>
    <w:p w14:paraId="081550C9"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Ensure DCA’s medical kit and supplies are all correct, complete and up to date (including for operational teams, vehicles, and DCA bases)</w:t>
      </w:r>
    </w:p>
    <w:p w14:paraId="34C8DFB9"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Conduct comprehensive medical training to enable South Sudanese candidates to be accredited by UNMAS-SS and deploy with DCA’s EOD capacity</w:t>
      </w:r>
    </w:p>
    <w:p w14:paraId="193B9899"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 xml:space="preserve">Supervise the completion of the accreditation process for the medics with UNMAS-SS </w:t>
      </w:r>
    </w:p>
    <w:p w14:paraId="1E59D7A3"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Provide direction, supervision and internal QA to current DCA medical personnel.</w:t>
      </w:r>
    </w:p>
    <w:p w14:paraId="77B24893"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 xml:space="preserve">Conduct an internal review of the medical personnel deployed in support of clearance activities and to ensure that the medics can carry out their duties in a professional manner. </w:t>
      </w:r>
    </w:p>
    <w:p w14:paraId="0D9730BB"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 xml:space="preserve">Provide basic first aid training to identified support staff and RE staff members </w:t>
      </w:r>
    </w:p>
    <w:p w14:paraId="7C353D30" w14:textId="77777777" w:rsidR="000F4EE9" w:rsidRPr="000F4EE9" w:rsidRDefault="000F4EE9" w:rsidP="000F4EE9">
      <w:pPr>
        <w:pStyle w:val="ListParagraph"/>
        <w:numPr>
          <w:ilvl w:val="0"/>
          <w:numId w:val="26"/>
        </w:numPr>
        <w:jc w:val="both"/>
        <w:rPr>
          <w:rFonts w:ascii="Tahoma" w:hAnsi="Tahoma" w:cs="Tahoma"/>
          <w:color w:val="000000"/>
        </w:rPr>
      </w:pPr>
      <w:r w:rsidRPr="000F4EE9">
        <w:rPr>
          <w:rFonts w:ascii="Tahoma" w:hAnsi="Tahoma" w:cs="Tahoma"/>
          <w:color w:val="000000"/>
        </w:rPr>
        <w:t>After you complete the course make a note of recommendations about the medics for the programme filing.</w:t>
      </w:r>
    </w:p>
    <w:p w14:paraId="43809C45" w14:textId="077C95FA" w:rsidR="00045305" w:rsidRPr="00C53E01" w:rsidRDefault="0028191A" w:rsidP="002A1BFC">
      <w:pPr>
        <w:spacing w:before="100" w:beforeAutospacing="1" w:after="100" w:afterAutospacing="1" w:line="240" w:lineRule="auto"/>
        <w:jc w:val="both"/>
        <w:rPr>
          <w:rFonts w:ascii="Tahoma" w:hAnsi="Tahoma" w:cs="Tahoma"/>
          <w:color w:val="000000" w:themeColor="text1"/>
          <w:sz w:val="28"/>
          <w:szCs w:val="24"/>
          <w:lang w:val="en-GB"/>
        </w:rPr>
      </w:pPr>
      <w:r w:rsidRPr="00C53E01">
        <w:rPr>
          <w:rFonts w:ascii="Tahoma" w:hAnsi="Tahoma" w:cs="Tahoma"/>
          <w:color w:val="000000" w:themeColor="text1"/>
          <w:sz w:val="24"/>
          <w:lang w:val="en-GB" w:eastAsia="en-US"/>
        </w:rPr>
        <w:t>We are looking for a colleague with the following qualifications</w:t>
      </w:r>
      <w:r w:rsidR="0076024B" w:rsidRPr="00C53E01">
        <w:rPr>
          <w:rFonts w:ascii="Tahoma" w:hAnsi="Tahoma" w:cs="Tahoma"/>
          <w:color w:val="000000" w:themeColor="text1"/>
          <w:sz w:val="24"/>
          <w:lang w:val="en-GB" w:eastAsia="en-US"/>
        </w:rPr>
        <w:t>:</w:t>
      </w:r>
    </w:p>
    <w:p w14:paraId="37F7DB42" w14:textId="0B01AE9D" w:rsidR="001923A9" w:rsidRPr="004C549F" w:rsidRDefault="001923A9" w:rsidP="00FE599C">
      <w:pPr>
        <w:pStyle w:val="NormalWeb"/>
        <w:numPr>
          <w:ilvl w:val="0"/>
          <w:numId w:val="12"/>
        </w:numPr>
        <w:spacing w:before="0" w:beforeAutospacing="0" w:after="0" w:afterAutospacing="0"/>
        <w:jc w:val="both"/>
        <w:rPr>
          <w:rFonts w:ascii="Tahoma" w:hAnsi="Tahoma" w:cs="Tahoma"/>
          <w:color w:val="000000" w:themeColor="text1"/>
          <w:lang w:val="en-GB" w:eastAsia="en-US"/>
        </w:rPr>
      </w:pPr>
      <w:r w:rsidRPr="004C549F">
        <w:rPr>
          <w:rFonts w:ascii="Tahoma" w:hAnsi="Tahoma" w:cs="Tahoma"/>
          <w:color w:val="000000" w:themeColor="text1"/>
          <w:lang w:val="en-GB" w:eastAsia="en-US"/>
        </w:rPr>
        <w:t xml:space="preserve">At least </w:t>
      </w:r>
      <w:r w:rsidR="000F4EE9">
        <w:rPr>
          <w:rFonts w:ascii="Tahoma" w:hAnsi="Tahoma" w:cs="Tahoma"/>
          <w:color w:val="000000" w:themeColor="text1"/>
          <w:lang w:val="en-GB" w:eastAsia="en-US"/>
        </w:rPr>
        <w:t>2</w:t>
      </w:r>
      <w:r w:rsidRPr="004C549F">
        <w:rPr>
          <w:rFonts w:ascii="Tahoma" w:hAnsi="Tahoma" w:cs="Tahoma"/>
          <w:color w:val="000000" w:themeColor="text1"/>
          <w:lang w:val="en-GB" w:eastAsia="en-US"/>
        </w:rPr>
        <w:t xml:space="preserve"> </w:t>
      </w:r>
      <w:r w:rsidR="000F4EE9">
        <w:rPr>
          <w:rFonts w:ascii="Tahoma" w:hAnsi="Tahoma" w:cs="Tahoma"/>
          <w:color w:val="000000" w:themeColor="text1"/>
          <w:lang w:val="en-GB" w:eastAsia="en-US"/>
        </w:rPr>
        <w:t>years</w:t>
      </w:r>
      <w:r w:rsidRPr="004C549F">
        <w:rPr>
          <w:rFonts w:ascii="Tahoma" w:hAnsi="Tahoma" w:cs="Tahoma"/>
          <w:color w:val="000000" w:themeColor="text1"/>
          <w:lang w:val="en-GB" w:eastAsia="en-US"/>
        </w:rPr>
        <w:t xml:space="preserve"> </w:t>
      </w:r>
      <w:r w:rsidR="000F4EE9">
        <w:rPr>
          <w:rFonts w:ascii="Tahoma" w:hAnsi="Tahoma" w:cs="Tahoma"/>
          <w:color w:val="000000" w:themeColor="text1"/>
          <w:lang w:val="en-GB" w:eastAsia="en-US"/>
        </w:rPr>
        <w:t>as a Senior Medic</w:t>
      </w:r>
      <w:r w:rsidR="005310A8" w:rsidRPr="004C549F">
        <w:rPr>
          <w:rFonts w:ascii="Tahoma" w:hAnsi="Tahoma" w:cs="Tahoma"/>
          <w:color w:val="000000" w:themeColor="text1"/>
          <w:lang w:val="en-GB" w:eastAsia="en-US"/>
        </w:rPr>
        <w:t>;</w:t>
      </w:r>
    </w:p>
    <w:p w14:paraId="24932D70" w14:textId="2529FBC4" w:rsidR="001D3BF2" w:rsidRPr="004C549F" w:rsidRDefault="001D3BF2" w:rsidP="008B182C">
      <w:pPr>
        <w:pStyle w:val="NormalWeb"/>
        <w:numPr>
          <w:ilvl w:val="0"/>
          <w:numId w:val="12"/>
        </w:numPr>
        <w:spacing w:after="0"/>
        <w:jc w:val="both"/>
        <w:rPr>
          <w:rFonts w:ascii="Tahoma" w:hAnsi="Tahoma" w:cs="Tahoma"/>
          <w:color w:val="000000" w:themeColor="text1"/>
          <w:lang w:val="en-GB" w:eastAsia="en-US"/>
        </w:rPr>
      </w:pPr>
      <w:r w:rsidRPr="004C549F">
        <w:rPr>
          <w:rFonts w:ascii="Tahoma" w:hAnsi="Tahoma" w:cs="Tahoma"/>
          <w:color w:val="000000" w:themeColor="text1"/>
          <w:lang w:val="en-GB" w:eastAsia="en-US"/>
        </w:rPr>
        <w:t xml:space="preserve">Experience with working </w:t>
      </w:r>
      <w:r w:rsidR="005310A8" w:rsidRPr="004C549F">
        <w:rPr>
          <w:rFonts w:ascii="Tahoma" w:hAnsi="Tahoma" w:cs="Tahoma"/>
          <w:color w:val="000000" w:themeColor="text1"/>
          <w:lang w:val="en-GB" w:eastAsia="en-US"/>
        </w:rPr>
        <w:t xml:space="preserve">with local/international </w:t>
      </w:r>
      <w:r w:rsidRPr="004C549F">
        <w:rPr>
          <w:rFonts w:ascii="Tahoma" w:hAnsi="Tahoma" w:cs="Tahoma"/>
          <w:color w:val="000000" w:themeColor="text1"/>
          <w:lang w:val="en-GB" w:eastAsia="en-US"/>
        </w:rPr>
        <w:t>part</w:t>
      </w:r>
      <w:r w:rsidR="005310A8" w:rsidRPr="004C549F">
        <w:rPr>
          <w:rFonts w:ascii="Tahoma" w:hAnsi="Tahoma" w:cs="Tahoma"/>
          <w:color w:val="000000" w:themeColor="text1"/>
          <w:lang w:val="en-GB" w:eastAsia="en-US"/>
        </w:rPr>
        <w:t>ners will be an added advantage;</w:t>
      </w:r>
    </w:p>
    <w:p w14:paraId="39FBAD4E" w14:textId="4ABD1B22" w:rsidR="005310A8" w:rsidRPr="004C549F" w:rsidRDefault="005310A8" w:rsidP="008B182C">
      <w:pPr>
        <w:pStyle w:val="NormalWeb"/>
        <w:numPr>
          <w:ilvl w:val="0"/>
          <w:numId w:val="12"/>
        </w:numPr>
        <w:spacing w:after="0"/>
        <w:jc w:val="both"/>
        <w:rPr>
          <w:rFonts w:ascii="Tahoma" w:hAnsi="Tahoma" w:cs="Tahoma"/>
          <w:color w:val="000000" w:themeColor="text1"/>
          <w:lang w:val="en-GB" w:eastAsia="en-US"/>
        </w:rPr>
      </w:pPr>
      <w:r w:rsidRPr="004C549F">
        <w:rPr>
          <w:rFonts w:ascii="Tahoma" w:hAnsi="Tahoma" w:cs="Tahoma"/>
          <w:color w:val="000000" w:themeColor="text1"/>
          <w:lang w:val="en-GB" w:eastAsia="en-US"/>
        </w:rPr>
        <w:t xml:space="preserve">Very </w:t>
      </w:r>
      <w:r w:rsidR="00C53E01" w:rsidRPr="004C549F">
        <w:rPr>
          <w:rFonts w:ascii="Tahoma" w:hAnsi="Tahoma" w:cs="Tahoma"/>
          <w:color w:val="000000" w:themeColor="text1"/>
          <w:lang w:val="en-GB" w:eastAsia="en-US"/>
        </w:rPr>
        <w:t xml:space="preserve">strong </w:t>
      </w:r>
      <w:r w:rsidRPr="004C549F">
        <w:rPr>
          <w:rFonts w:ascii="Tahoma" w:hAnsi="Tahoma" w:cs="Tahoma"/>
          <w:color w:val="000000" w:themeColor="text1"/>
          <w:lang w:val="en-GB" w:eastAsia="en-US"/>
        </w:rPr>
        <w:t>communication skills (oral and written);</w:t>
      </w:r>
    </w:p>
    <w:p w14:paraId="4ABE7DFC" w14:textId="4E49F4ED" w:rsidR="001923A9" w:rsidRPr="004C549F" w:rsidRDefault="001923A9" w:rsidP="008B182C">
      <w:pPr>
        <w:pStyle w:val="NormalWeb"/>
        <w:numPr>
          <w:ilvl w:val="0"/>
          <w:numId w:val="12"/>
        </w:numPr>
        <w:jc w:val="both"/>
        <w:rPr>
          <w:rFonts w:ascii="Tahoma" w:hAnsi="Tahoma" w:cs="Tahoma"/>
          <w:color w:val="000000" w:themeColor="text1"/>
          <w:lang w:val="en-GB" w:eastAsia="en-US"/>
        </w:rPr>
      </w:pPr>
      <w:r w:rsidRPr="004C549F">
        <w:rPr>
          <w:rFonts w:ascii="Tahoma" w:hAnsi="Tahoma" w:cs="Tahoma"/>
          <w:color w:val="000000" w:themeColor="text1"/>
          <w:lang w:val="en-GB" w:eastAsia="en-US"/>
        </w:rPr>
        <w:lastRenderedPageBreak/>
        <w:t>A team player wit</w:t>
      </w:r>
      <w:r w:rsidR="005310A8" w:rsidRPr="004C549F">
        <w:rPr>
          <w:rFonts w:ascii="Tahoma" w:hAnsi="Tahoma" w:cs="Tahoma"/>
          <w:color w:val="000000" w:themeColor="text1"/>
          <w:lang w:val="en-GB" w:eastAsia="en-US"/>
        </w:rPr>
        <w:t xml:space="preserve">h an open, </w:t>
      </w:r>
      <w:r w:rsidR="001579FA">
        <w:rPr>
          <w:rFonts w:ascii="Tahoma" w:hAnsi="Tahoma" w:cs="Tahoma"/>
          <w:color w:val="000000" w:themeColor="text1"/>
          <w:lang w:val="en-GB" w:eastAsia="en-US"/>
        </w:rPr>
        <w:t xml:space="preserve">compassionate, </w:t>
      </w:r>
      <w:r w:rsidR="005310A8" w:rsidRPr="004C549F">
        <w:rPr>
          <w:rFonts w:ascii="Tahoma" w:hAnsi="Tahoma" w:cs="Tahoma"/>
          <w:color w:val="000000" w:themeColor="text1"/>
          <w:lang w:val="en-GB" w:eastAsia="en-US"/>
        </w:rPr>
        <w:t>humorous disposition;</w:t>
      </w:r>
    </w:p>
    <w:p w14:paraId="08F417D9" w14:textId="22AAF899" w:rsidR="003A421F" w:rsidRPr="004C549F" w:rsidRDefault="003A421F" w:rsidP="008B182C">
      <w:pPr>
        <w:pStyle w:val="NormalWeb"/>
        <w:numPr>
          <w:ilvl w:val="0"/>
          <w:numId w:val="12"/>
        </w:numPr>
        <w:spacing w:after="0"/>
        <w:jc w:val="both"/>
        <w:rPr>
          <w:rFonts w:ascii="Tahoma" w:hAnsi="Tahoma" w:cs="Tahoma"/>
          <w:color w:val="000000" w:themeColor="text1"/>
          <w:lang w:val="en-GB" w:eastAsia="en-US"/>
        </w:rPr>
      </w:pPr>
      <w:r w:rsidRPr="004C549F">
        <w:rPr>
          <w:rFonts w:ascii="Tahoma" w:hAnsi="Tahoma" w:cs="Tahoma"/>
          <w:color w:val="000000" w:themeColor="text1"/>
          <w:lang w:val="en-GB" w:eastAsia="en-US"/>
        </w:rPr>
        <w:t>F</w:t>
      </w:r>
      <w:r w:rsidR="005310A8" w:rsidRPr="004C549F">
        <w:rPr>
          <w:rFonts w:ascii="Tahoma" w:hAnsi="Tahoma" w:cs="Tahoma"/>
          <w:color w:val="000000" w:themeColor="text1"/>
          <w:lang w:val="en-GB" w:eastAsia="en-US"/>
        </w:rPr>
        <w:t>lexible, patient and persistent</w:t>
      </w:r>
      <w:r w:rsidR="00A708A5" w:rsidRPr="004C549F">
        <w:rPr>
          <w:rFonts w:ascii="Tahoma" w:hAnsi="Tahoma" w:cs="Tahoma"/>
          <w:color w:val="000000" w:themeColor="text1"/>
          <w:lang w:val="en-GB" w:eastAsia="en-US"/>
        </w:rPr>
        <w:t xml:space="preserve"> personality</w:t>
      </w:r>
      <w:r w:rsidR="005310A8" w:rsidRPr="004C549F">
        <w:rPr>
          <w:rFonts w:ascii="Tahoma" w:hAnsi="Tahoma" w:cs="Tahoma"/>
          <w:color w:val="000000" w:themeColor="text1"/>
          <w:lang w:val="en-GB" w:eastAsia="en-US"/>
        </w:rPr>
        <w:t>;</w:t>
      </w:r>
    </w:p>
    <w:p w14:paraId="6C635F7F" w14:textId="1C2B7891" w:rsidR="003A421F" w:rsidRPr="00C53E01" w:rsidRDefault="00C53E01" w:rsidP="008B182C">
      <w:pPr>
        <w:pStyle w:val="NormalWeb"/>
        <w:jc w:val="both"/>
        <w:rPr>
          <w:rFonts w:ascii="Tahoma" w:hAnsi="Tahoma" w:cs="Tahoma"/>
          <w:color w:val="000000" w:themeColor="text1"/>
          <w:lang w:val="en-GB" w:eastAsia="en-US"/>
        </w:rPr>
      </w:pPr>
      <w:r>
        <w:rPr>
          <w:rFonts w:ascii="Tahoma" w:hAnsi="Tahoma" w:cs="Tahoma"/>
          <w:color w:val="000000" w:themeColor="text1"/>
          <w:lang w:val="en-GB" w:eastAsia="en-US"/>
        </w:rPr>
        <w:t>DCA is an equal employer, so, we</w:t>
      </w:r>
      <w:r w:rsidR="003A421F" w:rsidRPr="00C53E01">
        <w:rPr>
          <w:rFonts w:ascii="Tahoma" w:hAnsi="Tahoma" w:cs="Tahoma"/>
          <w:color w:val="000000" w:themeColor="text1"/>
          <w:lang w:val="en-GB" w:eastAsia="en-US"/>
        </w:rPr>
        <w:t xml:space="preserve"> encourage women to apply and a South Sudanese will be preferred for the position.</w:t>
      </w:r>
    </w:p>
    <w:p w14:paraId="12D8D170" w14:textId="07086178" w:rsidR="00A57192" w:rsidRPr="008D0ED9" w:rsidRDefault="003A421F" w:rsidP="008D0ED9">
      <w:pPr>
        <w:spacing w:after="0" w:line="240" w:lineRule="auto"/>
        <w:jc w:val="both"/>
        <w:rPr>
          <w:rFonts w:ascii="Tahoma" w:hAnsi="Tahoma" w:cs="Tahoma"/>
          <w:b/>
          <w:color w:val="000000" w:themeColor="text1"/>
          <w:sz w:val="24"/>
          <w:szCs w:val="24"/>
          <w:lang w:val="en-GB"/>
        </w:rPr>
      </w:pPr>
      <w:r w:rsidRPr="00C53E01">
        <w:rPr>
          <w:rFonts w:ascii="Tahoma" w:hAnsi="Tahoma" w:cs="Tahoma"/>
          <w:color w:val="000000" w:themeColor="text1"/>
          <w:sz w:val="24"/>
          <w:szCs w:val="24"/>
          <w:lang w:val="en-GB"/>
        </w:rPr>
        <w:t xml:space="preserve">Interested candidates should submit a cover letter and CV to </w:t>
      </w:r>
      <w:hyperlink r:id="rId8" w:history="1">
        <w:r w:rsidRPr="00C53E01">
          <w:rPr>
            <w:rStyle w:val="Hyperlink"/>
            <w:rFonts w:ascii="Tahoma" w:hAnsi="Tahoma" w:cs="Tahoma"/>
            <w:b/>
            <w:color w:val="000000" w:themeColor="text1"/>
            <w:sz w:val="24"/>
            <w:szCs w:val="24"/>
            <w:lang w:val="en-GB"/>
          </w:rPr>
          <w:t>ssk.recruitment@dca.dk</w:t>
        </w:r>
      </w:hyperlink>
      <w:r w:rsidRPr="00C53E01">
        <w:rPr>
          <w:rFonts w:ascii="Tahoma" w:hAnsi="Tahoma" w:cs="Tahoma"/>
          <w:color w:val="000000" w:themeColor="text1"/>
          <w:sz w:val="24"/>
          <w:szCs w:val="24"/>
          <w:lang w:val="en-GB"/>
        </w:rPr>
        <w:t xml:space="preserve">. Mark </w:t>
      </w:r>
      <w:r w:rsidRPr="00C53E01">
        <w:rPr>
          <w:rFonts w:ascii="Tahoma" w:hAnsi="Tahoma" w:cs="Tahoma"/>
          <w:b/>
          <w:i/>
          <w:color w:val="000000" w:themeColor="text1"/>
          <w:sz w:val="24"/>
          <w:szCs w:val="24"/>
          <w:lang w:val="en-GB"/>
        </w:rPr>
        <w:t>“</w:t>
      </w:r>
      <w:r w:rsidR="000F4EE9">
        <w:rPr>
          <w:rFonts w:ascii="Tahoma" w:hAnsi="Tahoma" w:cs="Tahoma"/>
          <w:b/>
          <w:i/>
          <w:color w:val="000000" w:themeColor="text1"/>
          <w:sz w:val="24"/>
          <w:szCs w:val="24"/>
          <w:lang w:val="en-GB"/>
        </w:rPr>
        <w:t>Medical Coordinator</w:t>
      </w:r>
      <w:r w:rsidRPr="00C53E01">
        <w:rPr>
          <w:rFonts w:ascii="Tahoma" w:hAnsi="Tahoma" w:cs="Tahoma"/>
          <w:b/>
          <w:i/>
          <w:color w:val="000000" w:themeColor="text1"/>
          <w:sz w:val="24"/>
          <w:szCs w:val="24"/>
          <w:lang w:val="en-GB"/>
        </w:rPr>
        <w:t>/candidate’s surname”.</w:t>
      </w:r>
      <w:r w:rsidRPr="00C53E01">
        <w:rPr>
          <w:rFonts w:ascii="Tahoma" w:hAnsi="Tahoma" w:cs="Tahoma"/>
          <w:b/>
          <w:color w:val="000000" w:themeColor="text1"/>
          <w:sz w:val="24"/>
          <w:szCs w:val="24"/>
          <w:lang w:val="en-GB"/>
        </w:rPr>
        <w:t xml:space="preserve"> The deadline for applications is </w:t>
      </w:r>
      <w:r w:rsidR="00951484">
        <w:rPr>
          <w:rFonts w:ascii="Tahoma" w:hAnsi="Tahoma" w:cs="Tahoma"/>
          <w:b/>
          <w:color w:val="000000" w:themeColor="text1"/>
          <w:sz w:val="24"/>
          <w:szCs w:val="24"/>
          <w:lang w:val="en-GB"/>
        </w:rPr>
        <w:t>September 18</w:t>
      </w:r>
      <w:r w:rsidR="008B182C" w:rsidRPr="00C53E01">
        <w:rPr>
          <w:rFonts w:ascii="Tahoma" w:hAnsi="Tahoma" w:cs="Tahoma"/>
          <w:b/>
          <w:color w:val="000000" w:themeColor="text1"/>
          <w:sz w:val="24"/>
          <w:szCs w:val="24"/>
          <w:lang w:val="en-GB"/>
        </w:rPr>
        <w:t>, 2017</w:t>
      </w:r>
      <w:r w:rsidRPr="00C53E01">
        <w:rPr>
          <w:rFonts w:ascii="Tahoma" w:hAnsi="Tahoma" w:cs="Tahoma"/>
          <w:b/>
          <w:color w:val="000000" w:themeColor="text1"/>
          <w:sz w:val="24"/>
          <w:szCs w:val="24"/>
          <w:lang w:val="en-GB"/>
        </w:rPr>
        <w:t xml:space="preserve">. </w:t>
      </w:r>
      <w:r w:rsidRPr="00C53E01">
        <w:rPr>
          <w:rFonts w:ascii="Tahoma" w:hAnsi="Tahoma" w:cs="Tahoma"/>
          <w:color w:val="000000" w:themeColor="text1"/>
          <w:sz w:val="24"/>
          <w:szCs w:val="24"/>
          <w:lang w:val="en-GB"/>
        </w:rPr>
        <w:t>If this is not at all possible an application can be submitted by hand at the Dan</w:t>
      </w:r>
      <w:r w:rsidR="005310A8" w:rsidRPr="00C53E01">
        <w:rPr>
          <w:rFonts w:ascii="Tahoma" w:hAnsi="Tahoma" w:cs="Tahoma"/>
          <w:color w:val="000000" w:themeColor="text1"/>
          <w:sz w:val="24"/>
          <w:szCs w:val="24"/>
          <w:lang w:val="en-GB"/>
        </w:rPr>
        <w:t xml:space="preserve">ChurchAid Office Compound in </w:t>
      </w:r>
      <w:proofErr w:type="spellStart"/>
      <w:r w:rsidR="005310A8" w:rsidRPr="00C53E01">
        <w:rPr>
          <w:rFonts w:ascii="Tahoma" w:hAnsi="Tahoma" w:cs="Tahoma"/>
          <w:color w:val="000000" w:themeColor="text1"/>
          <w:sz w:val="24"/>
          <w:szCs w:val="24"/>
          <w:lang w:val="en-GB"/>
        </w:rPr>
        <w:t>Tong</w:t>
      </w:r>
      <w:r w:rsidRPr="00C53E01">
        <w:rPr>
          <w:rFonts w:ascii="Tahoma" w:hAnsi="Tahoma" w:cs="Tahoma"/>
          <w:color w:val="000000" w:themeColor="text1"/>
          <w:sz w:val="24"/>
          <w:szCs w:val="24"/>
          <w:lang w:val="en-GB"/>
        </w:rPr>
        <w:t>ping</w:t>
      </w:r>
      <w:proofErr w:type="spellEnd"/>
      <w:r w:rsidR="008B182C" w:rsidRPr="00C53E01">
        <w:rPr>
          <w:rFonts w:ascii="Tahoma" w:hAnsi="Tahoma" w:cs="Tahoma"/>
          <w:color w:val="000000" w:themeColor="text1"/>
          <w:sz w:val="24"/>
          <w:szCs w:val="24"/>
          <w:lang w:val="en-GB"/>
        </w:rPr>
        <w:t xml:space="preserve"> opposite office of the political parties</w:t>
      </w:r>
      <w:r w:rsidRPr="00C53E01">
        <w:rPr>
          <w:rFonts w:ascii="Tahoma" w:hAnsi="Tahoma" w:cs="Tahoma"/>
          <w:color w:val="000000" w:themeColor="text1"/>
          <w:sz w:val="24"/>
          <w:szCs w:val="24"/>
          <w:lang w:val="en-GB"/>
        </w:rPr>
        <w:t>.</w:t>
      </w:r>
      <w:r w:rsidRPr="00C53E01">
        <w:rPr>
          <w:rFonts w:ascii="Tahoma" w:hAnsi="Tahoma" w:cs="Tahoma"/>
          <w:b/>
          <w:color w:val="000000" w:themeColor="text1"/>
          <w:sz w:val="24"/>
          <w:szCs w:val="24"/>
          <w:lang w:val="en-GB"/>
        </w:rPr>
        <w:t xml:space="preserve"> Please note that no material or documents handed over to DCA will be returned to the applicant upon termination of the recruitment process. </w:t>
      </w:r>
    </w:p>
    <w:sectPr w:rsidR="00A57192" w:rsidRPr="008D0ED9" w:rsidSect="00C17F9E">
      <w:headerReference w:type="default" r:id="rId9"/>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ABB9" w14:textId="77777777" w:rsidR="003B381C" w:rsidRDefault="003B381C" w:rsidP="00DE3461">
      <w:pPr>
        <w:spacing w:after="0" w:line="240" w:lineRule="auto"/>
      </w:pPr>
      <w:r>
        <w:separator/>
      </w:r>
    </w:p>
  </w:endnote>
  <w:endnote w:type="continuationSeparator" w:id="0">
    <w:p w14:paraId="5B7157BD" w14:textId="77777777" w:rsidR="003B381C" w:rsidRDefault="003B381C" w:rsidP="00DE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94D8" w14:textId="77777777" w:rsidR="003B381C" w:rsidRDefault="003B381C" w:rsidP="00DE3461">
      <w:pPr>
        <w:spacing w:after="0" w:line="240" w:lineRule="auto"/>
      </w:pPr>
      <w:r>
        <w:separator/>
      </w:r>
    </w:p>
  </w:footnote>
  <w:footnote w:type="continuationSeparator" w:id="0">
    <w:p w14:paraId="004CD938" w14:textId="77777777" w:rsidR="003B381C" w:rsidRDefault="003B381C" w:rsidP="00DE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8F8E" w14:textId="77777777" w:rsidR="00DE3461" w:rsidRDefault="00DE3461" w:rsidP="00DE3461">
    <w:pPr>
      <w:pStyle w:val="Header"/>
      <w:jc w:val="right"/>
    </w:pPr>
    <w:r>
      <w:rPr>
        <w:rFonts w:ascii="Verdana" w:hAnsi="Verdana"/>
        <w:b/>
        <w:bCs/>
        <w:noProof/>
        <w:color w:val="000000"/>
        <w:sz w:val="20"/>
        <w:szCs w:val="20"/>
        <w:lang w:val="en-US" w:eastAsia="en-US"/>
      </w:rPr>
      <w:drawing>
        <wp:inline distT="0" distB="0" distL="0" distR="0" wp14:anchorId="4F23579C" wp14:editId="473EDE11">
          <wp:extent cx="1215327" cy="800100"/>
          <wp:effectExtent l="0" t="0" r="4445" b="0"/>
          <wp:docPr id="1" name="Picture 1" descr="DCA_h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_hlogo_rgb-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0839" cy="816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CEE"/>
    <w:multiLevelType w:val="hybridMultilevel"/>
    <w:tmpl w:val="77821256"/>
    <w:lvl w:ilvl="0" w:tplc="FED4C078">
      <w:numFmt w:val="bullet"/>
      <w:lvlText w:val="-"/>
      <w:lvlJc w:val="left"/>
      <w:pPr>
        <w:tabs>
          <w:tab w:val="num" w:pos="720"/>
        </w:tabs>
        <w:ind w:left="0" w:firstLine="284"/>
      </w:pPr>
      <w:rPr>
        <w:rFonts w:ascii="Times New Roman" w:eastAsia="Times New Roman" w:hAnsi="Times New Roman" w:cs="Times New Roman" w:hint="default"/>
        <w:b/>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660FE"/>
    <w:multiLevelType w:val="hybridMultilevel"/>
    <w:tmpl w:val="678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043F"/>
    <w:multiLevelType w:val="hybridMultilevel"/>
    <w:tmpl w:val="F5DC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3700D"/>
    <w:multiLevelType w:val="hybridMultilevel"/>
    <w:tmpl w:val="FB3A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F435F"/>
    <w:multiLevelType w:val="multilevel"/>
    <w:tmpl w:val="900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C769B"/>
    <w:multiLevelType w:val="hybridMultilevel"/>
    <w:tmpl w:val="FA0A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E4888"/>
    <w:multiLevelType w:val="hybridMultilevel"/>
    <w:tmpl w:val="88EE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CA2"/>
    <w:multiLevelType w:val="hybridMultilevel"/>
    <w:tmpl w:val="AFA2653C"/>
    <w:lvl w:ilvl="0" w:tplc="E6FE55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C2D1A"/>
    <w:multiLevelType w:val="hybridMultilevel"/>
    <w:tmpl w:val="06DA5148"/>
    <w:lvl w:ilvl="0" w:tplc="D08C4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93E00"/>
    <w:multiLevelType w:val="hybridMultilevel"/>
    <w:tmpl w:val="7B76CD0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17049CA"/>
    <w:multiLevelType w:val="hybridMultilevel"/>
    <w:tmpl w:val="2FAAEC14"/>
    <w:lvl w:ilvl="0" w:tplc="ACD0392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33EA5"/>
    <w:multiLevelType w:val="hybridMultilevel"/>
    <w:tmpl w:val="ED48AB74"/>
    <w:lvl w:ilvl="0" w:tplc="D08C4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90542"/>
    <w:multiLevelType w:val="hybridMultilevel"/>
    <w:tmpl w:val="E94817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31DED"/>
    <w:multiLevelType w:val="hybridMultilevel"/>
    <w:tmpl w:val="E9CCB868"/>
    <w:lvl w:ilvl="0" w:tplc="0809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8928AA"/>
    <w:multiLevelType w:val="hybridMultilevel"/>
    <w:tmpl w:val="6FE89BB4"/>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702CB2"/>
    <w:multiLevelType w:val="hybridMultilevel"/>
    <w:tmpl w:val="DDACB642"/>
    <w:lvl w:ilvl="0" w:tplc="987089D2">
      <w:start w:val="1"/>
      <w:numFmt w:val="lowerLetter"/>
      <w:lvlText w:val="%1)"/>
      <w:lvlJc w:val="left"/>
      <w:pPr>
        <w:ind w:left="720" w:hanging="360"/>
      </w:pPr>
      <w:rPr>
        <w:rFonts w:cs="Arial" w:hint="default"/>
        <w:color w:val="33333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3F6673E"/>
    <w:multiLevelType w:val="hybridMultilevel"/>
    <w:tmpl w:val="F3386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16257"/>
    <w:multiLevelType w:val="hybridMultilevel"/>
    <w:tmpl w:val="BE540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1C6BFA"/>
    <w:multiLevelType w:val="hybridMultilevel"/>
    <w:tmpl w:val="23F854CC"/>
    <w:lvl w:ilvl="0" w:tplc="D08C4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E629A"/>
    <w:multiLevelType w:val="hybridMultilevel"/>
    <w:tmpl w:val="02ACF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BF7F2A"/>
    <w:multiLevelType w:val="hybridMultilevel"/>
    <w:tmpl w:val="B0448FFE"/>
    <w:lvl w:ilvl="0" w:tplc="E41817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E365F"/>
    <w:multiLevelType w:val="hybridMultilevel"/>
    <w:tmpl w:val="FC54E580"/>
    <w:lvl w:ilvl="0" w:tplc="CBFAB478">
      <w:start w:val="11"/>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93846B5"/>
    <w:multiLevelType w:val="multilevel"/>
    <w:tmpl w:val="900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1796B"/>
    <w:multiLevelType w:val="hybridMultilevel"/>
    <w:tmpl w:val="AD4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C1D62"/>
    <w:multiLevelType w:val="hybridMultilevel"/>
    <w:tmpl w:val="CAA81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93412F5"/>
    <w:multiLevelType w:val="hybridMultilevel"/>
    <w:tmpl w:val="29BA1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3"/>
  </w:num>
  <w:num w:numId="6">
    <w:abstractNumId w:val="11"/>
  </w:num>
  <w:num w:numId="7">
    <w:abstractNumId w:val="0"/>
  </w:num>
  <w:num w:numId="8">
    <w:abstractNumId w:val="8"/>
  </w:num>
  <w:num w:numId="9">
    <w:abstractNumId w:val="18"/>
  </w:num>
  <w:num w:numId="10">
    <w:abstractNumId w:val="5"/>
  </w:num>
  <w:num w:numId="11">
    <w:abstractNumId w:val="24"/>
  </w:num>
  <w:num w:numId="12">
    <w:abstractNumId w:val="19"/>
  </w:num>
  <w:num w:numId="13">
    <w:abstractNumId w:val="25"/>
  </w:num>
  <w:num w:numId="14">
    <w:abstractNumId w:val="17"/>
  </w:num>
  <w:num w:numId="15">
    <w:abstractNumId w:val="9"/>
  </w:num>
  <w:num w:numId="16">
    <w:abstractNumId w:val="2"/>
  </w:num>
  <w:num w:numId="17">
    <w:abstractNumId w:val="14"/>
  </w:num>
  <w:num w:numId="18">
    <w:abstractNumId w:val="6"/>
  </w:num>
  <w:num w:numId="19">
    <w:abstractNumId w:val="23"/>
  </w:num>
  <w:num w:numId="20">
    <w:abstractNumId w:val="4"/>
  </w:num>
  <w:num w:numId="21">
    <w:abstractNumId w:val="22"/>
  </w:num>
  <w:num w:numId="22">
    <w:abstractNumId w:val="12"/>
  </w:num>
  <w:num w:numId="23">
    <w:abstractNumId w:val="16"/>
  </w:num>
  <w:num w:numId="24">
    <w:abstractNumId w:val="1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1A"/>
    <w:rsid w:val="0002068A"/>
    <w:rsid w:val="000335BF"/>
    <w:rsid w:val="00045305"/>
    <w:rsid w:val="00056A3B"/>
    <w:rsid w:val="00067924"/>
    <w:rsid w:val="00087BC0"/>
    <w:rsid w:val="000C4DF0"/>
    <w:rsid w:val="000D7E34"/>
    <w:rsid w:val="000E4FFC"/>
    <w:rsid w:val="000E6841"/>
    <w:rsid w:val="000F4EE9"/>
    <w:rsid w:val="001035D9"/>
    <w:rsid w:val="001133EC"/>
    <w:rsid w:val="00141FB2"/>
    <w:rsid w:val="001579FA"/>
    <w:rsid w:val="001653C6"/>
    <w:rsid w:val="00166A5F"/>
    <w:rsid w:val="001767D3"/>
    <w:rsid w:val="001923A9"/>
    <w:rsid w:val="00193886"/>
    <w:rsid w:val="00194750"/>
    <w:rsid w:val="001C49A0"/>
    <w:rsid w:val="001C677F"/>
    <w:rsid w:val="001C777E"/>
    <w:rsid w:val="001D3BF2"/>
    <w:rsid w:val="001D4554"/>
    <w:rsid w:val="001E40D3"/>
    <w:rsid w:val="002174B1"/>
    <w:rsid w:val="00231CB7"/>
    <w:rsid w:val="00236EB0"/>
    <w:rsid w:val="0025675E"/>
    <w:rsid w:val="00275031"/>
    <w:rsid w:val="0028191A"/>
    <w:rsid w:val="00285A35"/>
    <w:rsid w:val="00292B0A"/>
    <w:rsid w:val="002A1BFC"/>
    <w:rsid w:val="002A42E7"/>
    <w:rsid w:val="002A7692"/>
    <w:rsid w:val="002A7A6D"/>
    <w:rsid w:val="002B1F9B"/>
    <w:rsid w:val="002C7666"/>
    <w:rsid w:val="00302775"/>
    <w:rsid w:val="00306F8F"/>
    <w:rsid w:val="00371B58"/>
    <w:rsid w:val="00390091"/>
    <w:rsid w:val="003A421F"/>
    <w:rsid w:val="003B381C"/>
    <w:rsid w:val="003C04C2"/>
    <w:rsid w:val="003D57C8"/>
    <w:rsid w:val="00400328"/>
    <w:rsid w:val="00400EF3"/>
    <w:rsid w:val="004170E8"/>
    <w:rsid w:val="004248D9"/>
    <w:rsid w:val="00445333"/>
    <w:rsid w:val="00484EE9"/>
    <w:rsid w:val="00496290"/>
    <w:rsid w:val="004C1319"/>
    <w:rsid w:val="004C549F"/>
    <w:rsid w:val="004C739B"/>
    <w:rsid w:val="004C7681"/>
    <w:rsid w:val="004D112A"/>
    <w:rsid w:val="004D303A"/>
    <w:rsid w:val="004F2917"/>
    <w:rsid w:val="00503B53"/>
    <w:rsid w:val="00516A20"/>
    <w:rsid w:val="005310A8"/>
    <w:rsid w:val="0053219A"/>
    <w:rsid w:val="005402A8"/>
    <w:rsid w:val="00577EA2"/>
    <w:rsid w:val="005D1235"/>
    <w:rsid w:val="005E2753"/>
    <w:rsid w:val="005F1D02"/>
    <w:rsid w:val="006234C4"/>
    <w:rsid w:val="00642454"/>
    <w:rsid w:val="00645C25"/>
    <w:rsid w:val="00646754"/>
    <w:rsid w:val="00652C04"/>
    <w:rsid w:val="00655D35"/>
    <w:rsid w:val="0067379A"/>
    <w:rsid w:val="00683B8E"/>
    <w:rsid w:val="006B4F39"/>
    <w:rsid w:val="006E33BA"/>
    <w:rsid w:val="00702BFF"/>
    <w:rsid w:val="0071677E"/>
    <w:rsid w:val="007174AA"/>
    <w:rsid w:val="00723967"/>
    <w:rsid w:val="00756775"/>
    <w:rsid w:val="0076024B"/>
    <w:rsid w:val="0079135D"/>
    <w:rsid w:val="0079644D"/>
    <w:rsid w:val="007B5948"/>
    <w:rsid w:val="007D701B"/>
    <w:rsid w:val="0082445F"/>
    <w:rsid w:val="00830DA6"/>
    <w:rsid w:val="0084451D"/>
    <w:rsid w:val="0086230F"/>
    <w:rsid w:val="00865CAA"/>
    <w:rsid w:val="0087152C"/>
    <w:rsid w:val="00872675"/>
    <w:rsid w:val="008730CC"/>
    <w:rsid w:val="00893836"/>
    <w:rsid w:val="008A1446"/>
    <w:rsid w:val="008A6CF8"/>
    <w:rsid w:val="008B182C"/>
    <w:rsid w:val="008C0C4F"/>
    <w:rsid w:val="008C0EA1"/>
    <w:rsid w:val="008C19E7"/>
    <w:rsid w:val="008D0ED9"/>
    <w:rsid w:val="008E12C0"/>
    <w:rsid w:val="008F0668"/>
    <w:rsid w:val="00951484"/>
    <w:rsid w:val="00953A0E"/>
    <w:rsid w:val="00962769"/>
    <w:rsid w:val="00964C67"/>
    <w:rsid w:val="0096655C"/>
    <w:rsid w:val="009953FF"/>
    <w:rsid w:val="009B0C5D"/>
    <w:rsid w:val="009C6534"/>
    <w:rsid w:val="009E0ADC"/>
    <w:rsid w:val="009E28B1"/>
    <w:rsid w:val="00A53C5B"/>
    <w:rsid w:val="00A568C7"/>
    <w:rsid w:val="00A57192"/>
    <w:rsid w:val="00A5768C"/>
    <w:rsid w:val="00A60036"/>
    <w:rsid w:val="00A708A5"/>
    <w:rsid w:val="00A772C3"/>
    <w:rsid w:val="00AD13D8"/>
    <w:rsid w:val="00AD41EC"/>
    <w:rsid w:val="00AD7EB4"/>
    <w:rsid w:val="00AE0A22"/>
    <w:rsid w:val="00AE3F20"/>
    <w:rsid w:val="00AE6EE2"/>
    <w:rsid w:val="00B87781"/>
    <w:rsid w:val="00B94B07"/>
    <w:rsid w:val="00BC202B"/>
    <w:rsid w:val="00BC575E"/>
    <w:rsid w:val="00BC5EE9"/>
    <w:rsid w:val="00BE2420"/>
    <w:rsid w:val="00BE6624"/>
    <w:rsid w:val="00C15E39"/>
    <w:rsid w:val="00C17F9E"/>
    <w:rsid w:val="00C517E4"/>
    <w:rsid w:val="00C53E01"/>
    <w:rsid w:val="00C948C4"/>
    <w:rsid w:val="00CC1464"/>
    <w:rsid w:val="00D038F6"/>
    <w:rsid w:val="00D0647F"/>
    <w:rsid w:val="00D122C2"/>
    <w:rsid w:val="00D27B4B"/>
    <w:rsid w:val="00D361AB"/>
    <w:rsid w:val="00D43EA1"/>
    <w:rsid w:val="00DA28A3"/>
    <w:rsid w:val="00DC186E"/>
    <w:rsid w:val="00DD74CD"/>
    <w:rsid w:val="00DE3461"/>
    <w:rsid w:val="00DF2EAC"/>
    <w:rsid w:val="00DF3FCA"/>
    <w:rsid w:val="00E20218"/>
    <w:rsid w:val="00E256C5"/>
    <w:rsid w:val="00E7030B"/>
    <w:rsid w:val="00EC2EF9"/>
    <w:rsid w:val="00F00358"/>
    <w:rsid w:val="00F16645"/>
    <w:rsid w:val="00F206D7"/>
    <w:rsid w:val="00F226B1"/>
    <w:rsid w:val="00F413B9"/>
    <w:rsid w:val="00F4227D"/>
    <w:rsid w:val="00F50E94"/>
    <w:rsid w:val="00F5545D"/>
    <w:rsid w:val="00F83C58"/>
    <w:rsid w:val="00F84467"/>
    <w:rsid w:val="00F871D8"/>
    <w:rsid w:val="00FA0FB0"/>
    <w:rsid w:val="00FA3D4D"/>
    <w:rsid w:val="00FA699C"/>
    <w:rsid w:val="00FE59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FB78"/>
  <w15:docId w15:val="{CB46B9D8-BA69-4C45-BC3E-F9E1C9BF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3C5B"/>
    <w:pPr>
      <w:keepNext/>
      <w:keepLines/>
      <w:spacing w:before="200" w:after="0"/>
      <w:outlineLvl w:val="1"/>
    </w:pPr>
    <w:rPr>
      <w:rFonts w:asciiTheme="majorHAnsi" w:eastAsiaTheme="majorEastAsia" w:hAnsiTheme="majorHAnsi" w:cstheme="majorBidi"/>
      <w:b/>
      <w:bCs/>
      <w:color w:val="4F81BD" w:themeColor="accent1"/>
      <w:sz w:val="26"/>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1A"/>
    <w:rPr>
      <w:color w:val="0000FF"/>
      <w:u w:val="single"/>
    </w:rPr>
  </w:style>
  <w:style w:type="paragraph" w:styleId="NormalWeb">
    <w:name w:val="Normal (Web)"/>
    <w:basedOn w:val="Normal"/>
    <w:uiPriority w:val="99"/>
    <w:unhideWhenUsed/>
    <w:rsid w:val="0028191A"/>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191A"/>
    <w:pPr>
      <w:ind w:left="720"/>
      <w:contextualSpacing/>
    </w:pPr>
  </w:style>
  <w:style w:type="paragraph" w:styleId="BalloonText">
    <w:name w:val="Balloon Text"/>
    <w:basedOn w:val="Normal"/>
    <w:link w:val="BalloonTextChar"/>
    <w:uiPriority w:val="99"/>
    <w:semiHidden/>
    <w:unhideWhenUsed/>
    <w:rsid w:val="008C19E7"/>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C19E7"/>
    <w:rPr>
      <w:rFonts w:ascii="Tahoma" w:hAnsi="Tahoma" w:cs="Tahoma"/>
      <w:sz w:val="16"/>
      <w:szCs w:val="26"/>
    </w:rPr>
  </w:style>
  <w:style w:type="character" w:customStyle="1" w:styleId="Heading2Char">
    <w:name w:val="Heading 2 Char"/>
    <w:basedOn w:val="DefaultParagraphFont"/>
    <w:link w:val="Heading2"/>
    <w:uiPriority w:val="9"/>
    <w:rsid w:val="00A53C5B"/>
    <w:rPr>
      <w:rFonts w:asciiTheme="majorHAnsi" w:eastAsiaTheme="majorEastAsia" w:hAnsiTheme="majorHAnsi" w:cstheme="majorBidi"/>
      <w:b/>
      <w:bCs/>
      <w:color w:val="4F81BD" w:themeColor="accent1"/>
      <w:sz w:val="26"/>
      <w:szCs w:val="42"/>
    </w:rPr>
  </w:style>
  <w:style w:type="paragraph" w:styleId="Header">
    <w:name w:val="header"/>
    <w:basedOn w:val="Normal"/>
    <w:link w:val="HeaderChar"/>
    <w:unhideWhenUsed/>
    <w:rsid w:val="00DE3461"/>
    <w:pPr>
      <w:tabs>
        <w:tab w:val="center" w:pos="4513"/>
        <w:tab w:val="right" w:pos="9026"/>
      </w:tabs>
      <w:spacing w:after="0" w:line="240" w:lineRule="auto"/>
    </w:pPr>
  </w:style>
  <w:style w:type="character" w:customStyle="1" w:styleId="HeaderChar">
    <w:name w:val="Header Char"/>
    <w:basedOn w:val="DefaultParagraphFont"/>
    <w:link w:val="Header"/>
    <w:rsid w:val="00DE3461"/>
  </w:style>
  <w:style w:type="paragraph" w:styleId="Footer">
    <w:name w:val="footer"/>
    <w:basedOn w:val="Normal"/>
    <w:link w:val="FooterChar"/>
    <w:uiPriority w:val="99"/>
    <w:unhideWhenUsed/>
    <w:rsid w:val="00DE3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61"/>
  </w:style>
  <w:style w:type="paragraph" w:styleId="BodyTextIndent3">
    <w:name w:val="Body Text Indent 3"/>
    <w:basedOn w:val="Normal"/>
    <w:link w:val="BodyTextIndent3Char"/>
    <w:rsid w:val="007B5948"/>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7B5948"/>
    <w:rPr>
      <w:rFonts w:ascii="Times New Roman" w:eastAsia="Times New Roman" w:hAnsi="Times New Roman"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758305">
      <w:bodyDiv w:val="1"/>
      <w:marLeft w:val="0"/>
      <w:marRight w:val="0"/>
      <w:marTop w:val="0"/>
      <w:marBottom w:val="0"/>
      <w:divBdr>
        <w:top w:val="none" w:sz="0" w:space="0" w:color="auto"/>
        <w:left w:val="none" w:sz="0" w:space="0" w:color="auto"/>
        <w:bottom w:val="none" w:sz="0" w:space="0" w:color="auto"/>
        <w:right w:val="none" w:sz="0" w:space="0" w:color="auto"/>
      </w:divBdr>
      <w:divsChild>
        <w:div w:id="1671520034">
          <w:marLeft w:val="0"/>
          <w:marRight w:val="-225"/>
          <w:marTop w:val="0"/>
          <w:marBottom w:val="0"/>
          <w:divBdr>
            <w:top w:val="none" w:sz="0" w:space="0" w:color="auto"/>
            <w:left w:val="none" w:sz="0" w:space="0" w:color="auto"/>
            <w:bottom w:val="none" w:sz="0" w:space="0" w:color="auto"/>
            <w:right w:val="none" w:sz="0" w:space="0" w:color="auto"/>
          </w:divBdr>
          <w:divsChild>
            <w:div w:id="1591236103">
              <w:marLeft w:val="0"/>
              <w:marRight w:val="0"/>
              <w:marTop w:val="0"/>
              <w:marBottom w:val="0"/>
              <w:divBdr>
                <w:top w:val="none" w:sz="0" w:space="0" w:color="auto"/>
                <w:left w:val="none" w:sz="0" w:space="0" w:color="auto"/>
                <w:bottom w:val="none" w:sz="0" w:space="0" w:color="auto"/>
                <w:right w:val="none" w:sz="0" w:space="0" w:color="auto"/>
              </w:divBdr>
              <w:divsChild>
                <w:div w:id="854340864">
                  <w:marLeft w:val="0"/>
                  <w:marRight w:val="0"/>
                  <w:marTop w:val="0"/>
                  <w:marBottom w:val="0"/>
                  <w:divBdr>
                    <w:top w:val="none" w:sz="0" w:space="0" w:color="auto"/>
                    <w:left w:val="none" w:sz="0" w:space="0" w:color="auto"/>
                    <w:bottom w:val="none" w:sz="0" w:space="0" w:color="auto"/>
                    <w:right w:val="none" w:sz="0" w:space="0" w:color="auto"/>
                  </w:divBdr>
                  <w:divsChild>
                    <w:div w:id="1526674790">
                      <w:marLeft w:val="0"/>
                      <w:marRight w:val="0"/>
                      <w:marTop w:val="0"/>
                      <w:marBottom w:val="0"/>
                      <w:divBdr>
                        <w:top w:val="single" w:sz="2" w:space="0" w:color="DDDDDD"/>
                        <w:left w:val="single" w:sz="2" w:space="0" w:color="DDDDDD"/>
                        <w:bottom w:val="single" w:sz="2" w:space="0" w:color="DDDDDD"/>
                        <w:right w:val="single" w:sz="2" w:space="3" w:color="DDDDDD"/>
                      </w:divBdr>
                    </w:div>
                  </w:divsChild>
                </w:div>
              </w:divsChild>
            </w:div>
          </w:divsChild>
        </w:div>
      </w:divsChild>
    </w:div>
    <w:div w:id="20324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recruitment@dca.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152CB.792595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5CECA-9BFB-4C27-A794-CBC6964C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Levin</dc:creator>
  <cp:lastModifiedBy>Augustin Allard</cp:lastModifiedBy>
  <cp:revision>3</cp:revision>
  <cp:lastPrinted>2017-07-17T13:26:00Z</cp:lastPrinted>
  <dcterms:created xsi:type="dcterms:W3CDTF">2017-09-07T06:14:00Z</dcterms:created>
  <dcterms:modified xsi:type="dcterms:W3CDTF">2017-09-07T06:16:00Z</dcterms:modified>
</cp:coreProperties>
</file>