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E3FEA" w14:textId="3323D4EF" w:rsidR="00721B32" w:rsidRDefault="00BE62CC" w:rsidP="00721B32">
      <w:pPr>
        <w:autoSpaceDE w:val="0"/>
        <w:autoSpaceDN w:val="0"/>
        <w:adjustRightInd w:val="0"/>
        <w:spacing w:after="0" w:line="276" w:lineRule="auto"/>
        <w:jc w:val="center"/>
        <w:rPr>
          <w:b/>
          <w:sz w:val="24"/>
          <w:szCs w:val="24"/>
        </w:rPr>
      </w:pPr>
      <w:r w:rsidRPr="008058F2">
        <w:rPr>
          <w:b/>
          <w:sz w:val="24"/>
          <w:szCs w:val="24"/>
        </w:rPr>
        <w:t>TERMS OF REFERENCE FOR</w:t>
      </w:r>
    </w:p>
    <w:p w14:paraId="48B80081" w14:textId="7D4AA475" w:rsidR="00A96AEA" w:rsidRPr="00472A14" w:rsidRDefault="00472A14" w:rsidP="00721B32">
      <w:pPr>
        <w:autoSpaceDE w:val="0"/>
        <w:autoSpaceDN w:val="0"/>
        <w:adjustRightInd w:val="0"/>
        <w:spacing w:after="0" w:line="276" w:lineRule="auto"/>
        <w:jc w:val="center"/>
        <w:rPr>
          <w:b/>
          <w:sz w:val="28"/>
          <w:szCs w:val="24"/>
        </w:rPr>
      </w:pPr>
      <w:r w:rsidRPr="00472A14">
        <w:rPr>
          <w:b/>
          <w:sz w:val="28"/>
          <w:szCs w:val="24"/>
        </w:rPr>
        <w:t>INCEPTION STUDY</w:t>
      </w:r>
      <w:r w:rsidR="006944EE" w:rsidRPr="00472A14">
        <w:rPr>
          <w:b/>
          <w:sz w:val="28"/>
          <w:szCs w:val="24"/>
        </w:rPr>
        <w:t xml:space="preserve"> FOR</w:t>
      </w:r>
      <w:r w:rsidR="00AE609D" w:rsidRPr="00472A14">
        <w:rPr>
          <w:b/>
          <w:sz w:val="28"/>
          <w:szCs w:val="24"/>
        </w:rPr>
        <w:t xml:space="preserve"> </w:t>
      </w:r>
      <w:r w:rsidR="00A96AEA" w:rsidRPr="00472A14">
        <w:rPr>
          <w:b/>
          <w:sz w:val="28"/>
          <w:szCs w:val="24"/>
        </w:rPr>
        <w:t xml:space="preserve">THE </w:t>
      </w:r>
      <w:r w:rsidR="006944EE" w:rsidRPr="00472A14">
        <w:rPr>
          <w:b/>
          <w:sz w:val="28"/>
          <w:szCs w:val="24"/>
        </w:rPr>
        <w:t>PROJECT</w:t>
      </w:r>
      <w:r w:rsidR="00A96AEA" w:rsidRPr="00472A14">
        <w:rPr>
          <w:b/>
          <w:sz w:val="28"/>
          <w:szCs w:val="24"/>
        </w:rPr>
        <w:t xml:space="preserve">: </w:t>
      </w:r>
    </w:p>
    <w:p w14:paraId="4B27DE14" w14:textId="024BA514" w:rsidR="00BE62CC" w:rsidRPr="00472A14" w:rsidRDefault="00A96AEA" w:rsidP="00721B32">
      <w:pPr>
        <w:autoSpaceDE w:val="0"/>
        <w:autoSpaceDN w:val="0"/>
        <w:adjustRightInd w:val="0"/>
        <w:spacing w:after="0" w:line="276" w:lineRule="auto"/>
        <w:jc w:val="center"/>
        <w:rPr>
          <w:b/>
          <w:sz w:val="28"/>
          <w:szCs w:val="24"/>
        </w:rPr>
      </w:pPr>
      <w:r w:rsidRPr="00472A14">
        <w:rPr>
          <w:b/>
          <w:sz w:val="28"/>
          <w:szCs w:val="24"/>
        </w:rPr>
        <w:t>FOOD SECURITY THROUGH AGRIBUSINESS IN SOUTH SUDAN (SSADP II)</w:t>
      </w:r>
    </w:p>
    <w:p w14:paraId="537F7E6E" w14:textId="77777777" w:rsidR="00BE62CC" w:rsidRPr="008058F2" w:rsidRDefault="00BE62CC" w:rsidP="00BE62CC">
      <w:pPr>
        <w:autoSpaceDE w:val="0"/>
        <w:autoSpaceDN w:val="0"/>
        <w:adjustRightInd w:val="0"/>
        <w:spacing w:after="0" w:line="276" w:lineRule="auto"/>
        <w:jc w:val="both"/>
        <w:rPr>
          <w:sz w:val="24"/>
          <w:szCs w:val="24"/>
        </w:rPr>
      </w:pPr>
      <w:r w:rsidRPr="008058F2">
        <w:rPr>
          <w:sz w:val="24"/>
          <w:szCs w:val="24"/>
        </w:rPr>
        <w:tab/>
      </w:r>
    </w:p>
    <w:p w14:paraId="5D2221A5" w14:textId="4E4B679D" w:rsidR="00BE62CC" w:rsidRDefault="00BE62CC" w:rsidP="00BE62CC">
      <w:pPr>
        <w:autoSpaceDE w:val="0"/>
        <w:autoSpaceDN w:val="0"/>
        <w:adjustRightInd w:val="0"/>
        <w:spacing w:after="0" w:line="276" w:lineRule="auto"/>
        <w:jc w:val="both"/>
        <w:rPr>
          <w:b/>
          <w:bCs/>
          <w:sz w:val="24"/>
          <w:szCs w:val="24"/>
        </w:rPr>
      </w:pPr>
      <w:r w:rsidRPr="008058F2">
        <w:rPr>
          <w:b/>
          <w:bCs/>
          <w:sz w:val="24"/>
          <w:szCs w:val="24"/>
        </w:rPr>
        <w:t xml:space="preserve">CORDAID </w:t>
      </w:r>
      <w:r w:rsidR="00CD5D12">
        <w:rPr>
          <w:b/>
          <w:bCs/>
          <w:sz w:val="24"/>
          <w:szCs w:val="24"/>
        </w:rPr>
        <w:t>PROJECT ID:</w:t>
      </w:r>
      <w:r w:rsidR="00931365">
        <w:rPr>
          <w:b/>
          <w:bCs/>
          <w:sz w:val="24"/>
          <w:szCs w:val="24"/>
        </w:rPr>
        <w:t xml:space="preserve"> </w:t>
      </w:r>
      <w:r w:rsidR="00CD5D12">
        <w:rPr>
          <w:b/>
          <w:bCs/>
          <w:sz w:val="24"/>
          <w:szCs w:val="24"/>
        </w:rPr>
        <w:t>200254</w:t>
      </w:r>
      <w:r w:rsidRPr="008058F2">
        <w:rPr>
          <w:b/>
          <w:bCs/>
          <w:sz w:val="24"/>
          <w:szCs w:val="24"/>
        </w:rPr>
        <w:t xml:space="preserve"> (</w:t>
      </w:r>
      <w:r w:rsidR="00B25624">
        <w:rPr>
          <w:b/>
          <w:bCs/>
          <w:sz w:val="24"/>
          <w:szCs w:val="24"/>
        </w:rPr>
        <w:t xml:space="preserve">SSADP </w:t>
      </w:r>
      <w:r w:rsidR="00A96AEA">
        <w:rPr>
          <w:b/>
          <w:bCs/>
          <w:sz w:val="24"/>
          <w:szCs w:val="24"/>
        </w:rPr>
        <w:t>II</w:t>
      </w:r>
      <w:r w:rsidRPr="008058F2">
        <w:rPr>
          <w:b/>
          <w:bCs/>
          <w:sz w:val="24"/>
          <w:szCs w:val="24"/>
        </w:rPr>
        <w:t xml:space="preserve">) </w:t>
      </w:r>
    </w:p>
    <w:p w14:paraId="61580292" w14:textId="77777777" w:rsidR="006944EE" w:rsidRPr="008058F2" w:rsidRDefault="006944EE" w:rsidP="00BE62CC">
      <w:pPr>
        <w:autoSpaceDE w:val="0"/>
        <w:autoSpaceDN w:val="0"/>
        <w:adjustRightInd w:val="0"/>
        <w:spacing w:after="0" w:line="276" w:lineRule="auto"/>
        <w:jc w:val="both"/>
        <w:rPr>
          <w:b/>
          <w:bCs/>
          <w:sz w:val="24"/>
          <w:szCs w:val="24"/>
        </w:rPr>
      </w:pPr>
    </w:p>
    <w:p w14:paraId="01718F10" w14:textId="36DA5A4E" w:rsidR="00BE62CC" w:rsidRPr="00105676" w:rsidRDefault="00BE62CC" w:rsidP="00C02FA5">
      <w:pPr>
        <w:pStyle w:val="ListParagraph"/>
        <w:numPr>
          <w:ilvl w:val="0"/>
          <w:numId w:val="23"/>
        </w:numPr>
        <w:autoSpaceDE w:val="0"/>
        <w:autoSpaceDN w:val="0"/>
        <w:adjustRightInd w:val="0"/>
        <w:spacing w:after="0"/>
        <w:jc w:val="both"/>
        <w:rPr>
          <w:b/>
          <w:sz w:val="24"/>
          <w:szCs w:val="24"/>
          <w:u w:val="single"/>
        </w:rPr>
      </w:pPr>
      <w:r w:rsidRPr="00105676">
        <w:rPr>
          <w:b/>
          <w:bCs/>
          <w:sz w:val="24"/>
          <w:szCs w:val="24"/>
          <w:u w:val="single"/>
        </w:rPr>
        <w:t xml:space="preserve">Project </w:t>
      </w:r>
      <w:r w:rsidR="003B1368" w:rsidRPr="00105676">
        <w:rPr>
          <w:b/>
          <w:bCs/>
          <w:sz w:val="24"/>
          <w:szCs w:val="24"/>
          <w:u w:val="single"/>
        </w:rPr>
        <w:t>background</w:t>
      </w:r>
    </w:p>
    <w:p w14:paraId="168CCA43" w14:textId="5AD7EEF9" w:rsidR="003C64FB" w:rsidRDefault="003C64FB" w:rsidP="003C64FB">
      <w:pPr>
        <w:autoSpaceDE w:val="0"/>
        <w:autoSpaceDN w:val="0"/>
        <w:adjustRightInd w:val="0"/>
        <w:spacing w:after="0" w:line="276" w:lineRule="auto"/>
        <w:jc w:val="both"/>
        <w:rPr>
          <w:sz w:val="24"/>
          <w:szCs w:val="24"/>
          <w:lang w:val="en-GB"/>
        </w:rPr>
      </w:pPr>
    </w:p>
    <w:p w14:paraId="7B1FDCDE" w14:textId="6543D6A4" w:rsidR="00EA0CA9" w:rsidRPr="00EA0CA9" w:rsidRDefault="00EA0CA9" w:rsidP="00EA0CA9">
      <w:pPr>
        <w:autoSpaceDE w:val="0"/>
        <w:autoSpaceDN w:val="0"/>
        <w:adjustRightInd w:val="0"/>
        <w:spacing w:after="0" w:line="276" w:lineRule="auto"/>
        <w:jc w:val="both"/>
        <w:rPr>
          <w:sz w:val="24"/>
          <w:szCs w:val="24"/>
          <w:lang w:val="en-GB"/>
        </w:rPr>
      </w:pPr>
      <w:r w:rsidRPr="00EA0CA9">
        <w:rPr>
          <w:sz w:val="24"/>
          <w:szCs w:val="24"/>
          <w:lang w:val="en-GB"/>
        </w:rPr>
        <w:t xml:space="preserve">The </w:t>
      </w:r>
      <w:r w:rsidR="00472A14">
        <w:rPr>
          <w:sz w:val="24"/>
          <w:szCs w:val="24"/>
          <w:lang w:val="en-GB"/>
        </w:rPr>
        <w:t>F</w:t>
      </w:r>
      <w:r w:rsidRPr="00EA0CA9">
        <w:rPr>
          <w:sz w:val="24"/>
          <w:szCs w:val="24"/>
          <w:lang w:val="en-GB"/>
        </w:rPr>
        <w:t xml:space="preserve">ood </w:t>
      </w:r>
      <w:r w:rsidR="00472A14">
        <w:rPr>
          <w:sz w:val="24"/>
          <w:szCs w:val="24"/>
          <w:lang w:val="en-GB"/>
        </w:rPr>
        <w:t>S</w:t>
      </w:r>
      <w:r w:rsidRPr="00EA0CA9">
        <w:rPr>
          <w:sz w:val="24"/>
          <w:szCs w:val="24"/>
          <w:lang w:val="en-GB"/>
        </w:rPr>
        <w:t xml:space="preserve">ecurity through </w:t>
      </w:r>
      <w:r w:rsidR="00472A14">
        <w:rPr>
          <w:sz w:val="24"/>
          <w:szCs w:val="24"/>
          <w:lang w:val="en-GB"/>
        </w:rPr>
        <w:t>A</w:t>
      </w:r>
      <w:r w:rsidRPr="00EA0CA9">
        <w:rPr>
          <w:sz w:val="24"/>
          <w:szCs w:val="24"/>
          <w:lang w:val="en-GB"/>
        </w:rPr>
        <w:t>gribusiness project in South Sudan is a 5 year project</w:t>
      </w:r>
      <w:r w:rsidR="00472A14">
        <w:rPr>
          <w:sz w:val="24"/>
          <w:szCs w:val="24"/>
          <w:lang w:val="en-GB"/>
        </w:rPr>
        <w:t xml:space="preserve"> </w:t>
      </w:r>
      <w:r w:rsidRPr="00EA0CA9">
        <w:rPr>
          <w:sz w:val="24"/>
          <w:szCs w:val="24"/>
          <w:lang w:val="en-GB"/>
        </w:rPr>
        <w:t xml:space="preserve">implemented by a consortium of Cordaid South Sudan, </w:t>
      </w:r>
      <w:proofErr w:type="spellStart"/>
      <w:r w:rsidRPr="00EA0CA9">
        <w:rPr>
          <w:sz w:val="24"/>
          <w:szCs w:val="24"/>
          <w:lang w:val="en-GB"/>
        </w:rPr>
        <w:t>Agriter</w:t>
      </w:r>
      <w:r w:rsidR="00472A14">
        <w:rPr>
          <w:sz w:val="24"/>
          <w:szCs w:val="24"/>
          <w:lang w:val="en-GB"/>
        </w:rPr>
        <w:t>ra</w:t>
      </w:r>
      <w:proofErr w:type="spellEnd"/>
      <w:r w:rsidR="00472A14">
        <w:rPr>
          <w:sz w:val="24"/>
          <w:szCs w:val="24"/>
          <w:lang w:val="en-GB"/>
        </w:rPr>
        <w:t xml:space="preserve"> and SPARK, together with some </w:t>
      </w:r>
      <w:r w:rsidRPr="00EA0CA9">
        <w:rPr>
          <w:sz w:val="24"/>
          <w:szCs w:val="24"/>
          <w:lang w:val="en-GB"/>
        </w:rPr>
        <w:t>local partners and SSAPU. The project is a follow up of SSADP I, which was implemented till mid-2018. Lessons learned from the first phase are included in the programme development of this new programme.</w:t>
      </w:r>
      <w:r>
        <w:rPr>
          <w:sz w:val="24"/>
          <w:szCs w:val="24"/>
          <w:lang w:val="en-GB"/>
        </w:rPr>
        <w:t xml:space="preserve"> </w:t>
      </w:r>
      <w:r w:rsidRPr="00EA0CA9">
        <w:rPr>
          <w:sz w:val="24"/>
          <w:szCs w:val="24"/>
          <w:lang w:val="en-GB"/>
        </w:rPr>
        <w:t xml:space="preserve">The project is financed by the Netherlands </w:t>
      </w:r>
      <w:r w:rsidR="00D00F94">
        <w:rPr>
          <w:sz w:val="24"/>
          <w:szCs w:val="24"/>
          <w:lang w:val="en-GB"/>
        </w:rPr>
        <w:t>Em</w:t>
      </w:r>
      <w:r w:rsidRPr="00EA0CA9">
        <w:rPr>
          <w:sz w:val="24"/>
          <w:szCs w:val="24"/>
          <w:lang w:val="en-GB"/>
        </w:rPr>
        <w:t>bassy</w:t>
      </w:r>
      <w:r w:rsidR="00D00F94">
        <w:rPr>
          <w:sz w:val="24"/>
          <w:szCs w:val="24"/>
          <w:lang w:val="en-GB"/>
        </w:rPr>
        <w:t xml:space="preserve">, running </w:t>
      </w:r>
      <w:r w:rsidRPr="00EA0CA9">
        <w:rPr>
          <w:sz w:val="24"/>
          <w:szCs w:val="24"/>
          <w:lang w:val="en-GB"/>
        </w:rPr>
        <w:t xml:space="preserve">from August 2018 </w:t>
      </w:r>
      <w:r w:rsidR="00D00F94">
        <w:rPr>
          <w:sz w:val="24"/>
          <w:szCs w:val="24"/>
          <w:lang w:val="en-GB"/>
        </w:rPr>
        <w:t xml:space="preserve">to </w:t>
      </w:r>
      <w:r w:rsidRPr="00EA0CA9">
        <w:rPr>
          <w:sz w:val="24"/>
          <w:szCs w:val="24"/>
          <w:lang w:val="en-GB"/>
        </w:rPr>
        <w:t>July 2023.</w:t>
      </w:r>
    </w:p>
    <w:p w14:paraId="7324C76C" w14:textId="492D4013" w:rsidR="00EA0CA9" w:rsidRPr="00EA0CA9" w:rsidRDefault="00EA0CA9" w:rsidP="00EA0CA9">
      <w:pPr>
        <w:autoSpaceDE w:val="0"/>
        <w:autoSpaceDN w:val="0"/>
        <w:adjustRightInd w:val="0"/>
        <w:spacing w:after="0" w:line="276" w:lineRule="auto"/>
        <w:jc w:val="both"/>
        <w:rPr>
          <w:sz w:val="24"/>
          <w:szCs w:val="24"/>
          <w:lang w:val="en-GB"/>
        </w:rPr>
      </w:pPr>
    </w:p>
    <w:p w14:paraId="02C7D25C" w14:textId="7A58F125" w:rsidR="00972E4C" w:rsidRPr="00972E4C" w:rsidRDefault="00EA0CA9" w:rsidP="00972E4C">
      <w:pPr>
        <w:autoSpaceDE w:val="0"/>
        <w:autoSpaceDN w:val="0"/>
        <w:adjustRightInd w:val="0"/>
        <w:spacing w:after="0" w:line="276" w:lineRule="auto"/>
        <w:jc w:val="both"/>
        <w:rPr>
          <w:sz w:val="24"/>
          <w:szCs w:val="24"/>
          <w:lang w:val="en-GB"/>
        </w:rPr>
      </w:pPr>
      <w:r>
        <w:rPr>
          <w:sz w:val="24"/>
          <w:szCs w:val="24"/>
          <w:lang w:val="en-GB"/>
        </w:rPr>
        <w:t xml:space="preserve">This is </w:t>
      </w:r>
      <w:r w:rsidR="00972E4C" w:rsidRPr="00972E4C">
        <w:rPr>
          <w:sz w:val="24"/>
          <w:szCs w:val="24"/>
          <w:lang w:val="en-GB"/>
        </w:rPr>
        <w:t xml:space="preserve">a holistic and inclusive project </w:t>
      </w:r>
      <w:r w:rsidR="00DE0070">
        <w:rPr>
          <w:sz w:val="24"/>
          <w:szCs w:val="24"/>
          <w:lang w:val="en-GB"/>
        </w:rPr>
        <w:t xml:space="preserve">in South Sudan </w:t>
      </w:r>
      <w:r w:rsidR="00972E4C" w:rsidRPr="00972E4C">
        <w:rPr>
          <w:sz w:val="24"/>
          <w:szCs w:val="24"/>
          <w:lang w:val="en-GB"/>
        </w:rPr>
        <w:t xml:space="preserve">with enhancement of the grass-root level production and productivity of- and adding basic value to the existing agricultural and homestead animal husbandry activities, as well as supporting the growth of existing agribusinesses that play a key function in the agricultural markets, thus supporting and creating space for growth at the grass roots level.  This is to contribute towards sustained increased HH income (buying power) and employment as well as improved food security.  </w:t>
      </w:r>
    </w:p>
    <w:p w14:paraId="46DDC600" w14:textId="4816FCE0" w:rsidR="00972E4C" w:rsidRDefault="00972E4C" w:rsidP="00972E4C">
      <w:pPr>
        <w:autoSpaceDE w:val="0"/>
        <w:autoSpaceDN w:val="0"/>
        <w:adjustRightInd w:val="0"/>
        <w:spacing w:after="0" w:line="276" w:lineRule="auto"/>
        <w:jc w:val="both"/>
        <w:rPr>
          <w:sz w:val="24"/>
          <w:szCs w:val="24"/>
          <w:lang w:val="en-GB"/>
        </w:rPr>
      </w:pPr>
    </w:p>
    <w:p w14:paraId="101F301A" w14:textId="77777777" w:rsidR="00EA0CA9" w:rsidRPr="00EA0CA9" w:rsidRDefault="00EA0CA9" w:rsidP="00EA0CA9">
      <w:pPr>
        <w:autoSpaceDE w:val="0"/>
        <w:autoSpaceDN w:val="0"/>
        <w:adjustRightInd w:val="0"/>
        <w:spacing w:after="0" w:line="276" w:lineRule="auto"/>
        <w:jc w:val="both"/>
        <w:rPr>
          <w:sz w:val="24"/>
          <w:szCs w:val="24"/>
          <w:lang w:val="en-GB"/>
        </w:rPr>
      </w:pPr>
      <w:r w:rsidRPr="00EA0CA9">
        <w:rPr>
          <w:sz w:val="24"/>
          <w:szCs w:val="24"/>
          <w:lang w:val="en-GB"/>
        </w:rPr>
        <w:t xml:space="preserve">Aim of the programme is Improved food security and resilience for farmer households (men, women, youth) via enhanced sustainable climate smart food production, improved post-harvest storage, improved agribusiness marketing, improved performance of cooperatives, support with jobs, higher income, and better preparation for natural and conflict related  hazards with specific attention for conflict sensitivity/ do no harm. The food security definition being having adequate availability and access to food for all members of the household throughout the year. </w:t>
      </w:r>
    </w:p>
    <w:p w14:paraId="75C32090" w14:textId="77777777" w:rsidR="00EA0CA9" w:rsidRPr="00972E4C" w:rsidRDefault="00EA0CA9" w:rsidP="00972E4C">
      <w:pPr>
        <w:autoSpaceDE w:val="0"/>
        <w:autoSpaceDN w:val="0"/>
        <w:adjustRightInd w:val="0"/>
        <w:spacing w:after="0" w:line="276" w:lineRule="auto"/>
        <w:jc w:val="both"/>
        <w:rPr>
          <w:sz w:val="24"/>
          <w:szCs w:val="24"/>
          <w:lang w:val="en-GB"/>
        </w:rPr>
      </w:pPr>
    </w:p>
    <w:p w14:paraId="4501B8C8" w14:textId="77777777" w:rsidR="00972E4C" w:rsidRPr="00972E4C" w:rsidRDefault="00972E4C" w:rsidP="00972E4C">
      <w:pPr>
        <w:autoSpaceDE w:val="0"/>
        <w:autoSpaceDN w:val="0"/>
        <w:adjustRightInd w:val="0"/>
        <w:spacing w:after="0" w:line="276" w:lineRule="auto"/>
        <w:jc w:val="both"/>
        <w:rPr>
          <w:sz w:val="24"/>
          <w:szCs w:val="24"/>
          <w:lang w:val="en-GB"/>
        </w:rPr>
      </w:pPr>
      <w:r w:rsidRPr="00972E4C">
        <w:rPr>
          <w:sz w:val="24"/>
          <w:szCs w:val="24"/>
          <w:lang w:val="en-GB"/>
        </w:rPr>
        <w:t xml:space="preserve">As per Making Markets Work for the Poor (M4P) approach access to- and availability of quality inputs and the development of the producers/ entrepreneurs’ technical and business skills and knowledge are crucial elements to be addressed and are required to get the livelihood flywheel run faster and turn the vicious circle of poverty and food insecurity into an up-going and steady cycle of enhanced livelihood and economic growth. </w:t>
      </w:r>
    </w:p>
    <w:p w14:paraId="6E1AA5C6" w14:textId="77777777" w:rsidR="00972E4C" w:rsidRPr="00972E4C" w:rsidRDefault="00972E4C" w:rsidP="00972E4C">
      <w:pPr>
        <w:autoSpaceDE w:val="0"/>
        <w:autoSpaceDN w:val="0"/>
        <w:adjustRightInd w:val="0"/>
        <w:spacing w:after="0" w:line="276" w:lineRule="auto"/>
        <w:jc w:val="both"/>
        <w:rPr>
          <w:sz w:val="24"/>
          <w:szCs w:val="24"/>
          <w:lang w:val="en-GB"/>
        </w:rPr>
      </w:pPr>
    </w:p>
    <w:p w14:paraId="0F5683F6" w14:textId="6449EBB9" w:rsidR="00972E4C" w:rsidRPr="00972E4C" w:rsidRDefault="00972E4C" w:rsidP="00972E4C">
      <w:pPr>
        <w:autoSpaceDE w:val="0"/>
        <w:autoSpaceDN w:val="0"/>
        <w:adjustRightInd w:val="0"/>
        <w:spacing w:after="0" w:line="276" w:lineRule="auto"/>
        <w:jc w:val="both"/>
        <w:rPr>
          <w:sz w:val="24"/>
          <w:szCs w:val="24"/>
          <w:lang w:val="en-GB"/>
        </w:rPr>
      </w:pPr>
      <w:r w:rsidRPr="00972E4C">
        <w:rPr>
          <w:sz w:val="24"/>
          <w:szCs w:val="24"/>
          <w:lang w:val="en-GB"/>
        </w:rPr>
        <w:t>In view of the present situation of instability, the proposed interventions will be flexible and with ample attention to conflict-sensitivity and strengthening of the resilience with special emphasis on the interests- and position of women and youth.  Existi</w:t>
      </w:r>
      <w:r>
        <w:rPr>
          <w:sz w:val="24"/>
          <w:szCs w:val="24"/>
          <w:lang w:val="en-GB"/>
        </w:rPr>
        <w:t xml:space="preserve">ng cooperatives, associations, </w:t>
      </w:r>
      <w:r w:rsidRPr="00972E4C">
        <w:rPr>
          <w:sz w:val="24"/>
          <w:szCs w:val="24"/>
          <w:lang w:val="en-GB"/>
        </w:rPr>
        <w:t>and farmer groups and agribusinesses will be the entry points for the interventions to reach the 10,000 HHs targeted in the most effective and efficient way and to strengthen socio-economic cohesion and collaboration.</w:t>
      </w:r>
    </w:p>
    <w:p w14:paraId="05111E8E" w14:textId="77777777" w:rsidR="00972E4C" w:rsidRPr="00972E4C" w:rsidRDefault="00972E4C" w:rsidP="00972E4C">
      <w:pPr>
        <w:autoSpaceDE w:val="0"/>
        <w:autoSpaceDN w:val="0"/>
        <w:adjustRightInd w:val="0"/>
        <w:spacing w:after="0" w:line="276" w:lineRule="auto"/>
        <w:jc w:val="both"/>
        <w:rPr>
          <w:sz w:val="24"/>
          <w:szCs w:val="24"/>
          <w:lang w:val="en-GB"/>
        </w:rPr>
      </w:pPr>
    </w:p>
    <w:p w14:paraId="7CCDEB2C" w14:textId="77777777" w:rsidR="00972E4C" w:rsidRPr="00972E4C" w:rsidRDefault="00972E4C" w:rsidP="00972E4C">
      <w:pPr>
        <w:autoSpaceDE w:val="0"/>
        <w:autoSpaceDN w:val="0"/>
        <w:adjustRightInd w:val="0"/>
        <w:spacing w:after="0" w:line="276" w:lineRule="auto"/>
        <w:jc w:val="both"/>
        <w:rPr>
          <w:sz w:val="24"/>
          <w:szCs w:val="24"/>
          <w:lang w:val="en-GB"/>
        </w:rPr>
      </w:pPr>
      <w:r w:rsidRPr="00972E4C">
        <w:rPr>
          <w:sz w:val="24"/>
          <w:szCs w:val="24"/>
          <w:lang w:val="en-GB"/>
        </w:rPr>
        <w:lastRenderedPageBreak/>
        <w:t>The promotion of gender equality and inclusiveness as well as do no harm are cross-cutting issues in all work of Cordaid and partners.  In the proposed project, women and men will as much as possible be equally represented in the farmers’ and youth groups. To further promote women’s development and empowerment, women-focused groups will be facilitated and promoted to work on agriculture-based economic opportunities (e.g. producing, processing and marketing vegetables and/or meat).</w:t>
      </w:r>
    </w:p>
    <w:p w14:paraId="02C40308" w14:textId="77777777" w:rsidR="00972E4C" w:rsidRPr="00972E4C" w:rsidRDefault="00972E4C" w:rsidP="00972E4C">
      <w:pPr>
        <w:autoSpaceDE w:val="0"/>
        <w:autoSpaceDN w:val="0"/>
        <w:adjustRightInd w:val="0"/>
        <w:spacing w:after="0" w:line="276" w:lineRule="auto"/>
        <w:jc w:val="both"/>
        <w:rPr>
          <w:sz w:val="24"/>
          <w:szCs w:val="24"/>
          <w:lang w:val="en-GB"/>
        </w:rPr>
      </w:pPr>
    </w:p>
    <w:p w14:paraId="34B4E9C0" w14:textId="77777777" w:rsidR="00972E4C" w:rsidRPr="00972E4C" w:rsidRDefault="00972E4C" w:rsidP="00972E4C">
      <w:pPr>
        <w:autoSpaceDE w:val="0"/>
        <w:autoSpaceDN w:val="0"/>
        <w:adjustRightInd w:val="0"/>
        <w:spacing w:after="0" w:line="276" w:lineRule="auto"/>
        <w:jc w:val="both"/>
        <w:rPr>
          <w:sz w:val="24"/>
          <w:szCs w:val="24"/>
          <w:lang w:val="en-GB"/>
        </w:rPr>
      </w:pPr>
      <w:r w:rsidRPr="00972E4C">
        <w:rPr>
          <w:sz w:val="24"/>
          <w:szCs w:val="24"/>
          <w:lang w:val="en-GB"/>
        </w:rPr>
        <w:t xml:space="preserve">Markets are crucial means to an end in the processes of improving upon peoples’ livelihood but can’t be imposed on the population.  They will develop along with increased demand and supply which this project is to support, catalyse and facilitate.  </w:t>
      </w:r>
    </w:p>
    <w:p w14:paraId="1B784C29" w14:textId="77777777" w:rsidR="00972E4C" w:rsidRPr="00972E4C" w:rsidRDefault="00972E4C" w:rsidP="00972E4C">
      <w:pPr>
        <w:autoSpaceDE w:val="0"/>
        <w:autoSpaceDN w:val="0"/>
        <w:adjustRightInd w:val="0"/>
        <w:spacing w:after="0" w:line="276" w:lineRule="auto"/>
        <w:jc w:val="both"/>
        <w:rPr>
          <w:sz w:val="24"/>
          <w:szCs w:val="24"/>
          <w:lang w:val="en-GB"/>
        </w:rPr>
      </w:pPr>
    </w:p>
    <w:p w14:paraId="710E9077" w14:textId="77777777" w:rsidR="00972E4C" w:rsidRPr="00972E4C" w:rsidRDefault="00972E4C" w:rsidP="00972E4C">
      <w:pPr>
        <w:autoSpaceDE w:val="0"/>
        <w:autoSpaceDN w:val="0"/>
        <w:adjustRightInd w:val="0"/>
        <w:spacing w:after="0" w:line="276" w:lineRule="auto"/>
        <w:jc w:val="both"/>
        <w:rPr>
          <w:sz w:val="24"/>
          <w:szCs w:val="24"/>
          <w:lang w:val="en-GB"/>
        </w:rPr>
      </w:pPr>
      <w:r w:rsidRPr="00972E4C">
        <w:rPr>
          <w:sz w:val="24"/>
          <w:szCs w:val="24"/>
          <w:lang w:val="en-GB"/>
        </w:rPr>
        <w:t>Eventually the private sector/traders will be key in developing and operating markets for input &amp; output goods and services but at this point in time not yet capable – due to many different reasons- to take on these roles.  This project intends to support the creation of a conducive environment by reducing entrepreneurial risks and by enhancing and facilitating market opportunities, whilst capacitating businesses to sustain themselves and grow.  When and where the lack of funds is or becomes an entrepreneurial constraint, the project will support innovative ways of financing both for the direct target HHs as well as larger market actors.</w:t>
      </w:r>
    </w:p>
    <w:p w14:paraId="56C921AF" w14:textId="77777777" w:rsidR="00972E4C" w:rsidRPr="00972E4C" w:rsidRDefault="00972E4C" w:rsidP="00972E4C">
      <w:pPr>
        <w:autoSpaceDE w:val="0"/>
        <w:autoSpaceDN w:val="0"/>
        <w:adjustRightInd w:val="0"/>
        <w:spacing w:after="0" w:line="276" w:lineRule="auto"/>
        <w:jc w:val="both"/>
        <w:rPr>
          <w:sz w:val="24"/>
          <w:szCs w:val="24"/>
          <w:lang w:val="en-GB"/>
        </w:rPr>
      </w:pPr>
    </w:p>
    <w:p w14:paraId="7D1E2B89" w14:textId="77777777" w:rsidR="00972E4C" w:rsidRPr="00972E4C" w:rsidRDefault="00972E4C" w:rsidP="00972E4C">
      <w:pPr>
        <w:autoSpaceDE w:val="0"/>
        <w:autoSpaceDN w:val="0"/>
        <w:adjustRightInd w:val="0"/>
        <w:spacing w:after="0" w:line="276" w:lineRule="auto"/>
        <w:jc w:val="both"/>
        <w:rPr>
          <w:sz w:val="24"/>
          <w:szCs w:val="24"/>
          <w:lang w:val="en-GB"/>
        </w:rPr>
      </w:pPr>
      <w:r w:rsidRPr="00972E4C">
        <w:rPr>
          <w:sz w:val="24"/>
          <w:szCs w:val="24"/>
          <w:lang w:val="en-GB"/>
        </w:rPr>
        <w:t>The project will, through a business hub and spokes mechanisms, also support physical facilities on main market places where market visitors, entrepreneurs and service providers can meet and exchange information not only on technical matters but also on market developments and e.g. access to finance.</w:t>
      </w:r>
    </w:p>
    <w:p w14:paraId="0979155E" w14:textId="77777777" w:rsidR="00972E4C" w:rsidRPr="00972E4C" w:rsidRDefault="00972E4C" w:rsidP="00972E4C">
      <w:pPr>
        <w:autoSpaceDE w:val="0"/>
        <w:autoSpaceDN w:val="0"/>
        <w:adjustRightInd w:val="0"/>
        <w:spacing w:after="0" w:line="276" w:lineRule="auto"/>
        <w:jc w:val="both"/>
        <w:rPr>
          <w:sz w:val="24"/>
          <w:szCs w:val="24"/>
          <w:lang w:val="en-GB"/>
        </w:rPr>
      </w:pPr>
    </w:p>
    <w:p w14:paraId="14B0648F" w14:textId="6651DAB1" w:rsidR="003C64FB" w:rsidRDefault="003C64FB" w:rsidP="003C64FB">
      <w:pPr>
        <w:autoSpaceDE w:val="0"/>
        <w:autoSpaceDN w:val="0"/>
        <w:adjustRightInd w:val="0"/>
        <w:spacing w:after="0" w:line="276" w:lineRule="auto"/>
        <w:jc w:val="both"/>
        <w:rPr>
          <w:sz w:val="24"/>
          <w:szCs w:val="24"/>
          <w:lang w:val="en-GB"/>
        </w:rPr>
      </w:pPr>
      <w:r>
        <w:rPr>
          <w:sz w:val="24"/>
          <w:szCs w:val="24"/>
          <w:lang w:val="en-GB"/>
        </w:rPr>
        <w:t>During the inception phase (</w:t>
      </w:r>
      <w:r w:rsidR="00997608">
        <w:rPr>
          <w:sz w:val="24"/>
          <w:szCs w:val="24"/>
          <w:lang w:val="en-GB"/>
        </w:rPr>
        <w:t>Nov</w:t>
      </w:r>
      <w:r>
        <w:rPr>
          <w:sz w:val="24"/>
          <w:szCs w:val="24"/>
          <w:lang w:val="en-GB"/>
        </w:rPr>
        <w:t xml:space="preserve"> </w:t>
      </w:r>
      <w:r w:rsidR="00411163">
        <w:rPr>
          <w:sz w:val="24"/>
          <w:szCs w:val="24"/>
          <w:lang w:val="en-GB"/>
        </w:rPr>
        <w:t xml:space="preserve">2018 </w:t>
      </w:r>
      <w:r>
        <w:rPr>
          <w:sz w:val="24"/>
          <w:szCs w:val="24"/>
          <w:lang w:val="en-GB"/>
        </w:rPr>
        <w:t xml:space="preserve">– </w:t>
      </w:r>
      <w:r w:rsidR="00411163">
        <w:rPr>
          <w:sz w:val="24"/>
          <w:szCs w:val="24"/>
          <w:lang w:val="en-GB"/>
        </w:rPr>
        <w:t>Jan</w:t>
      </w:r>
      <w:r>
        <w:rPr>
          <w:sz w:val="24"/>
          <w:szCs w:val="24"/>
          <w:lang w:val="en-GB"/>
        </w:rPr>
        <w:t xml:space="preserve"> 201</w:t>
      </w:r>
      <w:r w:rsidR="00411163">
        <w:rPr>
          <w:sz w:val="24"/>
          <w:szCs w:val="24"/>
          <w:lang w:val="en-GB"/>
        </w:rPr>
        <w:t>9</w:t>
      </w:r>
      <w:r>
        <w:rPr>
          <w:sz w:val="24"/>
          <w:szCs w:val="24"/>
          <w:lang w:val="en-GB"/>
        </w:rPr>
        <w:t>), the following activities will be conducted:</w:t>
      </w:r>
    </w:p>
    <w:p w14:paraId="68951D39" w14:textId="666C9300" w:rsidR="003C64FB" w:rsidRPr="003C64FB" w:rsidRDefault="003C64FB" w:rsidP="003C64FB">
      <w:pPr>
        <w:pStyle w:val="ListParagraph"/>
        <w:numPr>
          <w:ilvl w:val="0"/>
          <w:numId w:val="29"/>
        </w:numPr>
        <w:autoSpaceDE w:val="0"/>
        <w:autoSpaceDN w:val="0"/>
        <w:adjustRightInd w:val="0"/>
        <w:spacing w:after="0"/>
        <w:jc w:val="both"/>
        <w:rPr>
          <w:sz w:val="24"/>
          <w:szCs w:val="24"/>
          <w:lang w:val="en-GB"/>
        </w:rPr>
      </w:pPr>
      <w:r w:rsidRPr="003C64FB">
        <w:rPr>
          <w:sz w:val="24"/>
          <w:szCs w:val="24"/>
          <w:lang w:val="en-GB"/>
        </w:rPr>
        <w:t xml:space="preserve">Collection of baseline </w:t>
      </w:r>
      <w:r w:rsidR="002D7E81">
        <w:rPr>
          <w:sz w:val="24"/>
          <w:szCs w:val="24"/>
          <w:lang w:val="en-GB"/>
        </w:rPr>
        <w:t>information/</w:t>
      </w:r>
      <w:r w:rsidRPr="003C64FB">
        <w:rPr>
          <w:sz w:val="24"/>
          <w:szCs w:val="24"/>
          <w:lang w:val="en-GB"/>
        </w:rPr>
        <w:t>data: During the inception phase baseline data will be collected on agricultural practices, production, productivity, the delivery of goods and services as well as on input/output markets, and the functioning of the target cooperatives and associations etc.  These data will be collected through field visits, multi-stakeholder participatory surveys and studies.</w:t>
      </w:r>
    </w:p>
    <w:p w14:paraId="3B8F0AD9" w14:textId="35E7609D" w:rsidR="003C64FB" w:rsidRPr="003C64FB" w:rsidRDefault="003C64FB" w:rsidP="003C64FB">
      <w:pPr>
        <w:pStyle w:val="ListParagraph"/>
        <w:numPr>
          <w:ilvl w:val="0"/>
          <w:numId w:val="29"/>
        </w:numPr>
        <w:autoSpaceDE w:val="0"/>
        <w:autoSpaceDN w:val="0"/>
        <w:adjustRightInd w:val="0"/>
        <w:spacing w:after="0"/>
        <w:jc w:val="both"/>
        <w:rPr>
          <w:sz w:val="24"/>
          <w:szCs w:val="24"/>
          <w:lang w:val="en-GB"/>
        </w:rPr>
      </w:pPr>
      <w:r w:rsidRPr="003C64FB">
        <w:rPr>
          <w:sz w:val="24"/>
          <w:szCs w:val="24"/>
          <w:lang w:val="en-GB"/>
        </w:rPr>
        <w:t>Furthermore, a stakeholder and governance analysis will be done in order to obtain an up-to-date picture of the situation, also with regard to the refugees and Internally Displaced Persons (IDP).  The outcome will also determine the key stakeholders to be invited for an inception workshop and be part of the implementation of the project.</w:t>
      </w:r>
    </w:p>
    <w:p w14:paraId="532AB5B6" w14:textId="0AD4E684" w:rsidR="003C64FB" w:rsidRPr="003C64FB" w:rsidRDefault="003C64FB" w:rsidP="003C64FB">
      <w:pPr>
        <w:pStyle w:val="ListParagraph"/>
        <w:numPr>
          <w:ilvl w:val="0"/>
          <w:numId w:val="29"/>
        </w:numPr>
        <w:autoSpaceDE w:val="0"/>
        <w:autoSpaceDN w:val="0"/>
        <w:adjustRightInd w:val="0"/>
        <w:spacing w:after="0"/>
        <w:jc w:val="both"/>
        <w:rPr>
          <w:sz w:val="24"/>
          <w:szCs w:val="24"/>
          <w:lang w:val="en-GB"/>
        </w:rPr>
      </w:pPr>
      <w:r>
        <w:rPr>
          <w:sz w:val="24"/>
          <w:szCs w:val="24"/>
          <w:lang w:val="en-GB"/>
        </w:rPr>
        <w:t>F</w:t>
      </w:r>
      <w:r w:rsidRPr="003C64FB">
        <w:rPr>
          <w:sz w:val="24"/>
          <w:szCs w:val="24"/>
          <w:lang w:val="en-GB"/>
        </w:rPr>
        <w:t>inalisation of quantification of indicators:  During the inception phase the very extensive baseline survey as well as the studies will determine the specific target groups to be targeted, as well as their specific needs and constraints.  It’s only after the baseline data collection and analysis that the indicators can be quantified.</w:t>
      </w:r>
    </w:p>
    <w:p w14:paraId="649A0E88" w14:textId="7EBFDA18" w:rsidR="002F1072" w:rsidRDefault="002F1072">
      <w:pPr>
        <w:rPr>
          <w:sz w:val="24"/>
          <w:szCs w:val="24"/>
          <w:lang w:val="en-GB"/>
        </w:rPr>
      </w:pPr>
      <w:r>
        <w:rPr>
          <w:sz w:val="24"/>
          <w:szCs w:val="24"/>
          <w:lang w:val="en-GB"/>
        </w:rPr>
        <w:br w:type="page"/>
      </w:r>
    </w:p>
    <w:p w14:paraId="211ED6FD" w14:textId="77777777" w:rsidR="003C64FB" w:rsidRDefault="003C64FB" w:rsidP="003C64FB">
      <w:pPr>
        <w:autoSpaceDE w:val="0"/>
        <w:autoSpaceDN w:val="0"/>
        <w:adjustRightInd w:val="0"/>
        <w:spacing w:after="0" w:line="276" w:lineRule="auto"/>
        <w:jc w:val="both"/>
        <w:rPr>
          <w:sz w:val="24"/>
          <w:szCs w:val="24"/>
          <w:lang w:val="en-GB"/>
        </w:rPr>
      </w:pPr>
    </w:p>
    <w:p w14:paraId="19EBCCDB" w14:textId="7063C1AE" w:rsidR="00EA61FD" w:rsidRPr="00105676" w:rsidRDefault="00825B13" w:rsidP="00C02FA5">
      <w:pPr>
        <w:pStyle w:val="ListParagraph"/>
        <w:numPr>
          <w:ilvl w:val="0"/>
          <w:numId w:val="23"/>
        </w:numPr>
        <w:autoSpaceDE w:val="0"/>
        <w:autoSpaceDN w:val="0"/>
        <w:adjustRightInd w:val="0"/>
        <w:spacing w:after="0"/>
        <w:jc w:val="both"/>
        <w:rPr>
          <w:b/>
          <w:bCs/>
          <w:sz w:val="24"/>
          <w:szCs w:val="24"/>
          <w:u w:val="single"/>
        </w:rPr>
      </w:pPr>
      <w:r w:rsidRPr="00105676">
        <w:rPr>
          <w:b/>
          <w:bCs/>
          <w:sz w:val="24"/>
          <w:szCs w:val="24"/>
          <w:u w:val="single"/>
        </w:rPr>
        <w:t>Scope of work</w:t>
      </w:r>
      <w:r w:rsidR="00EA61FD" w:rsidRPr="00105676">
        <w:rPr>
          <w:b/>
          <w:bCs/>
          <w:sz w:val="24"/>
          <w:szCs w:val="24"/>
          <w:u w:val="single"/>
        </w:rPr>
        <w:t xml:space="preserve">: </w:t>
      </w:r>
    </w:p>
    <w:p w14:paraId="44A67334" w14:textId="5A68D271" w:rsidR="002A0B7E" w:rsidRPr="002A0B7E" w:rsidRDefault="00360B42" w:rsidP="002A0B7E">
      <w:pPr>
        <w:autoSpaceDE w:val="0"/>
        <w:autoSpaceDN w:val="0"/>
        <w:adjustRightInd w:val="0"/>
        <w:spacing w:before="240" w:after="0" w:line="276" w:lineRule="auto"/>
        <w:jc w:val="both"/>
        <w:rPr>
          <w:iCs/>
          <w:sz w:val="24"/>
          <w:szCs w:val="24"/>
        </w:rPr>
      </w:pPr>
      <w:r w:rsidRPr="00EA61FD">
        <w:rPr>
          <w:sz w:val="24"/>
          <w:szCs w:val="24"/>
        </w:rPr>
        <w:t xml:space="preserve">The </w:t>
      </w:r>
      <w:r w:rsidR="002A0B7E" w:rsidRPr="002A0B7E">
        <w:rPr>
          <w:iCs/>
          <w:sz w:val="24"/>
          <w:szCs w:val="24"/>
        </w:rPr>
        <w:t xml:space="preserve">role of the </w:t>
      </w:r>
      <w:r w:rsidR="002A0B7E">
        <w:rPr>
          <w:iCs/>
          <w:sz w:val="24"/>
          <w:szCs w:val="24"/>
        </w:rPr>
        <w:t>Consultant</w:t>
      </w:r>
      <w:r w:rsidR="002A0B7E" w:rsidRPr="002A0B7E">
        <w:rPr>
          <w:iCs/>
          <w:sz w:val="24"/>
          <w:szCs w:val="24"/>
        </w:rPr>
        <w:t xml:space="preserve"> </w:t>
      </w:r>
      <w:r w:rsidR="00FE370C">
        <w:rPr>
          <w:iCs/>
          <w:sz w:val="24"/>
          <w:szCs w:val="24"/>
        </w:rPr>
        <w:t xml:space="preserve">is to </w:t>
      </w:r>
      <w:r w:rsidR="002A0B7E" w:rsidRPr="002A0B7E">
        <w:rPr>
          <w:iCs/>
          <w:sz w:val="24"/>
          <w:szCs w:val="24"/>
        </w:rPr>
        <w:t xml:space="preserve">ensure </w:t>
      </w:r>
      <w:r w:rsidR="00FE370C">
        <w:rPr>
          <w:iCs/>
          <w:sz w:val="24"/>
          <w:szCs w:val="24"/>
        </w:rPr>
        <w:t xml:space="preserve">the Inception report </w:t>
      </w:r>
      <w:r w:rsidR="00603F46">
        <w:rPr>
          <w:iCs/>
          <w:sz w:val="24"/>
          <w:szCs w:val="24"/>
        </w:rPr>
        <w:t xml:space="preserve">which </w:t>
      </w:r>
      <w:r w:rsidR="00FE370C">
        <w:rPr>
          <w:iCs/>
          <w:sz w:val="24"/>
          <w:szCs w:val="24"/>
        </w:rPr>
        <w:t>fulfill</w:t>
      </w:r>
      <w:r w:rsidR="00603F46">
        <w:rPr>
          <w:iCs/>
          <w:sz w:val="24"/>
          <w:szCs w:val="24"/>
        </w:rPr>
        <w:t>s all</w:t>
      </w:r>
      <w:r w:rsidR="00FE370C">
        <w:rPr>
          <w:iCs/>
          <w:sz w:val="24"/>
          <w:szCs w:val="24"/>
        </w:rPr>
        <w:t xml:space="preserve"> the requirement stated in this </w:t>
      </w:r>
      <w:proofErr w:type="spellStart"/>
      <w:r w:rsidR="00FE370C">
        <w:rPr>
          <w:iCs/>
          <w:sz w:val="24"/>
          <w:szCs w:val="24"/>
        </w:rPr>
        <w:t>ToR</w:t>
      </w:r>
      <w:proofErr w:type="spellEnd"/>
      <w:r w:rsidR="00FE370C">
        <w:rPr>
          <w:iCs/>
          <w:sz w:val="24"/>
          <w:szCs w:val="24"/>
        </w:rPr>
        <w:t xml:space="preserve"> be delivered by 11 Jan 2019</w:t>
      </w:r>
      <w:r w:rsidR="002A0B7E">
        <w:rPr>
          <w:iCs/>
          <w:sz w:val="24"/>
          <w:szCs w:val="24"/>
        </w:rPr>
        <w:t>.</w:t>
      </w:r>
    </w:p>
    <w:p w14:paraId="1ACD118E" w14:textId="49B00A5E" w:rsidR="00906B62" w:rsidRDefault="00906B62" w:rsidP="00FE4F93">
      <w:pPr>
        <w:autoSpaceDE w:val="0"/>
        <w:autoSpaceDN w:val="0"/>
        <w:adjustRightInd w:val="0"/>
        <w:spacing w:after="0" w:line="276" w:lineRule="auto"/>
        <w:jc w:val="both"/>
        <w:rPr>
          <w:iCs/>
          <w:sz w:val="24"/>
          <w:szCs w:val="24"/>
        </w:rPr>
      </w:pPr>
    </w:p>
    <w:p w14:paraId="3A13D1CF" w14:textId="3A6D0234" w:rsidR="00906B62" w:rsidRDefault="00906B62" w:rsidP="001218AA">
      <w:pPr>
        <w:pStyle w:val="ListParagraph"/>
        <w:numPr>
          <w:ilvl w:val="0"/>
          <w:numId w:val="36"/>
        </w:numPr>
        <w:autoSpaceDE w:val="0"/>
        <w:autoSpaceDN w:val="0"/>
        <w:adjustRightInd w:val="0"/>
        <w:spacing w:after="0"/>
        <w:ind w:left="720" w:hanging="360"/>
        <w:jc w:val="both"/>
        <w:rPr>
          <w:iCs/>
          <w:sz w:val="24"/>
          <w:szCs w:val="24"/>
        </w:rPr>
      </w:pPr>
      <w:r w:rsidRPr="00FE370C">
        <w:rPr>
          <w:iCs/>
          <w:sz w:val="24"/>
          <w:szCs w:val="24"/>
        </w:rPr>
        <w:t xml:space="preserve">3 counties </w:t>
      </w:r>
      <w:r w:rsidR="001218AA">
        <w:rPr>
          <w:iCs/>
          <w:sz w:val="24"/>
          <w:szCs w:val="24"/>
        </w:rPr>
        <w:t>in South Sudan will be selected by the Consortium for this inception study</w:t>
      </w:r>
    </w:p>
    <w:p w14:paraId="6F8E928F" w14:textId="5B317E9F" w:rsidR="001218AA" w:rsidRPr="00FE370C" w:rsidRDefault="001218AA" w:rsidP="001218AA">
      <w:pPr>
        <w:pStyle w:val="ListParagraph"/>
        <w:numPr>
          <w:ilvl w:val="0"/>
          <w:numId w:val="36"/>
        </w:numPr>
        <w:autoSpaceDE w:val="0"/>
        <w:autoSpaceDN w:val="0"/>
        <w:adjustRightInd w:val="0"/>
        <w:spacing w:after="0"/>
        <w:ind w:left="720" w:hanging="360"/>
        <w:jc w:val="both"/>
        <w:rPr>
          <w:iCs/>
          <w:sz w:val="24"/>
          <w:szCs w:val="24"/>
        </w:rPr>
      </w:pPr>
      <w:r>
        <w:rPr>
          <w:iCs/>
          <w:sz w:val="24"/>
          <w:szCs w:val="24"/>
        </w:rPr>
        <w:t xml:space="preserve">Secondary data review: </w:t>
      </w:r>
      <w:r w:rsidRPr="00906B62">
        <w:rPr>
          <w:iCs/>
          <w:sz w:val="24"/>
          <w:szCs w:val="24"/>
        </w:rPr>
        <w:t xml:space="preserve">Make use </w:t>
      </w:r>
      <w:r>
        <w:rPr>
          <w:iCs/>
          <w:sz w:val="24"/>
          <w:szCs w:val="24"/>
        </w:rPr>
        <w:t>of secondary data from SSADP I, data from other agencies, and data</w:t>
      </w:r>
      <w:r w:rsidRPr="00FE370C">
        <w:rPr>
          <w:iCs/>
          <w:sz w:val="24"/>
          <w:szCs w:val="24"/>
        </w:rPr>
        <w:t xml:space="preserve"> </w:t>
      </w:r>
      <w:r>
        <w:rPr>
          <w:iCs/>
          <w:sz w:val="24"/>
          <w:szCs w:val="24"/>
        </w:rPr>
        <w:t>from previous projects</w:t>
      </w:r>
    </w:p>
    <w:p w14:paraId="7AEBE5F6" w14:textId="4533D4B1" w:rsidR="001E2BAE" w:rsidRDefault="001E2BAE" w:rsidP="001218AA">
      <w:pPr>
        <w:pStyle w:val="ListParagraph"/>
        <w:numPr>
          <w:ilvl w:val="0"/>
          <w:numId w:val="36"/>
        </w:numPr>
        <w:autoSpaceDE w:val="0"/>
        <w:autoSpaceDN w:val="0"/>
        <w:adjustRightInd w:val="0"/>
        <w:spacing w:after="0"/>
        <w:ind w:left="720" w:hanging="360"/>
        <w:jc w:val="both"/>
        <w:rPr>
          <w:iCs/>
          <w:sz w:val="24"/>
          <w:szCs w:val="24"/>
        </w:rPr>
      </w:pPr>
      <w:r>
        <w:rPr>
          <w:iCs/>
          <w:sz w:val="24"/>
          <w:szCs w:val="24"/>
        </w:rPr>
        <w:t>Field work in the 3 counties, interviewing all</w:t>
      </w:r>
      <w:r w:rsidR="009C4FFB">
        <w:rPr>
          <w:iCs/>
          <w:sz w:val="24"/>
          <w:szCs w:val="24"/>
        </w:rPr>
        <w:t xml:space="preserve"> concerned</w:t>
      </w:r>
      <w:r>
        <w:rPr>
          <w:iCs/>
          <w:sz w:val="24"/>
          <w:szCs w:val="24"/>
        </w:rPr>
        <w:t xml:space="preserve"> stakeholders</w:t>
      </w:r>
    </w:p>
    <w:p w14:paraId="1BB023AC" w14:textId="57809549" w:rsidR="00906B62" w:rsidRDefault="00906B62" w:rsidP="001218AA">
      <w:pPr>
        <w:pStyle w:val="ListParagraph"/>
        <w:numPr>
          <w:ilvl w:val="0"/>
          <w:numId w:val="36"/>
        </w:numPr>
        <w:autoSpaceDE w:val="0"/>
        <w:autoSpaceDN w:val="0"/>
        <w:adjustRightInd w:val="0"/>
        <w:spacing w:after="0"/>
        <w:ind w:left="720" w:hanging="360"/>
        <w:jc w:val="both"/>
        <w:rPr>
          <w:iCs/>
          <w:sz w:val="24"/>
          <w:szCs w:val="24"/>
        </w:rPr>
      </w:pPr>
      <w:r w:rsidRPr="00906B62">
        <w:rPr>
          <w:iCs/>
          <w:sz w:val="24"/>
          <w:szCs w:val="24"/>
        </w:rPr>
        <w:t xml:space="preserve">Make use of the Cordaid food security and fragility toolkit, and resilience toolkit, and </w:t>
      </w:r>
      <w:proofErr w:type="spellStart"/>
      <w:r w:rsidRPr="00906B62">
        <w:rPr>
          <w:iCs/>
          <w:sz w:val="24"/>
          <w:szCs w:val="24"/>
        </w:rPr>
        <w:t>Agriterra</w:t>
      </w:r>
      <w:proofErr w:type="spellEnd"/>
      <w:r w:rsidRPr="00906B62">
        <w:rPr>
          <w:iCs/>
          <w:sz w:val="24"/>
          <w:szCs w:val="24"/>
        </w:rPr>
        <w:t xml:space="preserve"> and SPARK tools.</w:t>
      </w:r>
    </w:p>
    <w:p w14:paraId="0C054833" w14:textId="5595F33A" w:rsidR="001218AA" w:rsidRDefault="001218AA" w:rsidP="001218AA">
      <w:pPr>
        <w:pStyle w:val="ListParagraph"/>
        <w:numPr>
          <w:ilvl w:val="0"/>
          <w:numId w:val="36"/>
        </w:numPr>
        <w:autoSpaceDE w:val="0"/>
        <w:autoSpaceDN w:val="0"/>
        <w:adjustRightInd w:val="0"/>
        <w:spacing w:after="0"/>
        <w:ind w:left="720" w:hanging="360"/>
        <w:jc w:val="both"/>
        <w:rPr>
          <w:iCs/>
          <w:sz w:val="24"/>
          <w:szCs w:val="24"/>
        </w:rPr>
      </w:pPr>
      <w:r>
        <w:rPr>
          <w:iCs/>
          <w:sz w:val="24"/>
          <w:szCs w:val="24"/>
        </w:rPr>
        <w:t>The Gender Specialist for this project will provide input in the design and tools of this Inception study</w:t>
      </w:r>
    </w:p>
    <w:p w14:paraId="74A0EE9B" w14:textId="0D706FDF" w:rsidR="001218AA" w:rsidRPr="00906B62" w:rsidRDefault="001218AA" w:rsidP="001218AA">
      <w:pPr>
        <w:pStyle w:val="ListParagraph"/>
        <w:numPr>
          <w:ilvl w:val="0"/>
          <w:numId w:val="36"/>
        </w:numPr>
        <w:autoSpaceDE w:val="0"/>
        <w:autoSpaceDN w:val="0"/>
        <w:adjustRightInd w:val="0"/>
        <w:spacing w:after="0"/>
        <w:ind w:left="720" w:hanging="360"/>
        <w:jc w:val="both"/>
        <w:rPr>
          <w:iCs/>
          <w:sz w:val="24"/>
          <w:szCs w:val="24"/>
        </w:rPr>
      </w:pPr>
      <w:r w:rsidRPr="00906B62">
        <w:rPr>
          <w:iCs/>
          <w:sz w:val="24"/>
          <w:szCs w:val="24"/>
        </w:rPr>
        <w:t>CRSF Juba</w:t>
      </w:r>
      <w:r>
        <w:rPr>
          <w:iCs/>
          <w:sz w:val="24"/>
          <w:szCs w:val="24"/>
        </w:rPr>
        <w:t xml:space="preserve"> will provide guidance in the design and tools of this Inception study</w:t>
      </w:r>
    </w:p>
    <w:p w14:paraId="090F64C0" w14:textId="1FB219C8" w:rsidR="00123395" w:rsidRDefault="00123395" w:rsidP="00906B62">
      <w:pPr>
        <w:autoSpaceDE w:val="0"/>
        <w:autoSpaceDN w:val="0"/>
        <w:adjustRightInd w:val="0"/>
        <w:spacing w:after="0" w:line="276" w:lineRule="auto"/>
        <w:jc w:val="both"/>
        <w:rPr>
          <w:iCs/>
          <w:sz w:val="24"/>
          <w:szCs w:val="24"/>
        </w:rPr>
      </w:pPr>
    </w:p>
    <w:p w14:paraId="0E93C99A" w14:textId="4BD9A6AD" w:rsidR="00123395" w:rsidRPr="00105676" w:rsidRDefault="009F7BC3" w:rsidP="00825B13">
      <w:pPr>
        <w:pStyle w:val="ListParagraph"/>
        <w:numPr>
          <w:ilvl w:val="0"/>
          <w:numId w:val="23"/>
        </w:numPr>
        <w:autoSpaceDE w:val="0"/>
        <w:autoSpaceDN w:val="0"/>
        <w:adjustRightInd w:val="0"/>
        <w:spacing w:after="0"/>
        <w:jc w:val="both"/>
        <w:rPr>
          <w:b/>
          <w:bCs/>
          <w:sz w:val="24"/>
          <w:szCs w:val="24"/>
          <w:u w:val="single"/>
        </w:rPr>
      </w:pPr>
      <w:r w:rsidRPr="00105676">
        <w:rPr>
          <w:b/>
          <w:bCs/>
          <w:sz w:val="24"/>
          <w:szCs w:val="24"/>
          <w:u w:val="single"/>
        </w:rPr>
        <w:t xml:space="preserve">Key </w:t>
      </w:r>
      <w:r w:rsidR="00123395" w:rsidRPr="00105676">
        <w:rPr>
          <w:b/>
          <w:bCs/>
          <w:sz w:val="24"/>
          <w:szCs w:val="24"/>
          <w:u w:val="single"/>
        </w:rPr>
        <w:t>Content to be covered in the inception study</w:t>
      </w:r>
      <w:r w:rsidRPr="00105676">
        <w:rPr>
          <w:b/>
          <w:bCs/>
          <w:sz w:val="24"/>
          <w:szCs w:val="24"/>
          <w:u w:val="single"/>
        </w:rPr>
        <w:t xml:space="preserve"> (non-exhaustive)</w:t>
      </w:r>
    </w:p>
    <w:p w14:paraId="3899DAA9" w14:textId="77777777" w:rsidR="00123395" w:rsidRDefault="00123395" w:rsidP="00906B62">
      <w:pPr>
        <w:autoSpaceDE w:val="0"/>
        <w:autoSpaceDN w:val="0"/>
        <w:adjustRightInd w:val="0"/>
        <w:spacing w:after="0" w:line="276" w:lineRule="auto"/>
        <w:jc w:val="both"/>
        <w:rPr>
          <w:iCs/>
          <w:sz w:val="24"/>
          <w:szCs w:val="24"/>
        </w:rPr>
      </w:pPr>
    </w:p>
    <w:p w14:paraId="5C974CFF" w14:textId="6789FB4A" w:rsidR="00906B62" w:rsidRPr="00825B13" w:rsidRDefault="00825B13" w:rsidP="00825B13">
      <w:pPr>
        <w:pStyle w:val="ListParagraph"/>
        <w:numPr>
          <w:ilvl w:val="0"/>
          <w:numId w:val="41"/>
        </w:numPr>
        <w:autoSpaceDE w:val="0"/>
        <w:autoSpaceDN w:val="0"/>
        <w:adjustRightInd w:val="0"/>
        <w:spacing w:after="0"/>
        <w:jc w:val="both"/>
        <w:rPr>
          <w:iCs/>
          <w:sz w:val="24"/>
          <w:szCs w:val="24"/>
        </w:rPr>
      </w:pPr>
      <w:r w:rsidRPr="00825B13">
        <w:rPr>
          <w:iCs/>
          <w:sz w:val="24"/>
          <w:szCs w:val="24"/>
        </w:rPr>
        <w:t>O</w:t>
      </w:r>
      <w:r w:rsidR="00906B62" w:rsidRPr="00825B13">
        <w:rPr>
          <w:iCs/>
          <w:sz w:val="24"/>
          <w:szCs w:val="24"/>
        </w:rPr>
        <w:t xml:space="preserve">verview of demographic data in the proposal with updated statistics in the counties: </w:t>
      </w:r>
    </w:p>
    <w:p w14:paraId="3371C6DA" w14:textId="74813F59" w:rsidR="00906B62" w:rsidRDefault="00825B13" w:rsidP="00825B13">
      <w:pPr>
        <w:pStyle w:val="ListParagraph"/>
        <w:numPr>
          <w:ilvl w:val="0"/>
          <w:numId w:val="36"/>
        </w:numPr>
        <w:autoSpaceDE w:val="0"/>
        <w:autoSpaceDN w:val="0"/>
        <w:adjustRightInd w:val="0"/>
        <w:spacing w:after="0"/>
        <w:ind w:left="720" w:hanging="360"/>
        <w:jc w:val="both"/>
        <w:rPr>
          <w:iCs/>
          <w:sz w:val="24"/>
          <w:szCs w:val="24"/>
        </w:rPr>
      </w:pPr>
      <w:r>
        <w:rPr>
          <w:iCs/>
          <w:sz w:val="24"/>
          <w:szCs w:val="24"/>
        </w:rPr>
        <w:t>K</w:t>
      </w:r>
      <w:r w:rsidR="00906B62" w:rsidRPr="00906B62">
        <w:rPr>
          <w:iCs/>
          <w:sz w:val="24"/>
          <w:szCs w:val="24"/>
        </w:rPr>
        <w:t>ey population, including IDPs and migration trends and refugees, gender and youth</w:t>
      </w:r>
    </w:p>
    <w:p w14:paraId="2EE66879" w14:textId="0A3938B7" w:rsidR="00906B62" w:rsidRPr="00906B62" w:rsidRDefault="00906B62" w:rsidP="00825B13">
      <w:pPr>
        <w:pStyle w:val="ListParagraph"/>
        <w:numPr>
          <w:ilvl w:val="0"/>
          <w:numId w:val="36"/>
        </w:numPr>
        <w:autoSpaceDE w:val="0"/>
        <w:autoSpaceDN w:val="0"/>
        <w:adjustRightInd w:val="0"/>
        <w:spacing w:after="0"/>
        <w:ind w:left="720" w:hanging="360"/>
        <w:jc w:val="both"/>
        <w:rPr>
          <w:iCs/>
          <w:sz w:val="24"/>
          <w:szCs w:val="24"/>
        </w:rPr>
      </w:pPr>
      <w:r w:rsidRPr="00906B62">
        <w:rPr>
          <w:iCs/>
          <w:sz w:val="24"/>
          <w:szCs w:val="24"/>
        </w:rPr>
        <w:t xml:space="preserve">Poverty levels/ income. </w:t>
      </w:r>
    </w:p>
    <w:p w14:paraId="74ED9E83" w14:textId="66314A97" w:rsidR="00825B13" w:rsidRDefault="00825B13" w:rsidP="00906B62">
      <w:pPr>
        <w:autoSpaceDE w:val="0"/>
        <w:autoSpaceDN w:val="0"/>
        <w:adjustRightInd w:val="0"/>
        <w:spacing w:after="0" w:line="276" w:lineRule="auto"/>
        <w:jc w:val="both"/>
        <w:rPr>
          <w:iCs/>
          <w:sz w:val="24"/>
          <w:szCs w:val="24"/>
        </w:rPr>
      </w:pPr>
    </w:p>
    <w:p w14:paraId="374BC653" w14:textId="77777777" w:rsidR="00825B13" w:rsidRPr="00906B62" w:rsidRDefault="00825B13" w:rsidP="00825B13">
      <w:pPr>
        <w:pStyle w:val="ListParagraph"/>
        <w:numPr>
          <w:ilvl w:val="0"/>
          <w:numId w:val="41"/>
        </w:numPr>
        <w:autoSpaceDE w:val="0"/>
        <w:autoSpaceDN w:val="0"/>
        <w:adjustRightInd w:val="0"/>
        <w:spacing w:after="0"/>
        <w:jc w:val="both"/>
        <w:rPr>
          <w:iCs/>
          <w:sz w:val="24"/>
          <w:szCs w:val="24"/>
        </w:rPr>
      </w:pPr>
      <w:r w:rsidRPr="00906B62">
        <w:rPr>
          <w:iCs/>
          <w:sz w:val="24"/>
          <w:szCs w:val="24"/>
        </w:rPr>
        <w:t>Food security/ nutrition:</w:t>
      </w:r>
    </w:p>
    <w:p w14:paraId="1E1C01A2" w14:textId="5F797AAD" w:rsidR="00825B13" w:rsidRPr="00825B13" w:rsidRDefault="00825B13" w:rsidP="00825B13">
      <w:pPr>
        <w:pStyle w:val="ListParagraph"/>
        <w:numPr>
          <w:ilvl w:val="0"/>
          <w:numId w:val="36"/>
        </w:numPr>
        <w:autoSpaceDE w:val="0"/>
        <w:autoSpaceDN w:val="0"/>
        <w:adjustRightInd w:val="0"/>
        <w:spacing w:after="0"/>
        <w:ind w:left="720" w:hanging="360"/>
        <w:jc w:val="both"/>
        <w:rPr>
          <w:iCs/>
          <w:sz w:val="24"/>
          <w:szCs w:val="24"/>
        </w:rPr>
      </w:pPr>
      <w:r>
        <w:rPr>
          <w:iCs/>
          <w:sz w:val="24"/>
          <w:szCs w:val="24"/>
        </w:rPr>
        <w:t xml:space="preserve">IPC level and related indicators (FCS, HDDS, SAM/MAM rate, </w:t>
      </w:r>
      <w:proofErr w:type="spellStart"/>
      <w:r>
        <w:rPr>
          <w:iCs/>
          <w:sz w:val="24"/>
          <w:szCs w:val="24"/>
        </w:rPr>
        <w:t>etc</w:t>
      </w:r>
      <w:proofErr w:type="spellEnd"/>
      <w:r>
        <w:rPr>
          <w:iCs/>
          <w:sz w:val="24"/>
          <w:szCs w:val="24"/>
        </w:rPr>
        <w:t>)</w:t>
      </w:r>
    </w:p>
    <w:p w14:paraId="71043750" w14:textId="30C20535" w:rsidR="00825B13" w:rsidRPr="00906B62" w:rsidRDefault="00825B13" w:rsidP="00825B13">
      <w:pPr>
        <w:pStyle w:val="ListParagraph"/>
        <w:numPr>
          <w:ilvl w:val="0"/>
          <w:numId w:val="36"/>
        </w:numPr>
        <w:autoSpaceDE w:val="0"/>
        <w:autoSpaceDN w:val="0"/>
        <w:adjustRightInd w:val="0"/>
        <w:spacing w:after="0"/>
        <w:ind w:left="720" w:hanging="360"/>
        <w:jc w:val="both"/>
        <w:rPr>
          <w:iCs/>
          <w:sz w:val="24"/>
          <w:szCs w:val="24"/>
        </w:rPr>
      </w:pPr>
      <w:r w:rsidRPr="00906B62">
        <w:rPr>
          <w:iCs/>
          <w:sz w:val="24"/>
          <w:szCs w:val="24"/>
        </w:rPr>
        <w:t xml:space="preserve">What are the consumption patterns of men, women, children (major food crops, inclusive of cereals, root crops, vegetables, fruits, beans, animal products) and their sources of food? </w:t>
      </w:r>
    </w:p>
    <w:p w14:paraId="49CAFE1C" w14:textId="6E8B372B" w:rsidR="00825B13" w:rsidRPr="00906B62" w:rsidRDefault="00825B13" w:rsidP="00825B13">
      <w:pPr>
        <w:pStyle w:val="ListParagraph"/>
        <w:numPr>
          <w:ilvl w:val="0"/>
          <w:numId w:val="36"/>
        </w:numPr>
        <w:autoSpaceDE w:val="0"/>
        <w:autoSpaceDN w:val="0"/>
        <w:adjustRightInd w:val="0"/>
        <w:spacing w:after="0"/>
        <w:ind w:left="720" w:hanging="360"/>
        <w:jc w:val="both"/>
        <w:rPr>
          <w:iCs/>
          <w:sz w:val="24"/>
          <w:szCs w:val="24"/>
        </w:rPr>
      </w:pPr>
      <w:r w:rsidRPr="00906B62">
        <w:rPr>
          <w:iCs/>
          <w:sz w:val="24"/>
          <w:szCs w:val="24"/>
        </w:rPr>
        <w:t>What are bottlenecks in food security? What are co</w:t>
      </w:r>
      <w:r w:rsidR="007A6A67">
        <w:rPr>
          <w:iCs/>
          <w:sz w:val="24"/>
          <w:szCs w:val="24"/>
        </w:rPr>
        <w:t>ping patterns in food security?</w:t>
      </w:r>
    </w:p>
    <w:p w14:paraId="0B83505E" w14:textId="77777777" w:rsidR="00825B13" w:rsidRPr="00906B62" w:rsidRDefault="00825B13" w:rsidP="00825B13">
      <w:pPr>
        <w:autoSpaceDE w:val="0"/>
        <w:autoSpaceDN w:val="0"/>
        <w:adjustRightInd w:val="0"/>
        <w:spacing w:after="0" w:line="276" w:lineRule="auto"/>
        <w:jc w:val="both"/>
        <w:rPr>
          <w:iCs/>
          <w:sz w:val="24"/>
          <w:szCs w:val="24"/>
        </w:rPr>
      </w:pPr>
    </w:p>
    <w:p w14:paraId="4B738FB4" w14:textId="77777777" w:rsidR="007A6A67" w:rsidRPr="00906B62" w:rsidRDefault="007A6A67" w:rsidP="007A6A67">
      <w:pPr>
        <w:pStyle w:val="ListParagraph"/>
        <w:numPr>
          <w:ilvl w:val="0"/>
          <w:numId w:val="41"/>
        </w:numPr>
        <w:autoSpaceDE w:val="0"/>
        <w:autoSpaceDN w:val="0"/>
        <w:adjustRightInd w:val="0"/>
        <w:spacing w:after="0"/>
        <w:jc w:val="both"/>
        <w:rPr>
          <w:iCs/>
          <w:sz w:val="24"/>
          <w:szCs w:val="24"/>
        </w:rPr>
      </w:pPr>
      <w:r w:rsidRPr="00906B62">
        <w:rPr>
          <w:iCs/>
          <w:sz w:val="24"/>
          <w:szCs w:val="24"/>
        </w:rPr>
        <w:t xml:space="preserve">Agricultural practices/ value chains/ extension services </w:t>
      </w:r>
    </w:p>
    <w:p w14:paraId="2B5CCE19" w14:textId="77777777" w:rsidR="007A6A67" w:rsidRPr="00906B62" w:rsidRDefault="007A6A67" w:rsidP="007A6A67">
      <w:pPr>
        <w:pStyle w:val="ListParagraph"/>
        <w:numPr>
          <w:ilvl w:val="0"/>
          <w:numId w:val="36"/>
        </w:numPr>
        <w:autoSpaceDE w:val="0"/>
        <w:autoSpaceDN w:val="0"/>
        <w:adjustRightInd w:val="0"/>
        <w:spacing w:after="0"/>
        <w:ind w:left="720" w:hanging="360"/>
        <w:jc w:val="both"/>
        <w:rPr>
          <w:iCs/>
          <w:sz w:val="24"/>
          <w:szCs w:val="24"/>
        </w:rPr>
      </w:pPr>
      <w:r w:rsidRPr="00906B62">
        <w:rPr>
          <w:iCs/>
          <w:sz w:val="24"/>
          <w:szCs w:val="24"/>
        </w:rPr>
        <w:t xml:space="preserve">Verify the information from the proposal related to agricultural and animal husbandry production (including pastoralism?), cropping patterns, cash/ food crops, Land ownership, Productivity/production level for the main crops, Agricultural calendar (include impacts of climate change on calendar), peak labor requirements  (of men and women). Add information on vegetable and fruit production and the role of men/women in the production and marketing of vegetables and fruits. </w:t>
      </w:r>
    </w:p>
    <w:p w14:paraId="225B6987" w14:textId="77777777" w:rsidR="007A6A67" w:rsidRPr="00906B62" w:rsidRDefault="007A6A67" w:rsidP="007A6A67">
      <w:pPr>
        <w:pStyle w:val="ListParagraph"/>
        <w:numPr>
          <w:ilvl w:val="0"/>
          <w:numId w:val="36"/>
        </w:numPr>
        <w:autoSpaceDE w:val="0"/>
        <w:autoSpaceDN w:val="0"/>
        <w:adjustRightInd w:val="0"/>
        <w:spacing w:after="0"/>
        <w:ind w:left="720" w:hanging="360"/>
        <w:jc w:val="both"/>
        <w:rPr>
          <w:iCs/>
          <w:sz w:val="24"/>
          <w:szCs w:val="24"/>
        </w:rPr>
      </w:pPr>
      <w:r w:rsidRPr="00906B62">
        <w:rPr>
          <w:iCs/>
          <w:sz w:val="24"/>
          <w:szCs w:val="24"/>
        </w:rPr>
        <w:t xml:space="preserve">How are the agricultural extension services:  Identify farmer field schools with development potential, are there other agricultural extension services? Potential of private extension services or farmer services of farmer </w:t>
      </w:r>
      <w:proofErr w:type="spellStart"/>
      <w:r w:rsidRPr="00906B62">
        <w:rPr>
          <w:iCs/>
          <w:sz w:val="24"/>
          <w:szCs w:val="24"/>
        </w:rPr>
        <w:t>organisations</w:t>
      </w:r>
      <w:proofErr w:type="spellEnd"/>
      <w:r w:rsidRPr="00906B62">
        <w:rPr>
          <w:iCs/>
          <w:sz w:val="24"/>
          <w:szCs w:val="24"/>
        </w:rPr>
        <w:t xml:space="preserve"> and/or cooperatives.</w:t>
      </w:r>
    </w:p>
    <w:p w14:paraId="2AC9180B" w14:textId="77777777" w:rsidR="007A6A67" w:rsidRPr="00906B62" w:rsidRDefault="007A6A67" w:rsidP="007A6A67">
      <w:pPr>
        <w:pStyle w:val="ListParagraph"/>
        <w:numPr>
          <w:ilvl w:val="0"/>
          <w:numId w:val="36"/>
        </w:numPr>
        <w:autoSpaceDE w:val="0"/>
        <w:autoSpaceDN w:val="0"/>
        <w:adjustRightInd w:val="0"/>
        <w:spacing w:after="0"/>
        <w:ind w:left="720" w:hanging="360"/>
        <w:jc w:val="both"/>
        <w:rPr>
          <w:iCs/>
          <w:sz w:val="24"/>
          <w:szCs w:val="24"/>
        </w:rPr>
      </w:pPr>
      <w:r w:rsidRPr="00906B62">
        <w:rPr>
          <w:iCs/>
          <w:sz w:val="24"/>
          <w:szCs w:val="24"/>
        </w:rPr>
        <w:t>How are food storage facilities arranged: at household level, at community level, at county level. How can these be improved? Asses post-harvest losses.</w:t>
      </w:r>
    </w:p>
    <w:p w14:paraId="0CDE3ECE" w14:textId="77777777" w:rsidR="007A6A67" w:rsidRPr="00906B62" w:rsidRDefault="007A6A67" w:rsidP="00E54D66">
      <w:pPr>
        <w:pStyle w:val="ListParagraph"/>
        <w:numPr>
          <w:ilvl w:val="0"/>
          <w:numId w:val="36"/>
        </w:numPr>
        <w:autoSpaceDE w:val="0"/>
        <w:autoSpaceDN w:val="0"/>
        <w:adjustRightInd w:val="0"/>
        <w:spacing w:after="0"/>
        <w:ind w:left="720" w:hanging="360"/>
        <w:jc w:val="both"/>
        <w:rPr>
          <w:iCs/>
          <w:sz w:val="24"/>
          <w:szCs w:val="24"/>
        </w:rPr>
      </w:pPr>
      <w:r w:rsidRPr="00906B62">
        <w:rPr>
          <w:iCs/>
          <w:sz w:val="24"/>
          <w:szCs w:val="24"/>
        </w:rPr>
        <w:t xml:space="preserve">Map sources of inputs used by farmers (seeds, tools, fertilizer, pesticides, </w:t>
      </w:r>
      <w:proofErr w:type="spellStart"/>
      <w:r w:rsidRPr="00906B62">
        <w:rPr>
          <w:iCs/>
          <w:sz w:val="24"/>
          <w:szCs w:val="24"/>
        </w:rPr>
        <w:t>etc</w:t>
      </w:r>
      <w:proofErr w:type="spellEnd"/>
      <w:r w:rsidRPr="00906B62">
        <w:rPr>
          <w:iCs/>
          <w:sz w:val="24"/>
          <w:szCs w:val="24"/>
        </w:rPr>
        <w:t>), and do a  needs assessment (include men and  women) including meccanization and manual labor</w:t>
      </w:r>
    </w:p>
    <w:p w14:paraId="451C244D" w14:textId="77777777" w:rsidR="007A6A67" w:rsidRPr="00906B62" w:rsidRDefault="007A6A67" w:rsidP="00E54D66">
      <w:pPr>
        <w:pStyle w:val="ListParagraph"/>
        <w:numPr>
          <w:ilvl w:val="0"/>
          <w:numId w:val="36"/>
        </w:numPr>
        <w:autoSpaceDE w:val="0"/>
        <w:autoSpaceDN w:val="0"/>
        <w:adjustRightInd w:val="0"/>
        <w:spacing w:after="0"/>
        <w:ind w:left="720" w:hanging="360"/>
        <w:jc w:val="both"/>
        <w:rPr>
          <w:iCs/>
          <w:sz w:val="24"/>
          <w:szCs w:val="24"/>
        </w:rPr>
      </w:pPr>
      <w:r w:rsidRPr="00906B62">
        <w:rPr>
          <w:iCs/>
          <w:sz w:val="24"/>
          <w:szCs w:val="24"/>
        </w:rPr>
        <w:lastRenderedPageBreak/>
        <w:t>Map available input supply and dealers, and do a needs assessment</w:t>
      </w:r>
    </w:p>
    <w:p w14:paraId="7C5A559A" w14:textId="77777777" w:rsidR="007A6A67" w:rsidRPr="00906B62" w:rsidRDefault="007A6A67" w:rsidP="00E54D66">
      <w:pPr>
        <w:pStyle w:val="ListParagraph"/>
        <w:numPr>
          <w:ilvl w:val="0"/>
          <w:numId w:val="36"/>
        </w:numPr>
        <w:autoSpaceDE w:val="0"/>
        <w:autoSpaceDN w:val="0"/>
        <w:adjustRightInd w:val="0"/>
        <w:spacing w:after="0"/>
        <w:ind w:left="720" w:hanging="360"/>
        <w:jc w:val="both"/>
        <w:rPr>
          <w:iCs/>
          <w:sz w:val="24"/>
          <w:szCs w:val="24"/>
        </w:rPr>
      </w:pPr>
      <w:r w:rsidRPr="00906B62">
        <w:rPr>
          <w:iCs/>
          <w:sz w:val="24"/>
          <w:szCs w:val="24"/>
        </w:rPr>
        <w:t>Level of organization in groups/cooperatives/farmer organizations</w:t>
      </w:r>
    </w:p>
    <w:p w14:paraId="1083082D" w14:textId="77777777" w:rsidR="007A6A67" w:rsidRPr="00906B62" w:rsidRDefault="007A6A67" w:rsidP="00E54D66">
      <w:pPr>
        <w:pStyle w:val="ListParagraph"/>
        <w:numPr>
          <w:ilvl w:val="0"/>
          <w:numId w:val="36"/>
        </w:numPr>
        <w:autoSpaceDE w:val="0"/>
        <w:autoSpaceDN w:val="0"/>
        <w:adjustRightInd w:val="0"/>
        <w:spacing w:after="0"/>
        <w:ind w:left="720" w:hanging="360"/>
        <w:jc w:val="both"/>
        <w:rPr>
          <w:iCs/>
          <w:sz w:val="24"/>
          <w:szCs w:val="24"/>
        </w:rPr>
      </w:pPr>
      <w:r w:rsidRPr="00906B62">
        <w:rPr>
          <w:iCs/>
          <w:sz w:val="24"/>
          <w:szCs w:val="24"/>
        </w:rPr>
        <w:t>Map infrastructure, needs assessment</w:t>
      </w:r>
    </w:p>
    <w:p w14:paraId="0DDD60A5" w14:textId="77777777" w:rsidR="007A6A67" w:rsidRPr="00906B62" w:rsidRDefault="007A6A67" w:rsidP="00E54D66">
      <w:pPr>
        <w:pStyle w:val="ListParagraph"/>
        <w:numPr>
          <w:ilvl w:val="0"/>
          <w:numId w:val="36"/>
        </w:numPr>
        <w:autoSpaceDE w:val="0"/>
        <w:autoSpaceDN w:val="0"/>
        <w:adjustRightInd w:val="0"/>
        <w:spacing w:after="0"/>
        <w:ind w:left="720" w:hanging="360"/>
        <w:jc w:val="both"/>
        <w:rPr>
          <w:iCs/>
          <w:sz w:val="24"/>
          <w:szCs w:val="24"/>
        </w:rPr>
      </w:pPr>
      <w:r w:rsidRPr="00906B62">
        <w:rPr>
          <w:iCs/>
          <w:sz w:val="24"/>
          <w:szCs w:val="24"/>
        </w:rPr>
        <w:t>Availability and access to financial products and services/ business support</w:t>
      </w:r>
    </w:p>
    <w:p w14:paraId="00D1598F" w14:textId="77777777" w:rsidR="007A6A67" w:rsidRPr="00906B62" w:rsidRDefault="007A6A67" w:rsidP="00E54D66">
      <w:pPr>
        <w:pStyle w:val="ListParagraph"/>
        <w:numPr>
          <w:ilvl w:val="0"/>
          <w:numId w:val="36"/>
        </w:numPr>
        <w:autoSpaceDE w:val="0"/>
        <w:autoSpaceDN w:val="0"/>
        <w:adjustRightInd w:val="0"/>
        <w:spacing w:after="0"/>
        <w:ind w:left="720" w:hanging="360"/>
        <w:jc w:val="both"/>
        <w:rPr>
          <w:iCs/>
          <w:sz w:val="24"/>
          <w:szCs w:val="24"/>
        </w:rPr>
      </w:pPr>
      <w:r w:rsidRPr="00906B62">
        <w:rPr>
          <w:iCs/>
          <w:sz w:val="24"/>
          <w:szCs w:val="24"/>
        </w:rPr>
        <w:t xml:space="preserve">Identify/ map micro finance institutions, village savings and loans associations, savings and credit cooperative </w:t>
      </w:r>
      <w:proofErr w:type="spellStart"/>
      <w:r w:rsidRPr="00906B62">
        <w:rPr>
          <w:iCs/>
          <w:sz w:val="24"/>
          <w:szCs w:val="24"/>
        </w:rPr>
        <w:t>organisations</w:t>
      </w:r>
      <w:proofErr w:type="spellEnd"/>
      <w:r w:rsidRPr="00906B62">
        <w:rPr>
          <w:iCs/>
          <w:sz w:val="24"/>
          <w:szCs w:val="24"/>
        </w:rPr>
        <w:t>. What is the access to these of men/women/youth? Analyze their capacities and needs.</w:t>
      </w:r>
    </w:p>
    <w:p w14:paraId="0C075F78" w14:textId="21228CA1" w:rsidR="00825B13" w:rsidRDefault="00825B13" w:rsidP="00906B62">
      <w:pPr>
        <w:autoSpaceDE w:val="0"/>
        <w:autoSpaceDN w:val="0"/>
        <w:adjustRightInd w:val="0"/>
        <w:spacing w:after="0" w:line="276" w:lineRule="auto"/>
        <w:jc w:val="both"/>
        <w:rPr>
          <w:iCs/>
          <w:sz w:val="24"/>
          <w:szCs w:val="24"/>
        </w:rPr>
      </w:pPr>
    </w:p>
    <w:p w14:paraId="363555D2" w14:textId="77777777" w:rsidR="00E54D66" w:rsidRPr="00906B62" w:rsidRDefault="00E54D66" w:rsidP="00E54D66">
      <w:pPr>
        <w:pStyle w:val="ListParagraph"/>
        <w:numPr>
          <w:ilvl w:val="0"/>
          <w:numId w:val="41"/>
        </w:numPr>
        <w:autoSpaceDE w:val="0"/>
        <w:autoSpaceDN w:val="0"/>
        <w:adjustRightInd w:val="0"/>
        <w:spacing w:after="0"/>
        <w:jc w:val="both"/>
        <w:rPr>
          <w:iCs/>
          <w:sz w:val="24"/>
          <w:szCs w:val="24"/>
        </w:rPr>
      </w:pPr>
      <w:r w:rsidRPr="00906B62">
        <w:rPr>
          <w:iCs/>
          <w:sz w:val="24"/>
          <w:szCs w:val="24"/>
        </w:rPr>
        <w:t xml:space="preserve">Cooperatives:  </w:t>
      </w:r>
    </w:p>
    <w:p w14:paraId="372A24D1" w14:textId="670D8E72" w:rsidR="00E54D66" w:rsidRPr="00906B62" w:rsidRDefault="00E54D66" w:rsidP="00E54D66">
      <w:pPr>
        <w:pStyle w:val="ListParagraph"/>
        <w:numPr>
          <w:ilvl w:val="0"/>
          <w:numId w:val="36"/>
        </w:numPr>
        <w:autoSpaceDE w:val="0"/>
        <w:autoSpaceDN w:val="0"/>
        <w:adjustRightInd w:val="0"/>
        <w:spacing w:after="0"/>
        <w:ind w:left="720" w:hanging="360"/>
        <w:jc w:val="both"/>
        <w:rPr>
          <w:iCs/>
          <w:sz w:val="24"/>
          <w:szCs w:val="24"/>
        </w:rPr>
      </w:pPr>
      <w:r w:rsidRPr="00906B62">
        <w:rPr>
          <w:iCs/>
          <w:sz w:val="24"/>
          <w:szCs w:val="24"/>
        </w:rPr>
        <w:t>Map existing cooperatives: first mapping and scoping, main business, field of work and activities,</w:t>
      </w:r>
    </w:p>
    <w:p w14:paraId="66D3435C" w14:textId="77777777" w:rsidR="00E54D66" w:rsidRPr="00906B62" w:rsidRDefault="00E54D66" w:rsidP="00E54D66">
      <w:pPr>
        <w:pStyle w:val="ListParagraph"/>
        <w:numPr>
          <w:ilvl w:val="0"/>
          <w:numId w:val="36"/>
        </w:numPr>
        <w:autoSpaceDE w:val="0"/>
        <w:autoSpaceDN w:val="0"/>
        <w:adjustRightInd w:val="0"/>
        <w:spacing w:after="0"/>
        <w:ind w:left="720" w:hanging="360"/>
        <w:jc w:val="both"/>
        <w:rPr>
          <w:iCs/>
          <w:sz w:val="24"/>
          <w:szCs w:val="24"/>
        </w:rPr>
      </w:pPr>
      <w:r w:rsidRPr="00906B62">
        <w:rPr>
          <w:iCs/>
          <w:sz w:val="24"/>
          <w:szCs w:val="24"/>
        </w:rPr>
        <w:t>It is important that we distinguish between cooperatives in name for access to support and “real “cooperatives with a farmer led business.</w:t>
      </w:r>
    </w:p>
    <w:p w14:paraId="51CC0DAB" w14:textId="09F141CA" w:rsidR="00E54D66" w:rsidRPr="00906B62" w:rsidRDefault="00E54D66" w:rsidP="00E54D66">
      <w:pPr>
        <w:pStyle w:val="ListParagraph"/>
        <w:numPr>
          <w:ilvl w:val="0"/>
          <w:numId w:val="36"/>
        </w:numPr>
        <w:autoSpaceDE w:val="0"/>
        <w:autoSpaceDN w:val="0"/>
        <w:adjustRightInd w:val="0"/>
        <w:spacing w:after="0"/>
        <w:ind w:left="720" w:hanging="360"/>
        <w:jc w:val="both"/>
        <w:rPr>
          <w:iCs/>
          <w:sz w:val="24"/>
          <w:szCs w:val="24"/>
        </w:rPr>
      </w:pPr>
      <w:r w:rsidRPr="00906B62">
        <w:rPr>
          <w:iCs/>
          <w:sz w:val="24"/>
          <w:szCs w:val="24"/>
        </w:rPr>
        <w:t>Inclusion men, women, youth? If available membership numbers and their sexes and age under 30. The mapping could deliver a number of cooperatives ready for scoping and assessments at a later stage in the inception phase</w:t>
      </w:r>
    </w:p>
    <w:p w14:paraId="1C352C85" w14:textId="77777777" w:rsidR="00E54D66" w:rsidRPr="00906B62" w:rsidRDefault="00E54D66" w:rsidP="00E54D66">
      <w:pPr>
        <w:pStyle w:val="ListParagraph"/>
        <w:numPr>
          <w:ilvl w:val="0"/>
          <w:numId w:val="36"/>
        </w:numPr>
        <w:autoSpaceDE w:val="0"/>
        <w:autoSpaceDN w:val="0"/>
        <w:adjustRightInd w:val="0"/>
        <w:spacing w:after="0"/>
        <w:ind w:left="720" w:hanging="360"/>
        <w:jc w:val="both"/>
        <w:rPr>
          <w:iCs/>
          <w:sz w:val="24"/>
          <w:szCs w:val="24"/>
        </w:rPr>
      </w:pPr>
      <w:r w:rsidRPr="00906B62">
        <w:rPr>
          <w:iCs/>
          <w:sz w:val="24"/>
          <w:szCs w:val="24"/>
        </w:rPr>
        <w:t xml:space="preserve">Other important points are: governance, financial management, membership commitment, internal </w:t>
      </w:r>
      <w:proofErr w:type="spellStart"/>
      <w:r w:rsidRPr="00906B62">
        <w:rPr>
          <w:iCs/>
          <w:sz w:val="24"/>
          <w:szCs w:val="24"/>
        </w:rPr>
        <w:t>capitalisation</w:t>
      </w:r>
      <w:proofErr w:type="spellEnd"/>
      <w:r w:rsidRPr="00906B62">
        <w:rPr>
          <w:iCs/>
          <w:sz w:val="24"/>
          <w:szCs w:val="24"/>
        </w:rPr>
        <w:t>, reputation, gender and youth related to board of coops etc.</w:t>
      </w:r>
    </w:p>
    <w:p w14:paraId="3EF9A429" w14:textId="1C1C1FC2" w:rsidR="00E54D66" w:rsidRPr="00906B62" w:rsidRDefault="00E54D66" w:rsidP="00E54D66">
      <w:pPr>
        <w:pStyle w:val="ListParagraph"/>
        <w:numPr>
          <w:ilvl w:val="0"/>
          <w:numId w:val="36"/>
        </w:numPr>
        <w:autoSpaceDE w:val="0"/>
        <w:autoSpaceDN w:val="0"/>
        <w:adjustRightInd w:val="0"/>
        <w:spacing w:after="0"/>
        <w:ind w:left="720" w:hanging="360"/>
        <w:jc w:val="both"/>
        <w:rPr>
          <w:iCs/>
          <w:sz w:val="24"/>
          <w:szCs w:val="24"/>
        </w:rPr>
      </w:pPr>
      <w:r w:rsidRPr="00906B62">
        <w:rPr>
          <w:iCs/>
          <w:sz w:val="24"/>
          <w:szCs w:val="24"/>
        </w:rPr>
        <w:t>Functioning of the cooperatives</w:t>
      </w:r>
      <w:r>
        <w:rPr>
          <w:iCs/>
          <w:sz w:val="24"/>
          <w:szCs w:val="24"/>
        </w:rPr>
        <w:t>:</w:t>
      </w:r>
      <w:r w:rsidRPr="00906B62">
        <w:rPr>
          <w:iCs/>
          <w:sz w:val="24"/>
          <w:szCs w:val="24"/>
        </w:rPr>
        <w:t xml:space="preserve"> Capacities/ needs/weaknesses? Especially of women and youth</w:t>
      </w:r>
    </w:p>
    <w:p w14:paraId="0A1B9B6E" w14:textId="1F800915" w:rsidR="00E54D66" w:rsidRPr="00906B62" w:rsidRDefault="00C73162" w:rsidP="00E54D66">
      <w:pPr>
        <w:pStyle w:val="ListParagraph"/>
        <w:numPr>
          <w:ilvl w:val="0"/>
          <w:numId w:val="36"/>
        </w:numPr>
        <w:autoSpaceDE w:val="0"/>
        <w:autoSpaceDN w:val="0"/>
        <w:adjustRightInd w:val="0"/>
        <w:spacing w:after="0"/>
        <w:ind w:left="720" w:hanging="360"/>
        <w:jc w:val="both"/>
        <w:rPr>
          <w:iCs/>
          <w:sz w:val="24"/>
          <w:szCs w:val="24"/>
        </w:rPr>
      </w:pPr>
      <w:r>
        <w:rPr>
          <w:iCs/>
          <w:sz w:val="24"/>
          <w:szCs w:val="24"/>
        </w:rPr>
        <w:t xml:space="preserve">Note: </w:t>
      </w:r>
      <w:proofErr w:type="spellStart"/>
      <w:r w:rsidR="00E54D66" w:rsidRPr="00906B62">
        <w:rPr>
          <w:iCs/>
          <w:sz w:val="24"/>
          <w:szCs w:val="24"/>
        </w:rPr>
        <w:t>Agriterra</w:t>
      </w:r>
      <w:proofErr w:type="spellEnd"/>
      <w:r w:rsidR="00E54D66" w:rsidRPr="00906B62">
        <w:rPr>
          <w:iCs/>
          <w:sz w:val="24"/>
          <w:szCs w:val="24"/>
        </w:rPr>
        <w:t xml:space="preserve"> has tools for scoping and also for assessment in a later stage.</w:t>
      </w:r>
    </w:p>
    <w:p w14:paraId="25B70031" w14:textId="4DC55145" w:rsidR="00E54D66" w:rsidRDefault="00E54D66" w:rsidP="00906B62">
      <w:pPr>
        <w:autoSpaceDE w:val="0"/>
        <w:autoSpaceDN w:val="0"/>
        <w:adjustRightInd w:val="0"/>
        <w:spacing w:after="0" w:line="276" w:lineRule="auto"/>
        <w:jc w:val="both"/>
        <w:rPr>
          <w:iCs/>
          <w:sz w:val="24"/>
          <w:szCs w:val="24"/>
        </w:rPr>
      </w:pPr>
    </w:p>
    <w:p w14:paraId="6D5297BF" w14:textId="3F8C483E" w:rsidR="00B36631" w:rsidRPr="00B36631" w:rsidRDefault="00720C70" w:rsidP="00B36631">
      <w:pPr>
        <w:pStyle w:val="ListParagraph"/>
        <w:numPr>
          <w:ilvl w:val="0"/>
          <w:numId w:val="41"/>
        </w:numPr>
        <w:rPr>
          <w:iCs/>
          <w:sz w:val="24"/>
          <w:szCs w:val="24"/>
        </w:rPr>
      </w:pPr>
      <w:r w:rsidRPr="00B36631">
        <w:rPr>
          <w:iCs/>
          <w:sz w:val="24"/>
          <w:szCs w:val="24"/>
        </w:rPr>
        <w:t>Markets</w:t>
      </w:r>
    </w:p>
    <w:p w14:paraId="1B5E9E2E" w14:textId="301B51A6" w:rsidR="002271AC" w:rsidRDefault="002271AC" w:rsidP="00720C70">
      <w:pPr>
        <w:pStyle w:val="ListParagraph"/>
        <w:numPr>
          <w:ilvl w:val="0"/>
          <w:numId w:val="36"/>
        </w:numPr>
        <w:autoSpaceDE w:val="0"/>
        <w:autoSpaceDN w:val="0"/>
        <w:adjustRightInd w:val="0"/>
        <w:spacing w:after="0"/>
        <w:ind w:left="720" w:hanging="360"/>
        <w:jc w:val="both"/>
        <w:rPr>
          <w:iCs/>
          <w:sz w:val="24"/>
          <w:szCs w:val="24"/>
        </w:rPr>
      </w:pPr>
      <w:r>
        <w:rPr>
          <w:iCs/>
          <w:sz w:val="24"/>
          <w:szCs w:val="24"/>
        </w:rPr>
        <w:t>Assessing the physical market structures in the 3 counties– size, conditions, functionality,</w:t>
      </w:r>
      <w:r w:rsidR="00B36631">
        <w:rPr>
          <w:iCs/>
          <w:sz w:val="24"/>
          <w:szCs w:val="24"/>
        </w:rPr>
        <w:t xml:space="preserve"> </w:t>
      </w:r>
      <w:r w:rsidR="00B36631" w:rsidRPr="00B36631">
        <w:rPr>
          <w:iCs/>
          <w:sz w:val="24"/>
          <w:szCs w:val="24"/>
        </w:rPr>
        <w:t xml:space="preserve">accessibility </w:t>
      </w:r>
      <w:r w:rsidR="00B36631">
        <w:rPr>
          <w:iCs/>
          <w:sz w:val="24"/>
          <w:szCs w:val="24"/>
        </w:rPr>
        <w:t>by</w:t>
      </w:r>
      <w:r w:rsidR="00B36631" w:rsidRPr="00B36631">
        <w:rPr>
          <w:iCs/>
          <w:sz w:val="24"/>
          <w:szCs w:val="24"/>
        </w:rPr>
        <w:t xml:space="preserve"> men/women</w:t>
      </w:r>
      <w:r>
        <w:rPr>
          <w:iCs/>
          <w:sz w:val="24"/>
          <w:szCs w:val="24"/>
        </w:rPr>
        <w:t xml:space="preserve"> </w:t>
      </w:r>
      <w:proofErr w:type="spellStart"/>
      <w:r>
        <w:rPr>
          <w:iCs/>
          <w:sz w:val="24"/>
          <w:szCs w:val="24"/>
        </w:rPr>
        <w:t>etc</w:t>
      </w:r>
      <w:proofErr w:type="spellEnd"/>
    </w:p>
    <w:p w14:paraId="246A0C35" w14:textId="0BEEB82F" w:rsidR="00494E1A" w:rsidRDefault="00494E1A" w:rsidP="00E15556">
      <w:pPr>
        <w:pStyle w:val="ListParagraph"/>
        <w:numPr>
          <w:ilvl w:val="0"/>
          <w:numId w:val="36"/>
        </w:numPr>
        <w:autoSpaceDE w:val="0"/>
        <w:autoSpaceDN w:val="0"/>
        <w:adjustRightInd w:val="0"/>
        <w:spacing w:after="0"/>
        <w:ind w:left="720" w:hanging="360"/>
        <w:jc w:val="both"/>
        <w:rPr>
          <w:iCs/>
          <w:sz w:val="24"/>
          <w:szCs w:val="24"/>
        </w:rPr>
      </w:pPr>
      <w:r>
        <w:rPr>
          <w:iCs/>
          <w:sz w:val="24"/>
          <w:szCs w:val="24"/>
        </w:rPr>
        <w:t xml:space="preserve">Source of </w:t>
      </w:r>
      <w:r w:rsidR="00E15556">
        <w:rPr>
          <w:iCs/>
          <w:sz w:val="24"/>
          <w:szCs w:val="24"/>
        </w:rPr>
        <w:t xml:space="preserve">key products </w:t>
      </w:r>
      <w:r>
        <w:rPr>
          <w:iCs/>
          <w:sz w:val="24"/>
          <w:szCs w:val="24"/>
        </w:rPr>
        <w:t>(local or from outside) and share of market</w:t>
      </w:r>
    </w:p>
    <w:p w14:paraId="4A62A9DA" w14:textId="147929C7" w:rsidR="00720C70" w:rsidRDefault="002271AC" w:rsidP="00E15556">
      <w:pPr>
        <w:pStyle w:val="ListParagraph"/>
        <w:numPr>
          <w:ilvl w:val="0"/>
          <w:numId w:val="36"/>
        </w:numPr>
        <w:autoSpaceDE w:val="0"/>
        <w:autoSpaceDN w:val="0"/>
        <w:adjustRightInd w:val="0"/>
        <w:spacing w:after="0"/>
        <w:ind w:left="720" w:hanging="360"/>
        <w:jc w:val="both"/>
        <w:rPr>
          <w:iCs/>
          <w:sz w:val="24"/>
          <w:szCs w:val="24"/>
        </w:rPr>
      </w:pPr>
      <w:r>
        <w:rPr>
          <w:iCs/>
          <w:sz w:val="24"/>
          <w:szCs w:val="24"/>
        </w:rPr>
        <w:t xml:space="preserve">Annual range of </w:t>
      </w:r>
      <w:r w:rsidR="001C0416">
        <w:rPr>
          <w:iCs/>
          <w:sz w:val="24"/>
          <w:szCs w:val="24"/>
        </w:rPr>
        <w:t>m</w:t>
      </w:r>
      <w:r w:rsidR="00720C70">
        <w:rPr>
          <w:iCs/>
          <w:sz w:val="24"/>
          <w:szCs w:val="24"/>
        </w:rPr>
        <w:t>arket price of key agricultur</w:t>
      </w:r>
      <w:r>
        <w:rPr>
          <w:iCs/>
          <w:sz w:val="24"/>
          <w:szCs w:val="24"/>
        </w:rPr>
        <w:t>al</w:t>
      </w:r>
      <w:r w:rsidR="00720C70">
        <w:rPr>
          <w:iCs/>
          <w:sz w:val="24"/>
          <w:szCs w:val="24"/>
        </w:rPr>
        <w:t xml:space="preserve"> products in those counties</w:t>
      </w:r>
    </w:p>
    <w:p w14:paraId="19B2B445" w14:textId="77777777" w:rsidR="00B36631" w:rsidRPr="00906B62" w:rsidRDefault="00B36631" w:rsidP="00E15556">
      <w:pPr>
        <w:pStyle w:val="ListParagraph"/>
        <w:numPr>
          <w:ilvl w:val="0"/>
          <w:numId w:val="36"/>
        </w:numPr>
        <w:autoSpaceDE w:val="0"/>
        <w:autoSpaceDN w:val="0"/>
        <w:adjustRightInd w:val="0"/>
        <w:spacing w:after="0"/>
        <w:ind w:left="720" w:hanging="360"/>
        <w:jc w:val="both"/>
        <w:rPr>
          <w:iCs/>
          <w:sz w:val="24"/>
          <w:szCs w:val="24"/>
        </w:rPr>
      </w:pPr>
      <w:r w:rsidRPr="00906B62">
        <w:rPr>
          <w:iCs/>
          <w:sz w:val="24"/>
          <w:szCs w:val="24"/>
        </w:rPr>
        <w:t>Identify gaps: potential production versus no market possibilities</w:t>
      </w:r>
    </w:p>
    <w:p w14:paraId="00D1FC68" w14:textId="44001949" w:rsidR="00B36631" w:rsidRDefault="00B36631" w:rsidP="00E15556">
      <w:pPr>
        <w:pStyle w:val="ListParagraph"/>
        <w:numPr>
          <w:ilvl w:val="0"/>
          <w:numId w:val="36"/>
        </w:numPr>
        <w:autoSpaceDE w:val="0"/>
        <w:autoSpaceDN w:val="0"/>
        <w:adjustRightInd w:val="0"/>
        <w:spacing w:after="0"/>
        <w:ind w:left="720" w:hanging="360"/>
        <w:jc w:val="both"/>
        <w:rPr>
          <w:iCs/>
          <w:sz w:val="24"/>
          <w:szCs w:val="24"/>
        </w:rPr>
      </w:pPr>
      <w:r>
        <w:rPr>
          <w:iCs/>
          <w:sz w:val="24"/>
          <w:szCs w:val="24"/>
        </w:rPr>
        <w:t xml:space="preserve">Value chain analysis on key </w:t>
      </w:r>
      <w:r w:rsidR="00961702">
        <w:rPr>
          <w:iCs/>
          <w:sz w:val="24"/>
          <w:szCs w:val="24"/>
        </w:rPr>
        <w:t xml:space="preserve">agricultural </w:t>
      </w:r>
      <w:r>
        <w:rPr>
          <w:iCs/>
          <w:sz w:val="24"/>
          <w:szCs w:val="24"/>
        </w:rPr>
        <w:t>products</w:t>
      </w:r>
    </w:p>
    <w:p w14:paraId="498DC20E" w14:textId="77777777" w:rsidR="00720C70" w:rsidRDefault="00720C70" w:rsidP="00B36631">
      <w:pPr>
        <w:pStyle w:val="ListParagraph"/>
        <w:autoSpaceDE w:val="0"/>
        <w:autoSpaceDN w:val="0"/>
        <w:adjustRightInd w:val="0"/>
        <w:spacing w:after="0"/>
        <w:jc w:val="both"/>
        <w:rPr>
          <w:iCs/>
          <w:sz w:val="24"/>
          <w:szCs w:val="24"/>
        </w:rPr>
      </w:pPr>
    </w:p>
    <w:p w14:paraId="3D7D9F66" w14:textId="4B421991" w:rsidR="00E54D66" w:rsidRPr="00906B62" w:rsidRDefault="00E54D66" w:rsidP="00E54D66">
      <w:pPr>
        <w:pStyle w:val="ListParagraph"/>
        <w:numPr>
          <w:ilvl w:val="0"/>
          <w:numId w:val="41"/>
        </w:numPr>
        <w:autoSpaceDE w:val="0"/>
        <w:autoSpaceDN w:val="0"/>
        <w:adjustRightInd w:val="0"/>
        <w:spacing w:after="0"/>
        <w:jc w:val="both"/>
        <w:rPr>
          <w:iCs/>
          <w:sz w:val="24"/>
          <w:szCs w:val="24"/>
        </w:rPr>
      </w:pPr>
      <w:r w:rsidRPr="00906B62">
        <w:rPr>
          <w:iCs/>
          <w:sz w:val="24"/>
          <w:szCs w:val="24"/>
        </w:rPr>
        <w:t>What finan</w:t>
      </w:r>
      <w:r>
        <w:rPr>
          <w:iCs/>
          <w:sz w:val="24"/>
          <w:szCs w:val="24"/>
        </w:rPr>
        <w:t>cial products are being offered in those localities</w:t>
      </w:r>
      <w:r w:rsidRPr="00906B62">
        <w:rPr>
          <w:iCs/>
          <w:sz w:val="24"/>
          <w:szCs w:val="24"/>
        </w:rPr>
        <w:t xml:space="preserve"> </w:t>
      </w:r>
    </w:p>
    <w:p w14:paraId="1758EDB0" w14:textId="67D6F5DE" w:rsidR="00E54D66" w:rsidRPr="00906B62" w:rsidRDefault="00E54D66" w:rsidP="00E54D66">
      <w:pPr>
        <w:pStyle w:val="ListParagraph"/>
        <w:numPr>
          <w:ilvl w:val="0"/>
          <w:numId w:val="36"/>
        </w:numPr>
        <w:autoSpaceDE w:val="0"/>
        <w:autoSpaceDN w:val="0"/>
        <w:adjustRightInd w:val="0"/>
        <w:spacing w:after="0"/>
        <w:ind w:left="720" w:hanging="360"/>
        <w:jc w:val="both"/>
        <w:rPr>
          <w:iCs/>
          <w:sz w:val="24"/>
          <w:szCs w:val="24"/>
        </w:rPr>
      </w:pPr>
      <w:r w:rsidRPr="00906B62">
        <w:rPr>
          <w:iCs/>
          <w:sz w:val="24"/>
          <w:szCs w:val="24"/>
        </w:rPr>
        <w:t xml:space="preserve">Characteristics like min/max amounts, repayment term, Interest rate, collateral, etc. </w:t>
      </w:r>
    </w:p>
    <w:p w14:paraId="49A3466A" w14:textId="0D580F8D" w:rsidR="00E54D66" w:rsidRPr="00906B62" w:rsidRDefault="00E54D66" w:rsidP="00E54D66">
      <w:pPr>
        <w:pStyle w:val="ListParagraph"/>
        <w:numPr>
          <w:ilvl w:val="0"/>
          <w:numId w:val="36"/>
        </w:numPr>
        <w:autoSpaceDE w:val="0"/>
        <w:autoSpaceDN w:val="0"/>
        <w:adjustRightInd w:val="0"/>
        <w:spacing w:after="0"/>
        <w:ind w:left="720" w:hanging="360"/>
        <w:jc w:val="both"/>
        <w:rPr>
          <w:iCs/>
          <w:sz w:val="24"/>
          <w:szCs w:val="24"/>
        </w:rPr>
      </w:pPr>
      <w:r w:rsidRPr="00906B62">
        <w:rPr>
          <w:iCs/>
          <w:sz w:val="24"/>
          <w:szCs w:val="24"/>
        </w:rPr>
        <w:t xml:space="preserve">Active or dormant? </w:t>
      </w:r>
    </w:p>
    <w:p w14:paraId="17D1234E" w14:textId="3DE147B5" w:rsidR="00E54D66" w:rsidRPr="00906B62" w:rsidRDefault="00E54D66" w:rsidP="00E54D66">
      <w:pPr>
        <w:pStyle w:val="ListParagraph"/>
        <w:numPr>
          <w:ilvl w:val="0"/>
          <w:numId w:val="36"/>
        </w:numPr>
        <w:autoSpaceDE w:val="0"/>
        <w:autoSpaceDN w:val="0"/>
        <w:adjustRightInd w:val="0"/>
        <w:spacing w:after="0"/>
        <w:ind w:left="720" w:hanging="360"/>
        <w:jc w:val="both"/>
        <w:rPr>
          <w:iCs/>
          <w:sz w:val="24"/>
          <w:szCs w:val="24"/>
        </w:rPr>
      </w:pPr>
      <w:r w:rsidRPr="00906B62">
        <w:rPr>
          <w:iCs/>
          <w:sz w:val="24"/>
          <w:szCs w:val="24"/>
        </w:rPr>
        <w:t xml:space="preserve">Portfolio quality </w:t>
      </w:r>
    </w:p>
    <w:p w14:paraId="4D443629" w14:textId="0D336336" w:rsidR="00E54D66" w:rsidRPr="00906B62" w:rsidRDefault="00E54D66" w:rsidP="00E54D66">
      <w:pPr>
        <w:pStyle w:val="ListParagraph"/>
        <w:numPr>
          <w:ilvl w:val="0"/>
          <w:numId w:val="36"/>
        </w:numPr>
        <w:autoSpaceDE w:val="0"/>
        <w:autoSpaceDN w:val="0"/>
        <w:adjustRightInd w:val="0"/>
        <w:spacing w:after="0"/>
        <w:ind w:left="720" w:hanging="360"/>
        <w:jc w:val="both"/>
        <w:rPr>
          <w:iCs/>
          <w:sz w:val="24"/>
          <w:szCs w:val="24"/>
        </w:rPr>
      </w:pPr>
      <w:r w:rsidRPr="00906B62">
        <w:rPr>
          <w:iCs/>
          <w:sz w:val="24"/>
          <w:szCs w:val="24"/>
        </w:rPr>
        <w:t xml:space="preserve">Outreach information </w:t>
      </w:r>
    </w:p>
    <w:p w14:paraId="4CDEA008" w14:textId="690E22B6" w:rsidR="00E54D66" w:rsidRPr="00906B62" w:rsidRDefault="00E54D66" w:rsidP="00E54D66">
      <w:pPr>
        <w:pStyle w:val="ListParagraph"/>
        <w:numPr>
          <w:ilvl w:val="0"/>
          <w:numId w:val="36"/>
        </w:numPr>
        <w:autoSpaceDE w:val="0"/>
        <w:autoSpaceDN w:val="0"/>
        <w:adjustRightInd w:val="0"/>
        <w:spacing w:after="0"/>
        <w:ind w:left="720" w:hanging="360"/>
        <w:jc w:val="both"/>
        <w:rPr>
          <w:iCs/>
          <w:sz w:val="24"/>
          <w:szCs w:val="24"/>
        </w:rPr>
      </w:pPr>
      <w:r w:rsidRPr="00906B62">
        <w:rPr>
          <w:iCs/>
          <w:sz w:val="24"/>
          <w:szCs w:val="24"/>
        </w:rPr>
        <w:t xml:space="preserve">Profitability information </w:t>
      </w:r>
    </w:p>
    <w:p w14:paraId="13AE2448" w14:textId="5F1DF751" w:rsidR="00E54D66" w:rsidRPr="00906B62" w:rsidRDefault="00E54D66" w:rsidP="00E54D66">
      <w:pPr>
        <w:pStyle w:val="ListParagraph"/>
        <w:numPr>
          <w:ilvl w:val="0"/>
          <w:numId w:val="36"/>
        </w:numPr>
        <w:autoSpaceDE w:val="0"/>
        <w:autoSpaceDN w:val="0"/>
        <w:adjustRightInd w:val="0"/>
        <w:spacing w:after="0"/>
        <w:ind w:left="720" w:hanging="360"/>
        <w:jc w:val="both"/>
        <w:rPr>
          <w:iCs/>
          <w:sz w:val="24"/>
          <w:szCs w:val="24"/>
        </w:rPr>
      </w:pPr>
      <w:r w:rsidRPr="00906B62">
        <w:rPr>
          <w:iCs/>
          <w:sz w:val="24"/>
          <w:szCs w:val="24"/>
        </w:rPr>
        <w:t xml:space="preserve">External partners of the institutions </w:t>
      </w:r>
    </w:p>
    <w:p w14:paraId="510AF431" w14:textId="12AB395B" w:rsidR="00E54D66" w:rsidRPr="00906B62" w:rsidRDefault="00E54D66" w:rsidP="00E54D66">
      <w:pPr>
        <w:pStyle w:val="ListParagraph"/>
        <w:numPr>
          <w:ilvl w:val="0"/>
          <w:numId w:val="36"/>
        </w:numPr>
        <w:autoSpaceDE w:val="0"/>
        <w:autoSpaceDN w:val="0"/>
        <w:adjustRightInd w:val="0"/>
        <w:spacing w:after="0"/>
        <w:ind w:left="720" w:hanging="360"/>
        <w:jc w:val="both"/>
        <w:rPr>
          <w:iCs/>
          <w:sz w:val="24"/>
          <w:szCs w:val="24"/>
        </w:rPr>
      </w:pPr>
      <w:r w:rsidRPr="00906B62">
        <w:rPr>
          <w:iCs/>
          <w:sz w:val="24"/>
          <w:szCs w:val="24"/>
        </w:rPr>
        <w:t>Identify banks, other money transfer mechanisms in the counties.  What is the access to these of men/women/youth? Analyze their capacities and needs.</w:t>
      </w:r>
    </w:p>
    <w:p w14:paraId="2C46EC6B" w14:textId="77777777" w:rsidR="00E54D66" w:rsidRPr="00906B62" w:rsidRDefault="00E54D66" w:rsidP="00E54D66">
      <w:pPr>
        <w:pStyle w:val="ListParagraph"/>
        <w:numPr>
          <w:ilvl w:val="0"/>
          <w:numId w:val="36"/>
        </w:numPr>
        <w:autoSpaceDE w:val="0"/>
        <w:autoSpaceDN w:val="0"/>
        <w:adjustRightInd w:val="0"/>
        <w:spacing w:after="0"/>
        <w:ind w:left="720" w:hanging="360"/>
        <w:jc w:val="both"/>
        <w:rPr>
          <w:iCs/>
          <w:sz w:val="24"/>
          <w:szCs w:val="24"/>
        </w:rPr>
      </w:pPr>
      <w:r w:rsidRPr="00906B62">
        <w:rPr>
          <w:iCs/>
          <w:sz w:val="24"/>
          <w:szCs w:val="24"/>
        </w:rPr>
        <w:t xml:space="preserve">Identify existing micro, small and mid-size enterprises. What is the access to these of men/women/youth? Analyze their capacities and needs. </w:t>
      </w:r>
    </w:p>
    <w:p w14:paraId="37E89EF0" w14:textId="77777777" w:rsidR="00E54D66" w:rsidRPr="00906B62" w:rsidRDefault="00E54D66" w:rsidP="00E54D66">
      <w:pPr>
        <w:pStyle w:val="ListParagraph"/>
        <w:numPr>
          <w:ilvl w:val="0"/>
          <w:numId w:val="36"/>
        </w:numPr>
        <w:autoSpaceDE w:val="0"/>
        <w:autoSpaceDN w:val="0"/>
        <w:adjustRightInd w:val="0"/>
        <w:spacing w:after="0"/>
        <w:ind w:left="720" w:hanging="360"/>
        <w:jc w:val="both"/>
        <w:rPr>
          <w:iCs/>
          <w:sz w:val="24"/>
          <w:szCs w:val="24"/>
        </w:rPr>
      </w:pPr>
      <w:r w:rsidRPr="00906B62">
        <w:rPr>
          <w:iCs/>
          <w:sz w:val="24"/>
          <w:szCs w:val="24"/>
        </w:rPr>
        <w:lastRenderedPageBreak/>
        <w:t>Identify the percentages of subsistence farmers, small holders with surplus production, bigger farms who are potential enterprises</w:t>
      </w:r>
    </w:p>
    <w:p w14:paraId="0E14F6C5" w14:textId="77777777" w:rsidR="00E54D66" w:rsidRDefault="00E54D66" w:rsidP="00906B62">
      <w:pPr>
        <w:autoSpaceDE w:val="0"/>
        <w:autoSpaceDN w:val="0"/>
        <w:adjustRightInd w:val="0"/>
        <w:spacing w:after="0" w:line="276" w:lineRule="auto"/>
        <w:jc w:val="both"/>
        <w:rPr>
          <w:iCs/>
          <w:sz w:val="24"/>
          <w:szCs w:val="24"/>
        </w:rPr>
      </w:pPr>
    </w:p>
    <w:p w14:paraId="5842A42D" w14:textId="73072A45" w:rsidR="00906B62" w:rsidRPr="00906B62" w:rsidRDefault="00906B62" w:rsidP="00E54D66">
      <w:pPr>
        <w:pStyle w:val="ListParagraph"/>
        <w:numPr>
          <w:ilvl w:val="0"/>
          <w:numId w:val="41"/>
        </w:numPr>
        <w:autoSpaceDE w:val="0"/>
        <w:autoSpaceDN w:val="0"/>
        <w:adjustRightInd w:val="0"/>
        <w:spacing w:after="0"/>
        <w:jc w:val="both"/>
        <w:rPr>
          <w:iCs/>
          <w:sz w:val="24"/>
          <w:szCs w:val="24"/>
        </w:rPr>
      </w:pPr>
      <w:r w:rsidRPr="00906B62">
        <w:rPr>
          <w:iCs/>
          <w:sz w:val="24"/>
          <w:szCs w:val="24"/>
        </w:rPr>
        <w:t>Conflict analysis:</w:t>
      </w:r>
    </w:p>
    <w:p w14:paraId="0FA1315C" w14:textId="77777777" w:rsidR="00906B62" w:rsidRPr="00906B62" w:rsidRDefault="00906B62" w:rsidP="00E54D66">
      <w:pPr>
        <w:pStyle w:val="ListParagraph"/>
        <w:numPr>
          <w:ilvl w:val="0"/>
          <w:numId w:val="36"/>
        </w:numPr>
        <w:autoSpaceDE w:val="0"/>
        <w:autoSpaceDN w:val="0"/>
        <w:adjustRightInd w:val="0"/>
        <w:spacing w:after="0"/>
        <w:ind w:left="720" w:hanging="360"/>
        <w:jc w:val="both"/>
        <w:rPr>
          <w:iCs/>
          <w:sz w:val="24"/>
          <w:szCs w:val="24"/>
        </w:rPr>
      </w:pPr>
      <w:r w:rsidRPr="00906B62">
        <w:rPr>
          <w:iCs/>
          <w:sz w:val="24"/>
          <w:szCs w:val="24"/>
        </w:rPr>
        <w:t>What is the security level/ are there security concerns.</w:t>
      </w:r>
    </w:p>
    <w:p w14:paraId="35EF5630" w14:textId="77777777" w:rsidR="00906B62" w:rsidRPr="00906B62" w:rsidRDefault="00906B62" w:rsidP="00E54D66">
      <w:pPr>
        <w:pStyle w:val="ListParagraph"/>
        <w:numPr>
          <w:ilvl w:val="0"/>
          <w:numId w:val="36"/>
        </w:numPr>
        <w:autoSpaceDE w:val="0"/>
        <w:autoSpaceDN w:val="0"/>
        <w:adjustRightInd w:val="0"/>
        <w:spacing w:after="0"/>
        <w:ind w:left="720" w:hanging="360"/>
        <w:jc w:val="both"/>
        <w:rPr>
          <w:iCs/>
          <w:sz w:val="24"/>
          <w:szCs w:val="24"/>
        </w:rPr>
      </w:pPr>
      <w:r w:rsidRPr="00906B62">
        <w:rPr>
          <w:iCs/>
          <w:sz w:val="24"/>
          <w:szCs w:val="24"/>
        </w:rPr>
        <w:t>Do a conflict sensitivity analysis as to be discussed with CSRF Juba and supported by embassy’s own analysis for the hubs of stability</w:t>
      </w:r>
    </w:p>
    <w:p w14:paraId="39CA3905" w14:textId="450E5B44" w:rsidR="00906B62" w:rsidRPr="00906B62" w:rsidRDefault="00906B62" w:rsidP="00E54D66">
      <w:pPr>
        <w:pStyle w:val="ListParagraph"/>
        <w:numPr>
          <w:ilvl w:val="0"/>
          <w:numId w:val="36"/>
        </w:numPr>
        <w:autoSpaceDE w:val="0"/>
        <w:autoSpaceDN w:val="0"/>
        <w:adjustRightInd w:val="0"/>
        <w:spacing w:after="0"/>
        <w:ind w:left="720" w:hanging="360"/>
        <w:jc w:val="both"/>
        <w:rPr>
          <w:iCs/>
          <w:sz w:val="24"/>
          <w:szCs w:val="24"/>
        </w:rPr>
      </w:pPr>
      <w:r w:rsidRPr="00906B62">
        <w:rPr>
          <w:iCs/>
          <w:sz w:val="24"/>
          <w:szCs w:val="24"/>
        </w:rPr>
        <w:t>How best to work with target groups in the counties considering the security risks for men, women, youth (do no harm, etc.) and staff</w:t>
      </w:r>
    </w:p>
    <w:p w14:paraId="25FBDC07" w14:textId="77777777" w:rsidR="00E54D66" w:rsidRDefault="00E54D66" w:rsidP="00906B62">
      <w:pPr>
        <w:autoSpaceDE w:val="0"/>
        <w:autoSpaceDN w:val="0"/>
        <w:adjustRightInd w:val="0"/>
        <w:spacing w:after="0" w:line="276" w:lineRule="auto"/>
        <w:jc w:val="both"/>
        <w:rPr>
          <w:iCs/>
          <w:sz w:val="24"/>
          <w:szCs w:val="24"/>
        </w:rPr>
      </w:pPr>
    </w:p>
    <w:p w14:paraId="1DFA3688" w14:textId="182D8960" w:rsidR="00906B62" w:rsidRPr="00906B62" w:rsidRDefault="00906B62" w:rsidP="00E54D66">
      <w:pPr>
        <w:pStyle w:val="ListParagraph"/>
        <w:numPr>
          <w:ilvl w:val="0"/>
          <w:numId w:val="41"/>
        </w:numPr>
        <w:autoSpaceDE w:val="0"/>
        <w:autoSpaceDN w:val="0"/>
        <w:adjustRightInd w:val="0"/>
        <w:spacing w:after="0"/>
        <w:jc w:val="both"/>
        <w:rPr>
          <w:iCs/>
          <w:sz w:val="24"/>
          <w:szCs w:val="24"/>
        </w:rPr>
      </w:pPr>
      <w:r w:rsidRPr="00906B62">
        <w:rPr>
          <w:iCs/>
          <w:sz w:val="24"/>
          <w:szCs w:val="24"/>
        </w:rPr>
        <w:t>Hazard/ DRR analysis: (natural and conflict/ combine latest with above)</w:t>
      </w:r>
    </w:p>
    <w:p w14:paraId="230ABE59" w14:textId="77777777" w:rsidR="00906B62" w:rsidRPr="00906B62" w:rsidRDefault="00906B62" w:rsidP="00E54D66">
      <w:pPr>
        <w:pStyle w:val="ListParagraph"/>
        <w:numPr>
          <w:ilvl w:val="0"/>
          <w:numId w:val="36"/>
        </w:numPr>
        <w:autoSpaceDE w:val="0"/>
        <w:autoSpaceDN w:val="0"/>
        <w:adjustRightInd w:val="0"/>
        <w:spacing w:after="0"/>
        <w:ind w:left="720" w:hanging="360"/>
        <w:jc w:val="both"/>
        <w:rPr>
          <w:iCs/>
          <w:sz w:val="24"/>
          <w:szCs w:val="24"/>
        </w:rPr>
      </w:pPr>
      <w:r w:rsidRPr="00906B62">
        <w:rPr>
          <w:iCs/>
          <w:sz w:val="24"/>
          <w:szCs w:val="24"/>
        </w:rPr>
        <w:t xml:space="preserve">Identify the most hazard prone areas within the focus counties, for which hazards and target groups, which capacities exist? Indicate whether a DRR approach is feasible in selected areas within the counties. </w:t>
      </w:r>
    </w:p>
    <w:p w14:paraId="352C4ABB" w14:textId="77777777" w:rsidR="00B36631" w:rsidRPr="00906B62" w:rsidRDefault="00B36631" w:rsidP="00B36631">
      <w:pPr>
        <w:pStyle w:val="ListParagraph"/>
        <w:numPr>
          <w:ilvl w:val="0"/>
          <w:numId w:val="36"/>
        </w:numPr>
        <w:autoSpaceDE w:val="0"/>
        <w:autoSpaceDN w:val="0"/>
        <w:adjustRightInd w:val="0"/>
        <w:spacing w:after="0"/>
        <w:ind w:left="720" w:hanging="360"/>
        <w:jc w:val="both"/>
        <w:rPr>
          <w:iCs/>
          <w:sz w:val="24"/>
          <w:szCs w:val="24"/>
        </w:rPr>
      </w:pPr>
      <w:r w:rsidRPr="00906B62">
        <w:rPr>
          <w:iCs/>
          <w:sz w:val="24"/>
          <w:szCs w:val="24"/>
        </w:rPr>
        <w:t>How farmers cope with natural and conflict hazards. Spreading of risks and migration within the area (remote villages)</w:t>
      </w:r>
    </w:p>
    <w:p w14:paraId="6E3525FC" w14:textId="25CF5DDA" w:rsidR="00906B62" w:rsidRDefault="00906B62" w:rsidP="00E54D66">
      <w:pPr>
        <w:pStyle w:val="ListParagraph"/>
        <w:numPr>
          <w:ilvl w:val="0"/>
          <w:numId w:val="36"/>
        </w:numPr>
        <w:autoSpaceDE w:val="0"/>
        <w:autoSpaceDN w:val="0"/>
        <w:adjustRightInd w:val="0"/>
        <w:spacing w:after="0"/>
        <w:ind w:left="720" w:hanging="360"/>
        <w:jc w:val="both"/>
        <w:rPr>
          <w:iCs/>
          <w:sz w:val="24"/>
          <w:szCs w:val="24"/>
        </w:rPr>
      </w:pPr>
      <w:r w:rsidRPr="00906B62">
        <w:rPr>
          <w:iCs/>
          <w:sz w:val="24"/>
          <w:szCs w:val="24"/>
        </w:rPr>
        <w:t xml:space="preserve">Which coordinating DRR/DRM/ peace committees exist at county, </w:t>
      </w:r>
      <w:proofErr w:type="spellStart"/>
      <w:r w:rsidRPr="00906B62">
        <w:rPr>
          <w:iCs/>
          <w:sz w:val="24"/>
          <w:szCs w:val="24"/>
        </w:rPr>
        <w:t>boma</w:t>
      </w:r>
      <w:proofErr w:type="spellEnd"/>
      <w:r w:rsidRPr="00906B62">
        <w:rPr>
          <w:iCs/>
          <w:sz w:val="24"/>
          <w:szCs w:val="24"/>
        </w:rPr>
        <w:t xml:space="preserve"> level and what are their capacities and needs?</w:t>
      </w:r>
    </w:p>
    <w:p w14:paraId="002B6E73" w14:textId="35097DEB" w:rsidR="00E54D66" w:rsidRPr="00E54D66" w:rsidRDefault="00E54D66" w:rsidP="00E54D66">
      <w:pPr>
        <w:pStyle w:val="ListParagraph"/>
        <w:numPr>
          <w:ilvl w:val="0"/>
          <w:numId w:val="36"/>
        </w:numPr>
        <w:autoSpaceDE w:val="0"/>
        <w:autoSpaceDN w:val="0"/>
        <w:adjustRightInd w:val="0"/>
        <w:spacing w:after="0"/>
        <w:ind w:left="720" w:hanging="360"/>
        <w:jc w:val="both"/>
        <w:rPr>
          <w:iCs/>
          <w:sz w:val="24"/>
          <w:szCs w:val="24"/>
        </w:rPr>
      </w:pPr>
      <w:r w:rsidRPr="00E54D66">
        <w:rPr>
          <w:iCs/>
          <w:sz w:val="24"/>
          <w:szCs w:val="24"/>
        </w:rPr>
        <w:t>Joint assessment of agribusiness bottlenecks at home and county level:  identify hazard risks for agribusiness. Include weather related data,  impacts of climate change and catchments</w:t>
      </w:r>
    </w:p>
    <w:p w14:paraId="1D38EDCC" w14:textId="77777777" w:rsidR="00E54D66" w:rsidRPr="00E54D66" w:rsidRDefault="00E54D66" w:rsidP="00E54D66">
      <w:pPr>
        <w:pStyle w:val="ListParagraph"/>
        <w:numPr>
          <w:ilvl w:val="0"/>
          <w:numId w:val="36"/>
        </w:numPr>
        <w:autoSpaceDE w:val="0"/>
        <w:autoSpaceDN w:val="0"/>
        <w:adjustRightInd w:val="0"/>
        <w:spacing w:after="0"/>
        <w:ind w:left="720" w:hanging="360"/>
        <w:jc w:val="both"/>
        <w:rPr>
          <w:iCs/>
          <w:sz w:val="24"/>
          <w:szCs w:val="24"/>
        </w:rPr>
      </w:pPr>
      <w:r w:rsidRPr="00E54D66">
        <w:rPr>
          <w:iCs/>
          <w:sz w:val="24"/>
          <w:szCs w:val="24"/>
        </w:rPr>
        <w:t>Identify existing coping, mitigation, adaptation systems</w:t>
      </w:r>
    </w:p>
    <w:p w14:paraId="2C07718C" w14:textId="77777777" w:rsidR="00E54D66" w:rsidRPr="00E54D66" w:rsidRDefault="00E54D66" w:rsidP="00E54D66">
      <w:pPr>
        <w:pStyle w:val="ListParagraph"/>
        <w:numPr>
          <w:ilvl w:val="0"/>
          <w:numId w:val="36"/>
        </w:numPr>
        <w:autoSpaceDE w:val="0"/>
        <w:autoSpaceDN w:val="0"/>
        <w:adjustRightInd w:val="0"/>
        <w:spacing w:after="0"/>
        <w:ind w:left="720" w:hanging="360"/>
        <w:jc w:val="both"/>
        <w:rPr>
          <w:iCs/>
          <w:sz w:val="24"/>
          <w:szCs w:val="24"/>
        </w:rPr>
      </w:pPr>
      <w:r w:rsidRPr="00E54D66">
        <w:rPr>
          <w:iCs/>
          <w:sz w:val="24"/>
          <w:szCs w:val="24"/>
        </w:rPr>
        <w:t>Environmental practices:</w:t>
      </w:r>
    </w:p>
    <w:p w14:paraId="349BBFD5" w14:textId="77777777" w:rsidR="00E54D66" w:rsidRPr="00E54D66" w:rsidRDefault="00E54D66" w:rsidP="00E54D66">
      <w:pPr>
        <w:pStyle w:val="ListParagraph"/>
        <w:numPr>
          <w:ilvl w:val="0"/>
          <w:numId w:val="36"/>
        </w:numPr>
        <w:autoSpaceDE w:val="0"/>
        <w:autoSpaceDN w:val="0"/>
        <w:adjustRightInd w:val="0"/>
        <w:spacing w:after="0"/>
        <w:ind w:left="720" w:hanging="360"/>
        <w:jc w:val="both"/>
        <w:rPr>
          <w:iCs/>
          <w:sz w:val="24"/>
          <w:szCs w:val="24"/>
        </w:rPr>
      </w:pPr>
      <w:r w:rsidRPr="00E54D66">
        <w:rPr>
          <w:iCs/>
          <w:sz w:val="24"/>
          <w:szCs w:val="24"/>
        </w:rPr>
        <w:t>What is the land and water use in the counties/ what are catchment areas within the counties?</w:t>
      </w:r>
    </w:p>
    <w:p w14:paraId="561B1C27" w14:textId="77777777" w:rsidR="00E54D66" w:rsidRPr="00E54D66" w:rsidRDefault="00E54D66" w:rsidP="00E54D66">
      <w:pPr>
        <w:pStyle w:val="ListParagraph"/>
        <w:numPr>
          <w:ilvl w:val="0"/>
          <w:numId w:val="36"/>
        </w:numPr>
        <w:autoSpaceDE w:val="0"/>
        <w:autoSpaceDN w:val="0"/>
        <w:adjustRightInd w:val="0"/>
        <w:spacing w:after="0"/>
        <w:ind w:left="720" w:hanging="360"/>
        <w:jc w:val="both"/>
        <w:rPr>
          <w:iCs/>
          <w:sz w:val="24"/>
          <w:szCs w:val="24"/>
        </w:rPr>
      </w:pPr>
      <w:r w:rsidRPr="00E54D66">
        <w:rPr>
          <w:iCs/>
          <w:sz w:val="24"/>
          <w:szCs w:val="24"/>
        </w:rPr>
        <w:t>What are possibilities for a landscape approach?</w:t>
      </w:r>
    </w:p>
    <w:p w14:paraId="2A881C1B" w14:textId="4F4AB41F" w:rsidR="00906B62" w:rsidRPr="00906B62" w:rsidRDefault="00906B62" w:rsidP="00906B62">
      <w:pPr>
        <w:autoSpaceDE w:val="0"/>
        <w:autoSpaceDN w:val="0"/>
        <w:adjustRightInd w:val="0"/>
        <w:spacing w:after="0" w:line="276" w:lineRule="auto"/>
        <w:jc w:val="both"/>
        <w:rPr>
          <w:iCs/>
          <w:sz w:val="24"/>
          <w:szCs w:val="24"/>
        </w:rPr>
      </w:pPr>
      <w:r w:rsidRPr="00906B62">
        <w:rPr>
          <w:iCs/>
          <w:sz w:val="24"/>
          <w:szCs w:val="24"/>
        </w:rPr>
        <w:t xml:space="preserve">              </w:t>
      </w:r>
    </w:p>
    <w:p w14:paraId="42AAF77F" w14:textId="77777777" w:rsidR="00906B62" w:rsidRPr="00906B62" w:rsidRDefault="00906B62" w:rsidP="00E54D66">
      <w:pPr>
        <w:pStyle w:val="ListParagraph"/>
        <w:numPr>
          <w:ilvl w:val="0"/>
          <w:numId w:val="41"/>
        </w:numPr>
        <w:autoSpaceDE w:val="0"/>
        <w:autoSpaceDN w:val="0"/>
        <w:adjustRightInd w:val="0"/>
        <w:spacing w:after="0"/>
        <w:jc w:val="both"/>
        <w:rPr>
          <w:iCs/>
          <w:sz w:val="24"/>
          <w:szCs w:val="24"/>
        </w:rPr>
      </w:pPr>
      <w:r w:rsidRPr="00906B62">
        <w:rPr>
          <w:iCs/>
          <w:sz w:val="24"/>
          <w:szCs w:val="24"/>
        </w:rPr>
        <w:t>Stakeholder and governance analysis</w:t>
      </w:r>
    </w:p>
    <w:p w14:paraId="33E5AC1D" w14:textId="5602B49C" w:rsidR="00906B62" w:rsidRPr="00906B62" w:rsidRDefault="00906B62" w:rsidP="00E54D66">
      <w:pPr>
        <w:pStyle w:val="ListParagraph"/>
        <w:numPr>
          <w:ilvl w:val="0"/>
          <w:numId w:val="36"/>
        </w:numPr>
        <w:autoSpaceDE w:val="0"/>
        <w:autoSpaceDN w:val="0"/>
        <w:adjustRightInd w:val="0"/>
        <w:spacing w:after="0"/>
        <w:ind w:left="720" w:hanging="360"/>
        <w:jc w:val="both"/>
        <w:rPr>
          <w:iCs/>
          <w:sz w:val="24"/>
          <w:szCs w:val="24"/>
        </w:rPr>
      </w:pPr>
      <w:r w:rsidRPr="00906B62">
        <w:rPr>
          <w:iCs/>
          <w:sz w:val="24"/>
          <w:szCs w:val="24"/>
        </w:rPr>
        <w:t>Key stakeholders per county related to above topics:</w:t>
      </w:r>
    </w:p>
    <w:p w14:paraId="1E16ED14" w14:textId="78A85CBF" w:rsidR="00906B62" w:rsidRPr="00906B62" w:rsidRDefault="00906B62" w:rsidP="00E54D66">
      <w:pPr>
        <w:pStyle w:val="ListParagraph"/>
        <w:numPr>
          <w:ilvl w:val="0"/>
          <w:numId w:val="36"/>
        </w:numPr>
        <w:autoSpaceDE w:val="0"/>
        <w:autoSpaceDN w:val="0"/>
        <w:adjustRightInd w:val="0"/>
        <w:spacing w:after="0"/>
        <w:ind w:left="720" w:hanging="360"/>
        <w:jc w:val="both"/>
        <w:rPr>
          <w:iCs/>
          <w:sz w:val="24"/>
          <w:szCs w:val="24"/>
        </w:rPr>
      </w:pPr>
      <w:r w:rsidRPr="00906B62">
        <w:rPr>
          <w:iCs/>
          <w:sz w:val="24"/>
          <w:szCs w:val="24"/>
        </w:rPr>
        <w:t>distinguish between humanitarian aid and structural support stakeholders,</w:t>
      </w:r>
    </w:p>
    <w:p w14:paraId="7091E570" w14:textId="74C43275" w:rsidR="00906B62" w:rsidRPr="00906B62" w:rsidRDefault="00906B62" w:rsidP="00E54D66">
      <w:pPr>
        <w:pStyle w:val="ListParagraph"/>
        <w:numPr>
          <w:ilvl w:val="0"/>
          <w:numId w:val="36"/>
        </w:numPr>
        <w:autoSpaceDE w:val="0"/>
        <w:autoSpaceDN w:val="0"/>
        <w:adjustRightInd w:val="0"/>
        <w:spacing w:after="0"/>
        <w:ind w:left="720" w:hanging="360"/>
        <w:jc w:val="both"/>
        <w:rPr>
          <w:iCs/>
          <w:sz w:val="24"/>
          <w:szCs w:val="24"/>
        </w:rPr>
      </w:pPr>
      <w:r w:rsidRPr="00906B62">
        <w:rPr>
          <w:iCs/>
          <w:sz w:val="24"/>
          <w:szCs w:val="24"/>
        </w:rPr>
        <w:t>Distinguish between  NGO’s, government, UN, enterprises</w:t>
      </w:r>
    </w:p>
    <w:p w14:paraId="54D2ABA0" w14:textId="075F7930" w:rsidR="00906B62" w:rsidRPr="004072C5" w:rsidRDefault="00906B62" w:rsidP="002D26AD">
      <w:pPr>
        <w:pStyle w:val="ListParagraph"/>
        <w:numPr>
          <w:ilvl w:val="0"/>
          <w:numId w:val="36"/>
        </w:numPr>
        <w:autoSpaceDE w:val="0"/>
        <w:autoSpaceDN w:val="0"/>
        <w:adjustRightInd w:val="0"/>
        <w:spacing w:after="0"/>
        <w:ind w:left="720" w:hanging="360"/>
        <w:jc w:val="both"/>
        <w:rPr>
          <w:iCs/>
          <w:sz w:val="24"/>
          <w:szCs w:val="24"/>
        </w:rPr>
      </w:pPr>
      <w:r w:rsidRPr="004072C5">
        <w:rPr>
          <w:iCs/>
          <w:sz w:val="24"/>
          <w:szCs w:val="24"/>
        </w:rPr>
        <w:t>Who is doing what</w:t>
      </w:r>
      <w:r w:rsidR="004072C5">
        <w:rPr>
          <w:iCs/>
          <w:sz w:val="24"/>
          <w:szCs w:val="24"/>
        </w:rPr>
        <w:t xml:space="preserve"> related to Agribusiness</w:t>
      </w:r>
      <w:r w:rsidRPr="004072C5">
        <w:rPr>
          <w:iCs/>
          <w:sz w:val="24"/>
          <w:szCs w:val="24"/>
        </w:rPr>
        <w:t xml:space="preserve">? </w:t>
      </w:r>
      <w:r w:rsidR="004072C5" w:rsidRPr="004072C5">
        <w:rPr>
          <w:iCs/>
          <w:sz w:val="24"/>
          <w:szCs w:val="24"/>
        </w:rPr>
        <w:t xml:space="preserve">Include </w:t>
      </w:r>
      <w:r w:rsidR="004072C5">
        <w:rPr>
          <w:iCs/>
          <w:sz w:val="24"/>
          <w:szCs w:val="24"/>
        </w:rPr>
        <w:t>all relevant</w:t>
      </w:r>
      <w:r w:rsidRPr="004072C5">
        <w:rPr>
          <w:iCs/>
          <w:sz w:val="24"/>
          <w:szCs w:val="24"/>
        </w:rPr>
        <w:t xml:space="preserve"> </w:t>
      </w:r>
      <w:r w:rsidR="004072C5">
        <w:rPr>
          <w:iCs/>
          <w:sz w:val="24"/>
          <w:szCs w:val="24"/>
        </w:rPr>
        <w:t>s</w:t>
      </w:r>
      <w:r w:rsidRPr="004072C5">
        <w:rPr>
          <w:iCs/>
          <w:sz w:val="24"/>
          <w:szCs w:val="24"/>
        </w:rPr>
        <w:t>takeholders</w:t>
      </w:r>
      <w:r w:rsidR="004072C5">
        <w:rPr>
          <w:iCs/>
          <w:sz w:val="24"/>
          <w:szCs w:val="24"/>
        </w:rPr>
        <w:t xml:space="preserve"> and </w:t>
      </w:r>
      <w:r w:rsidRPr="004072C5">
        <w:rPr>
          <w:iCs/>
          <w:sz w:val="24"/>
          <w:szCs w:val="24"/>
        </w:rPr>
        <w:t xml:space="preserve">also other Cordaid, SPARK and </w:t>
      </w:r>
      <w:proofErr w:type="spellStart"/>
      <w:r w:rsidRPr="004072C5">
        <w:rPr>
          <w:iCs/>
          <w:sz w:val="24"/>
          <w:szCs w:val="24"/>
        </w:rPr>
        <w:t>Agriterra</w:t>
      </w:r>
      <w:proofErr w:type="spellEnd"/>
      <w:r w:rsidRPr="004072C5">
        <w:rPr>
          <w:iCs/>
          <w:sz w:val="24"/>
          <w:szCs w:val="24"/>
        </w:rPr>
        <w:t xml:space="preserve"> </w:t>
      </w:r>
      <w:proofErr w:type="spellStart"/>
      <w:r w:rsidRPr="004072C5">
        <w:rPr>
          <w:iCs/>
          <w:sz w:val="24"/>
          <w:szCs w:val="24"/>
        </w:rPr>
        <w:t>programmes</w:t>
      </w:r>
      <w:proofErr w:type="spellEnd"/>
    </w:p>
    <w:p w14:paraId="1975501D" w14:textId="54AE7D32" w:rsidR="00E54D66" w:rsidRPr="00E54D66" w:rsidRDefault="00E54D66" w:rsidP="00E54D66">
      <w:pPr>
        <w:pStyle w:val="ListParagraph"/>
        <w:numPr>
          <w:ilvl w:val="0"/>
          <w:numId w:val="36"/>
        </w:numPr>
        <w:autoSpaceDE w:val="0"/>
        <w:autoSpaceDN w:val="0"/>
        <w:adjustRightInd w:val="0"/>
        <w:spacing w:after="0"/>
        <w:ind w:left="720" w:hanging="360"/>
        <w:jc w:val="both"/>
        <w:rPr>
          <w:iCs/>
          <w:sz w:val="24"/>
          <w:szCs w:val="24"/>
        </w:rPr>
      </w:pPr>
      <w:r w:rsidRPr="00E54D66">
        <w:rPr>
          <w:iCs/>
          <w:sz w:val="24"/>
          <w:szCs w:val="24"/>
        </w:rPr>
        <w:t xml:space="preserve">Which coordinating bodies exist? How do they function? </w:t>
      </w:r>
    </w:p>
    <w:p w14:paraId="63691103" w14:textId="36336770" w:rsidR="00906B62" w:rsidRPr="00906B62" w:rsidRDefault="00906B62" w:rsidP="00E54D66">
      <w:pPr>
        <w:autoSpaceDE w:val="0"/>
        <w:autoSpaceDN w:val="0"/>
        <w:adjustRightInd w:val="0"/>
        <w:spacing w:after="0" w:line="276" w:lineRule="auto"/>
        <w:ind w:left="720"/>
        <w:jc w:val="both"/>
        <w:rPr>
          <w:iCs/>
          <w:sz w:val="24"/>
          <w:szCs w:val="24"/>
        </w:rPr>
      </w:pPr>
      <w:r w:rsidRPr="00906B62">
        <w:rPr>
          <w:iCs/>
          <w:sz w:val="24"/>
          <w:szCs w:val="24"/>
        </w:rPr>
        <w:t>Goal is to prevent duplication of efforts</w:t>
      </w:r>
      <w:r w:rsidR="00E54D66">
        <w:rPr>
          <w:iCs/>
          <w:sz w:val="24"/>
          <w:szCs w:val="24"/>
        </w:rPr>
        <w:t xml:space="preserve"> and enhance collaboration</w:t>
      </w:r>
      <w:r w:rsidRPr="00906B62">
        <w:rPr>
          <w:iCs/>
          <w:sz w:val="24"/>
          <w:szCs w:val="24"/>
        </w:rPr>
        <w:t>.</w:t>
      </w:r>
      <w:r w:rsidR="00E54D66">
        <w:rPr>
          <w:iCs/>
          <w:sz w:val="24"/>
          <w:szCs w:val="24"/>
        </w:rPr>
        <w:t xml:space="preserve"> </w:t>
      </w:r>
      <w:r w:rsidRPr="00906B62">
        <w:rPr>
          <w:iCs/>
          <w:sz w:val="24"/>
          <w:szCs w:val="24"/>
        </w:rPr>
        <w:t>Analyze with whom and where there are possibilities for cooperation, how and for what.  (include also linkages with health/ nutrition NGO’s for nutrition educa</w:t>
      </w:r>
      <w:r w:rsidR="00E54D66">
        <w:rPr>
          <w:iCs/>
          <w:sz w:val="24"/>
          <w:szCs w:val="24"/>
        </w:rPr>
        <w:t>tion on the use of vegetables).</w:t>
      </w:r>
    </w:p>
    <w:p w14:paraId="3B2C7986" w14:textId="77777777" w:rsidR="00906B62" w:rsidRPr="00906B62" w:rsidRDefault="00906B62" w:rsidP="00906B62">
      <w:pPr>
        <w:autoSpaceDE w:val="0"/>
        <w:autoSpaceDN w:val="0"/>
        <w:adjustRightInd w:val="0"/>
        <w:spacing w:after="0" w:line="276" w:lineRule="auto"/>
        <w:jc w:val="both"/>
        <w:rPr>
          <w:iCs/>
          <w:sz w:val="24"/>
          <w:szCs w:val="24"/>
        </w:rPr>
      </w:pPr>
    </w:p>
    <w:p w14:paraId="005608ED" w14:textId="77777777" w:rsidR="00E54D66" w:rsidRPr="00906B62" w:rsidRDefault="00E54D66" w:rsidP="00E54D66">
      <w:pPr>
        <w:pStyle w:val="ListParagraph"/>
        <w:numPr>
          <w:ilvl w:val="0"/>
          <w:numId w:val="41"/>
        </w:numPr>
        <w:autoSpaceDE w:val="0"/>
        <w:autoSpaceDN w:val="0"/>
        <w:adjustRightInd w:val="0"/>
        <w:spacing w:after="0"/>
        <w:jc w:val="both"/>
        <w:rPr>
          <w:iCs/>
          <w:sz w:val="24"/>
          <w:szCs w:val="24"/>
        </w:rPr>
      </w:pPr>
      <w:r w:rsidRPr="00906B62">
        <w:rPr>
          <w:iCs/>
          <w:sz w:val="24"/>
          <w:szCs w:val="24"/>
        </w:rPr>
        <w:t>Gender analysis:</w:t>
      </w:r>
      <w:r>
        <w:rPr>
          <w:iCs/>
          <w:sz w:val="24"/>
          <w:szCs w:val="24"/>
        </w:rPr>
        <w:t xml:space="preserve"> [This section will be covered by the Gender Specialist, though the Consultant should ensure coherence of their report with the part delivered by the Gender Specialist]</w:t>
      </w:r>
    </w:p>
    <w:p w14:paraId="7FA122A4" w14:textId="77777777" w:rsidR="00E54D66" w:rsidRPr="008A0DE5" w:rsidRDefault="00E54D66" w:rsidP="00E54D66">
      <w:pPr>
        <w:pStyle w:val="ListParagraph"/>
        <w:numPr>
          <w:ilvl w:val="0"/>
          <w:numId w:val="37"/>
        </w:numPr>
        <w:autoSpaceDE w:val="0"/>
        <w:autoSpaceDN w:val="0"/>
        <w:adjustRightInd w:val="0"/>
        <w:spacing w:after="0"/>
        <w:jc w:val="both"/>
        <w:rPr>
          <w:iCs/>
          <w:sz w:val="24"/>
          <w:szCs w:val="24"/>
        </w:rPr>
      </w:pPr>
      <w:r w:rsidRPr="008A0DE5">
        <w:rPr>
          <w:iCs/>
          <w:sz w:val="24"/>
          <w:szCs w:val="24"/>
        </w:rPr>
        <w:t>Roles of / access of men and women in/to agricultural practices, rural extension services,  storage, marketing, finance, cooperatives, income, in boards of cooperatives etc.</w:t>
      </w:r>
    </w:p>
    <w:p w14:paraId="63BAF6C5" w14:textId="6D5A24F4" w:rsidR="00E54D66" w:rsidRPr="008A0DE5" w:rsidRDefault="00E54D66" w:rsidP="00E54D66">
      <w:pPr>
        <w:pStyle w:val="ListParagraph"/>
        <w:numPr>
          <w:ilvl w:val="0"/>
          <w:numId w:val="37"/>
        </w:numPr>
        <w:autoSpaceDE w:val="0"/>
        <w:autoSpaceDN w:val="0"/>
        <w:adjustRightInd w:val="0"/>
        <w:spacing w:after="0"/>
        <w:jc w:val="both"/>
        <w:rPr>
          <w:iCs/>
          <w:sz w:val="24"/>
          <w:szCs w:val="24"/>
        </w:rPr>
      </w:pPr>
      <w:r w:rsidRPr="008A0DE5">
        <w:rPr>
          <w:iCs/>
          <w:sz w:val="24"/>
          <w:szCs w:val="24"/>
        </w:rPr>
        <w:lastRenderedPageBreak/>
        <w:t xml:space="preserve">How best to include women and youth, also considering security concerns for women and youth at each stage of the </w:t>
      </w:r>
      <w:proofErr w:type="spellStart"/>
      <w:r w:rsidRPr="008A0DE5">
        <w:rPr>
          <w:iCs/>
          <w:sz w:val="24"/>
          <w:szCs w:val="24"/>
        </w:rPr>
        <w:t>programme</w:t>
      </w:r>
      <w:proofErr w:type="spellEnd"/>
      <w:r w:rsidRPr="008A0DE5">
        <w:rPr>
          <w:iCs/>
          <w:sz w:val="24"/>
          <w:szCs w:val="24"/>
        </w:rPr>
        <w:t>.</w:t>
      </w:r>
    </w:p>
    <w:p w14:paraId="41BD1D04" w14:textId="400F8B39" w:rsidR="00906B62" w:rsidRDefault="00906B62" w:rsidP="00906B62">
      <w:pPr>
        <w:autoSpaceDE w:val="0"/>
        <w:autoSpaceDN w:val="0"/>
        <w:adjustRightInd w:val="0"/>
        <w:spacing w:after="0" w:line="276" w:lineRule="auto"/>
        <w:jc w:val="both"/>
        <w:rPr>
          <w:iCs/>
          <w:sz w:val="24"/>
          <w:szCs w:val="24"/>
        </w:rPr>
      </w:pPr>
    </w:p>
    <w:p w14:paraId="57C9EB45" w14:textId="77777777" w:rsidR="00906B62" w:rsidRPr="00105676" w:rsidRDefault="00906B62" w:rsidP="00DC3688">
      <w:pPr>
        <w:pStyle w:val="ListParagraph"/>
        <w:numPr>
          <w:ilvl w:val="0"/>
          <w:numId w:val="23"/>
        </w:numPr>
        <w:autoSpaceDE w:val="0"/>
        <w:autoSpaceDN w:val="0"/>
        <w:adjustRightInd w:val="0"/>
        <w:spacing w:after="0"/>
        <w:jc w:val="both"/>
        <w:rPr>
          <w:b/>
          <w:bCs/>
          <w:sz w:val="24"/>
          <w:szCs w:val="24"/>
          <w:u w:val="single"/>
        </w:rPr>
      </w:pPr>
      <w:r w:rsidRPr="00105676">
        <w:rPr>
          <w:b/>
          <w:bCs/>
          <w:sz w:val="24"/>
          <w:szCs w:val="24"/>
          <w:u w:val="single"/>
        </w:rPr>
        <w:t>Timeframe:</w:t>
      </w:r>
    </w:p>
    <w:p w14:paraId="66555BF0" w14:textId="4C313208" w:rsidR="0019425F" w:rsidRDefault="008A0DE5" w:rsidP="00CC26C9">
      <w:pPr>
        <w:pStyle w:val="ListParagraph"/>
        <w:numPr>
          <w:ilvl w:val="0"/>
          <w:numId w:val="37"/>
        </w:numPr>
        <w:autoSpaceDE w:val="0"/>
        <w:autoSpaceDN w:val="0"/>
        <w:adjustRightInd w:val="0"/>
        <w:spacing w:after="0"/>
        <w:ind w:left="630" w:hanging="270"/>
        <w:jc w:val="both"/>
        <w:rPr>
          <w:iCs/>
          <w:sz w:val="24"/>
          <w:szCs w:val="24"/>
        </w:rPr>
      </w:pPr>
      <w:r w:rsidRPr="00FE6803">
        <w:rPr>
          <w:iCs/>
          <w:sz w:val="24"/>
          <w:szCs w:val="24"/>
        </w:rPr>
        <w:t>1 Nov</w:t>
      </w:r>
      <w:r w:rsidR="0019425F">
        <w:rPr>
          <w:iCs/>
          <w:sz w:val="24"/>
          <w:szCs w:val="24"/>
        </w:rPr>
        <w:t xml:space="preserve"> </w:t>
      </w:r>
      <w:r w:rsidRPr="00FE6803">
        <w:rPr>
          <w:iCs/>
          <w:sz w:val="24"/>
          <w:szCs w:val="24"/>
        </w:rPr>
        <w:t>–</w:t>
      </w:r>
      <w:r w:rsidR="0019425F">
        <w:rPr>
          <w:iCs/>
          <w:sz w:val="24"/>
          <w:szCs w:val="24"/>
        </w:rPr>
        <w:t xml:space="preserve"> </w:t>
      </w:r>
      <w:r w:rsidR="00A267AF">
        <w:rPr>
          <w:iCs/>
          <w:sz w:val="24"/>
          <w:szCs w:val="24"/>
        </w:rPr>
        <w:t>7</w:t>
      </w:r>
      <w:r w:rsidR="0019425F">
        <w:rPr>
          <w:iCs/>
          <w:sz w:val="24"/>
          <w:szCs w:val="24"/>
        </w:rPr>
        <w:t xml:space="preserve"> Nov 2018: Submission of </w:t>
      </w:r>
      <w:r w:rsidR="00123395">
        <w:rPr>
          <w:iCs/>
          <w:sz w:val="24"/>
          <w:szCs w:val="24"/>
        </w:rPr>
        <w:t xml:space="preserve">detailed </w:t>
      </w:r>
      <w:r w:rsidR="00B55185">
        <w:rPr>
          <w:iCs/>
          <w:sz w:val="24"/>
          <w:szCs w:val="24"/>
        </w:rPr>
        <w:t>Inception S</w:t>
      </w:r>
      <w:r w:rsidR="00123395">
        <w:rPr>
          <w:iCs/>
          <w:sz w:val="24"/>
          <w:szCs w:val="24"/>
        </w:rPr>
        <w:t xml:space="preserve">tudy </w:t>
      </w:r>
      <w:r w:rsidR="00B55185">
        <w:rPr>
          <w:iCs/>
          <w:sz w:val="24"/>
          <w:szCs w:val="24"/>
        </w:rPr>
        <w:t>work</w:t>
      </w:r>
      <w:r w:rsidR="00123395">
        <w:rPr>
          <w:iCs/>
          <w:sz w:val="24"/>
          <w:szCs w:val="24"/>
        </w:rPr>
        <w:t>plan</w:t>
      </w:r>
    </w:p>
    <w:p w14:paraId="03060845" w14:textId="596799FB" w:rsidR="00121F0F" w:rsidRDefault="00A267AF" w:rsidP="00CC26C9">
      <w:pPr>
        <w:pStyle w:val="ListParagraph"/>
        <w:numPr>
          <w:ilvl w:val="0"/>
          <w:numId w:val="37"/>
        </w:numPr>
        <w:autoSpaceDE w:val="0"/>
        <w:autoSpaceDN w:val="0"/>
        <w:adjustRightInd w:val="0"/>
        <w:spacing w:after="0"/>
        <w:ind w:left="630" w:hanging="270"/>
        <w:jc w:val="both"/>
        <w:rPr>
          <w:iCs/>
          <w:sz w:val="24"/>
          <w:szCs w:val="24"/>
        </w:rPr>
      </w:pPr>
      <w:r>
        <w:rPr>
          <w:iCs/>
          <w:sz w:val="24"/>
          <w:szCs w:val="24"/>
        </w:rPr>
        <w:t>9</w:t>
      </w:r>
      <w:r w:rsidR="00121F0F">
        <w:rPr>
          <w:iCs/>
          <w:sz w:val="24"/>
          <w:szCs w:val="24"/>
        </w:rPr>
        <w:t xml:space="preserve"> Nov: Finalization of the workplan with the Consortium</w:t>
      </w:r>
    </w:p>
    <w:p w14:paraId="3D22B6A5" w14:textId="0FF6F58D" w:rsidR="00906B62" w:rsidRPr="00FE6803" w:rsidRDefault="00121F0F" w:rsidP="00CC26C9">
      <w:pPr>
        <w:pStyle w:val="ListParagraph"/>
        <w:numPr>
          <w:ilvl w:val="0"/>
          <w:numId w:val="37"/>
        </w:numPr>
        <w:autoSpaceDE w:val="0"/>
        <w:autoSpaceDN w:val="0"/>
        <w:adjustRightInd w:val="0"/>
        <w:spacing w:after="0"/>
        <w:ind w:left="630" w:hanging="270"/>
        <w:jc w:val="both"/>
        <w:rPr>
          <w:iCs/>
          <w:sz w:val="24"/>
          <w:szCs w:val="24"/>
        </w:rPr>
      </w:pPr>
      <w:r>
        <w:rPr>
          <w:iCs/>
          <w:sz w:val="24"/>
          <w:szCs w:val="24"/>
        </w:rPr>
        <w:t>12</w:t>
      </w:r>
      <w:r w:rsidR="0019425F">
        <w:rPr>
          <w:iCs/>
          <w:sz w:val="24"/>
          <w:szCs w:val="24"/>
        </w:rPr>
        <w:t xml:space="preserve"> Nov - </w:t>
      </w:r>
      <w:r w:rsidR="008A0DE5" w:rsidRPr="00FE6803">
        <w:rPr>
          <w:iCs/>
          <w:sz w:val="24"/>
          <w:szCs w:val="24"/>
        </w:rPr>
        <w:t>14 Dec 2018</w:t>
      </w:r>
      <w:r w:rsidR="00906B62" w:rsidRPr="00FE6803">
        <w:rPr>
          <w:iCs/>
          <w:sz w:val="24"/>
          <w:szCs w:val="24"/>
        </w:rPr>
        <w:t xml:space="preserve">: </w:t>
      </w:r>
      <w:r w:rsidR="008A0DE5" w:rsidRPr="00FE6803">
        <w:rPr>
          <w:iCs/>
          <w:sz w:val="24"/>
          <w:szCs w:val="24"/>
        </w:rPr>
        <w:t>Engagement with the Consortium staff, and conducting of field work</w:t>
      </w:r>
      <w:r w:rsidR="00906B62" w:rsidRPr="00FE6803">
        <w:rPr>
          <w:iCs/>
          <w:sz w:val="24"/>
          <w:szCs w:val="24"/>
        </w:rPr>
        <w:t xml:space="preserve"> in the 3 counties </w:t>
      </w:r>
      <w:r w:rsidR="008A0DE5" w:rsidRPr="00FE6803">
        <w:rPr>
          <w:iCs/>
          <w:sz w:val="24"/>
          <w:szCs w:val="24"/>
        </w:rPr>
        <w:t xml:space="preserve">in </w:t>
      </w:r>
      <w:r w:rsidR="000E0E0D">
        <w:rPr>
          <w:iCs/>
          <w:sz w:val="24"/>
          <w:szCs w:val="24"/>
        </w:rPr>
        <w:t>South Sudan</w:t>
      </w:r>
    </w:p>
    <w:p w14:paraId="77C5B992" w14:textId="734A63EC" w:rsidR="00906B62" w:rsidRPr="00FE6803" w:rsidRDefault="00906B62" w:rsidP="00CC26C9">
      <w:pPr>
        <w:pStyle w:val="ListParagraph"/>
        <w:numPr>
          <w:ilvl w:val="0"/>
          <w:numId w:val="37"/>
        </w:numPr>
        <w:autoSpaceDE w:val="0"/>
        <w:autoSpaceDN w:val="0"/>
        <w:adjustRightInd w:val="0"/>
        <w:spacing w:after="0"/>
        <w:ind w:left="630" w:hanging="270"/>
        <w:jc w:val="both"/>
        <w:rPr>
          <w:iCs/>
          <w:sz w:val="24"/>
          <w:szCs w:val="24"/>
        </w:rPr>
      </w:pPr>
      <w:r w:rsidRPr="00FE6803">
        <w:rPr>
          <w:iCs/>
          <w:sz w:val="24"/>
          <w:szCs w:val="24"/>
        </w:rPr>
        <w:t>1</w:t>
      </w:r>
      <w:r w:rsidR="008A0DE5" w:rsidRPr="00FE6803">
        <w:rPr>
          <w:iCs/>
          <w:sz w:val="24"/>
          <w:szCs w:val="24"/>
        </w:rPr>
        <w:t>5 Dec</w:t>
      </w:r>
      <w:r w:rsidR="00AF260F">
        <w:rPr>
          <w:iCs/>
          <w:sz w:val="24"/>
          <w:szCs w:val="24"/>
        </w:rPr>
        <w:t xml:space="preserve"> 2018</w:t>
      </w:r>
      <w:r w:rsidR="008A0DE5" w:rsidRPr="00FE6803">
        <w:rPr>
          <w:iCs/>
          <w:sz w:val="24"/>
          <w:szCs w:val="24"/>
        </w:rPr>
        <w:t xml:space="preserve"> –</w:t>
      </w:r>
      <w:r w:rsidR="00FE6803" w:rsidRPr="00FE6803">
        <w:rPr>
          <w:iCs/>
          <w:sz w:val="24"/>
          <w:szCs w:val="24"/>
        </w:rPr>
        <w:t xml:space="preserve"> 4 </w:t>
      </w:r>
      <w:r w:rsidR="008A0DE5" w:rsidRPr="00FE6803">
        <w:rPr>
          <w:iCs/>
          <w:sz w:val="24"/>
          <w:szCs w:val="24"/>
        </w:rPr>
        <w:t>Jan 2019</w:t>
      </w:r>
      <w:r w:rsidRPr="00FE6803">
        <w:rPr>
          <w:iCs/>
          <w:sz w:val="24"/>
          <w:szCs w:val="24"/>
        </w:rPr>
        <w:t xml:space="preserve">: </w:t>
      </w:r>
      <w:r w:rsidR="008A0DE5" w:rsidRPr="00FE6803">
        <w:rPr>
          <w:iCs/>
          <w:sz w:val="24"/>
          <w:szCs w:val="24"/>
        </w:rPr>
        <w:t>Report</w:t>
      </w:r>
      <w:r w:rsidR="00FE6803" w:rsidRPr="00FE6803">
        <w:rPr>
          <w:iCs/>
          <w:sz w:val="24"/>
          <w:szCs w:val="24"/>
        </w:rPr>
        <w:t xml:space="preserve"> </w:t>
      </w:r>
      <w:r w:rsidR="000E0E0D">
        <w:rPr>
          <w:iCs/>
          <w:sz w:val="24"/>
          <w:szCs w:val="24"/>
        </w:rPr>
        <w:t>w</w:t>
      </w:r>
      <w:r w:rsidR="00FE6803" w:rsidRPr="00FE6803">
        <w:rPr>
          <w:iCs/>
          <w:sz w:val="24"/>
          <w:szCs w:val="24"/>
        </w:rPr>
        <w:t>riting</w:t>
      </w:r>
      <w:r w:rsidR="000E0E0D">
        <w:rPr>
          <w:iCs/>
          <w:sz w:val="24"/>
          <w:szCs w:val="24"/>
        </w:rPr>
        <w:t xml:space="preserve"> (skype interview can also be conducted with our field team where required)</w:t>
      </w:r>
    </w:p>
    <w:p w14:paraId="043FAE69" w14:textId="3846CE86" w:rsidR="00FE6803" w:rsidRPr="00FE6803" w:rsidRDefault="00FE6803" w:rsidP="00CC26C9">
      <w:pPr>
        <w:pStyle w:val="ListParagraph"/>
        <w:numPr>
          <w:ilvl w:val="0"/>
          <w:numId w:val="38"/>
        </w:numPr>
        <w:autoSpaceDE w:val="0"/>
        <w:autoSpaceDN w:val="0"/>
        <w:adjustRightInd w:val="0"/>
        <w:spacing w:after="0"/>
        <w:ind w:left="630" w:hanging="270"/>
        <w:jc w:val="both"/>
        <w:rPr>
          <w:iCs/>
          <w:sz w:val="24"/>
          <w:szCs w:val="24"/>
        </w:rPr>
      </w:pPr>
      <w:r w:rsidRPr="00FE6803">
        <w:rPr>
          <w:iCs/>
          <w:sz w:val="24"/>
          <w:szCs w:val="24"/>
        </w:rPr>
        <w:t>4 Jan 2019 – submission of first draft of the report</w:t>
      </w:r>
    </w:p>
    <w:p w14:paraId="776D09E0" w14:textId="39EB6783" w:rsidR="00FE6803" w:rsidRPr="00FE6803" w:rsidRDefault="00FE6803" w:rsidP="00CC26C9">
      <w:pPr>
        <w:pStyle w:val="ListParagraph"/>
        <w:numPr>
          <w:ilvl w:val="0"/>
          <w:numId w:val="38"/>
        </w:numPr>
        <w:autoSpaceDE w:val="0"/>
        <w:autoSpaceDN w:val="0"/>
        <w:adjustRightInd w:val="0"/>
        <w:spacing w:after="0"/>
        <w:ind w:left="630" w:hanging="270"/>
        <w:jc w:val="both"/>
        <w:rPr>
          <w:iCs/>
          <w:sz w:val="24"/>
          <w:szCs w:val="24"/>
        </w:rPr>
      </w:pPr>
      <w:r>
        <w:rPr>
          <w:iCs/>
          <w:sz w:val="24"/>
          <w:szCs w:val="24"/>
        </w:rPr>
        <w:t xml:space="preserve">11 Jan 2019 – Presentation of the Full Inception </w:t>
      </w:r>
      <w:r w:rsidR="000E0E0D">
        <w:rPr>
          <w:iCs/>
          <w:sz w:val="24"/>
          <w:szCs w:val="24"/>
        </w:rPr>
        <w:t>Study Report (face-to-face, or by Skype)</w:t>
      </w:r>
    </w:p>
    <w:p w14:paraId="3B797E33" w14:textId="77777777" w:rsidR="00906B62" w:rsidRPr="008058F2" w:rsidRDefault="00906B62" w:rsidP="00FE4F93">
      <w:pPr>
        <w:autoSpaceDE w:val="0"/>
        <w:autoSpaceDN w:val="0"/>
        <w:adjustRightInd w:val="0"/>
        <w:spacing w:after="0" w:line="276" w:lineRule="auto"/>
        <w:jc w:val="both"/>
        <w:rPr>
          <w:iCs/>
          <w:sz w:val="24"/>
          <w:szCs w:val="24"/>
        </w:rPr>
      </w:pPr>
    </w:p>
    <w:p w14:paraId="435EEAE7" w14:textId="6A71BF0D" w:rsidR="0031349F" w:rsidRPr="00105676" w:rsidRDefault="0031349F" w:rsidP="0031349F">
      <w:pPr>
        <w:pStyle w:val="ListParagraph"/>
        <w:numPr>
          <w:ilvl w:val="0"/>
          <w:numId w:val="23"/>
        </w:numPr>
        <w:autoSpaceDE w:val="0"/>
        <w:autoSpaceDN w:val="0"/>
        <w:adjustRightInd w:val="0"/>
        <w:spacing w:after="0"/>
        <w:jc w:val="both"/>
        <w:rPr>
          <w:b/>
          <w:bCs/>
          <w:sz w:val="24"/>
          <w:szCs w:val="24"/>
          <w:u w:val="single"/>
        </w:rPr>
      </w:pPr>
      <w:r w:rsidRPr="00105676">
        <w:rPr>
          <w:b/>
          <w:bCs/>
          <w:sz w:val="24"/>
          <w:szCs w:val="24"/>
          <w:u w:val="single"/>
        </w:rPr>
        <w:t>Deliverables of the consultancy</w:t>
      </w:r>
    </w:p>
    <w:p w14:paraId="57392A00" w14:textId="698ED4D8" w:rsidR="006D50BE" w:rsidRDefault="007D3905" w:rsidP="00D16300">
      <w:pPr>
        <w:pStyle w:val="ListParagraph"/>
        <w:numPr>
          <w:ilvl w:val="0"/>
          <w:numId w:val="34"/>
        </w:numPr>
        <w:autoSpaceDE w:val="0"/>
        <w:autoSpaceDN w:val="0"/>
        <w:adjustRightInd w:val="0"/>
        <w:spacing w:before="240" w:after="0"/>
        <w:jc w:val="both"/>
        <w:rPr>
          <w:iCs/>
          <w:sz w:val="24"/>
          <w:szCs w:val="24"/>
        </w:rPr>
      </w:pPr>
      <w:r>
        <w:rPr>
          <w:iCs/>
          <w:sz w:val="24"/>
          <w:szCs w:val="24"/>
        </w:rPr>
        <w:t xml:space="preserve">Detailed study </w:t>
      </w:r>
      <w:r w:rsidR="000E0E0D">
        <w:rPr>
          <w:iCs/>
          <w:sz w:val="24"/>
          <w:szCs w:val="24"/>
        </w:rPr>
        <w:t>work</w:t>
      </w:r>
      <w:r>
        <w:rPr>
          <w:iCs/>
          <w:sz w:val="24"/>
          <w:szCs w:val="24"/>
        </w:rPr>
        <w:t>plan</w:t>
      </w:r>
    </w:p>
    <w:p w14:paraId="7848159D" w14:textId="2050CF9B" w:rsidR="00D16300" w:rsidRPr="00D16300" w:rsidRDefault="00D16300" w:rsidP="00152A99">
      <w:pPr>
        <w:pStyle w:val="ListParagraph"/>
        <w:numPr>
          <w:ilvl w:val="0"/>
          <w:numId w:val="39"/>
        </w:numPr>
        <w:autoSpaceDE w:val="0"/>
        <w:autoSpaceDN w:val="0"/>
        <w:adjustRightInd w:val="0"/>
        <w:spacing w:after="0"/>
        <w:ind w:left="1080" w:hanging="360"/>
        <w:jc w:val="both"/>
        <w:rPr>
          <w:iCs/>
          <w:sz w:val="24"/>
          <w:szCs w:val="24"/>
        </w:rPr>
      </w:pPr>
      <w:r w:rsidRPr="00D16300">
        <w:rPr>
          <w:iCs/>
          <w:sz w:val="24"/>
          <w:szCs w:val="24"/>
        </w:rPr>
        <w:t>Project documents analysis and methodologies review</w:t>
      </w:r>
    </w:p>
    <w:p w14:paraId="00720EB1" w14:textId="012759E8" w:rsidR="00D16300" w:rsidRPr="00D16300" w:rsidRDefault="00D16300" w:rsidP="00152A99">
      <w:pPr>
        <w:pStyle w:val="ListParagraph"/>
        <w:numPr>
          <w:ilvl w:val="0"/>
          <w:numId w:val="39"/>
        </w:numPr>
        <w:autoSpaceDE w:val="0"/>
        <w:autoSpaceDN w:val="0"/>
        <w:adjustRightInd w:val="0"/>
        <w:spacing w:after="0"/>
        <w:ind w:left="1080" w:hanging="360"/>
        <w:jc w:val="both"/>
        <w:rPr>
          <w:iCs/>
          <w:sz w:val="24"/>
          <w:szCs w:val="24"/>
        </w:rPr>
      </w:pPr>
      <w:r w:rsidRPr="00D16300">
        <w:rPr>
          <w:iCs/>
          <w:sz w:val="24"/>
          <w:szCs w:val="24"/>
        </w:rPr>
        <w:t>Development of research methodology, including sampling methods</w:t>
      </w:r>
    </w:p>
    <w:p w14:paraId="32AA4A15" w14:textId="246F0E17" w:rsidR="00D16300" w:rsidRDefault="007D3905" w:rsidP="00152A99">
      <w:pPr>
        <w:pStyle w:val="ListParagraph"/>
        <w:numPr>
          <w:ilvl w:val="0"/>
          <w:numId w:val="39"/>
        </w:numPr>
        <w:autoSpaceDE w:val="0"/>
        <w:autoSpaceDN w:val="0"/>
        <w:adjustRightInd w:val="0"/>
        <w:spacing w:after="0"/>
        <w:ind w:left="1080" w:hanging="360"/>
        <w:jc w:val="both"/>
        <w:rPr>
          <w:iCs/>
          <w:sz w:val="24"/>
          <w:szCs w:val="24"/>
        </w:rPr>
      </w:pPr>
      <w:r>
        <w:rPr>
          <w:iCs/>
          <w:sz w:val="24"/>
          <w:szCs w:val="24"/>
        </w:rPr>
        <w:t>Tools for d</w:t>
      </w:r>
      <w:r w:rsidR="00D16300" w:rsidRPr="00D16300">
        <w:rPr>
          <w:iCs/>
          <w:sz w:val="24"/>
          <w:szCs w:val="24"/>
        </w:rPr>
        <w:t xml:space="preserve">ata collection </w:t>
      </w:r>
    </w:p>
    <w:p w14:paraId="537C5C6D" w14:textId="26377C4C" w:rsidR="000E0E0D" w:rsidRPr="00D16300" w:rsidRDefault="000E0E0D" w:rsidP="00152A99">
      <w:pPr>
        <w:pStyle w:val="ListParagraph"/>
        <w:numPr>
          <w:ilvl w:val="0"/>
          <w:numId w:val="39"/>
        </w:numPr>
        <w:autoSpaceDE w:val="0"/>
        <w:autoSpaceDN w:val="0"/>
        <w:adjustRightInd w:val="0"/>
        <w:spacing w:after="0"/>
        <w:ind w:left="1080" w:hanging="360"/>
        <w:jc w:val="both"/>
        <w:rPr>
          <w:iCs/>
          <w:sz w:val="24"/>
          <w:szCs w:val="24"/>
        </w:rPr>
      </w:pPr>
      <w:r>
        <w:rPr>
          <w:iCs/>
          <w:sz w:val="24"/>
          <w:szCs w:val="24"/>
        </w:rPr>
        <w:t>Manpower and logistics plan for the study (e.g. enumerators)</w:t>
      </w:r>
    </w:p>
    <w:p w14:paraId="49E8E0CB" w14:textId="3CB17B5D" w:rsidR="00D16300" w:rsidRPr="00D16300" w:rsidRDefault="00D16300" w:rsidP="00D16300">
      <w:pPr>
        <w:pStyle w:val="ListParagraph"/>
        <w:numPr>
          <w:ilvl w:val="0"/>
          <w:numId w:val="34"/>
        </w:numPr>
        <w:autoSpaceDE w:val="0"/>
        <w:autoSpaceDN w:val="0"/>
        <w:adjustRightInd w:val="0"/>
        <w:spacing w:before="240" w:after="0"/>
        <w:jc w:val="both"/>
        <w:rPr>
          <w:iCs/>
          <w:sz w:val="24"/>
          <w:szCs w:val="24"/>
        </w:rPr>
      </w:pPr>
      <w:r w:rsidRPr="00D16300">
        <w:rPr>
          <w:iCs/>
          <w:sz w:val="24"/>
          <w:szCs w:val="24"/>
        </w:rPr>
        <w:t xml:space="preserve">Field testing of </w:t>
      </w:r>
      <w:r w:rsidR="000E0E0D">
        <w:rPr>
          <w:iCs/>
          <w:sz w:val="24"/>
          <w:szCs w:val="24"/>
        </w:rPr>
        <w:t xml:space="preserve">tools for </w:t>
      </w:r>
      <w:r w:rsidRPr="00D16300">
        <w:rPr>
          <w:iCs/>
          <w:sz w:val="24"/>
          <w:szCs w:val="24"/>
        </w:rPr>
        <w:t>data collection and training of South Sudan team</w:t>
      </w:r>
    </w:p>
    <w:p w14:paraId="37866EE7" w14:textId="332FAD95" w:rsidR="00D16300" w:rsidRDefault="00D16300" w:rsidP="00D16300">
      <w:pPr>
        <w:pStyle w:val="ListParagraph"/>
        <w:numPr>
          <w:ilvl w:val="0"/>
          <w:numId w:val="34"/>
        </w:numPr>
        <w:autoSpaceDE w:val="0"/>
        <w:autoSpaceDN w:val="0"/>
        <w:adjustRightInd w:val="0"/>
        <w:spacing w:before="240" w:after="0"/>
        <w:jc w:val="both"/>
        <w:rPr>
          <w:iCs/>
          <w:sz w:val="24"/>
          <w:szCs w:val="24"/>
        </w:rPr>
      </w:pPr>
      <w:r w:rsidRPr="00D16300">
        <w:rPr>
          <w:iCs/>
          <w:sz w:val="24"/>
          <w:szCs w:val="24"/>
        </w:rPr>
        <w:t xml:space="preserve">Inception </w:t>
      </w:r>
      <w:r w:rsidR="000E0E0D">
        <w:rPr>
          <w:iCs/>
          <w:sz w:val="24"/>
          <w:szCs w:val="24"/>
        </w:rPr>
        <w:t>Study R</w:t>
      </w:r>
      <w:r w:rsidRPr="00D16300">
        <w:rPr>
          <w:iCs/>
          <w:sz w:val="24"/>
          <w:szCs w:val="24"/>
        </w:rPr>
        <w:t>eport</w:t>
      </w:r>
    </w:p>
    <w:p w14:paraId="1A620525" w14:textId="277C63E6" w:rsidR="00881809" w:rsidRPr="00881809" w:rsidRDefault="00881809" w:rsidP="00152A99">
      <w:pPr>
        <w:pStyle w:val="ListParagraph"/>
        <w:numPr>
          <w:ilvl w:val="0"/>
          <w:numId w:val="39"/>
        </w:numPr>
        <w:autoSpaceDE w:val="0"/>
        <w:autoSpaceDN w:val="0"/>
        <w:adjustRightInd w:val="0"/>
        <w:spacing w:after="0"/>
        <w:ind w:left="1080" w:hanging="360"/>
        <w:jc w:val="both"/>
        <w:rPr>
          <w:iCs/>
          <w:sz w:val="24"/>
          <w:szCs w:val="24"/>
        </w:rPr>
      </w:pPr>
      <w:r w:rsidRPr="00881809">
        <w:rPr>
          <w:iCs/>
          <w:sz w:val="24"/>
          <w:szCs w:val="24"/>
        </w:rPr>
        <w:t xml:space="preserve">Baseline </w:t>
      </w:r>
      <w:r w:rsidR="00A9373E">
        <w:rPr>
          <w:iCs/>
          <w:sz w:val="24"/>
          <w:szCs w:val="24"/>
        </w:rPr>
        <w:t>data/information</w:t>
      </w:r>
      <w:r w:rsidRPr="00881809">
        <w:rPr>
          <w:iCs/>
          <w:sz w:val="24"/>
          <w:szCs w:val="24"/>
        </w:rPr>
        <w:t xml:space="preserve"> for th</w:t>
      </w:r>
      <w:r w:rsidR="00A9373E">
        <w:rPr>
          <w:iCs/>
          <w:sz w:val="24"/>
          <w:szCs w:val="24"/>
        </w:rPr>
        <w:t>e 3 selected counties per topic</w:t>
      </w:r>
      <w:r w:rsidR="000E0E0D">
        <w:rPr>
          <w:iCs/>
          <w:sz w:val="24"/>
          <w:szCs w:val="24"/>
        </w:rPr>
        <w:t xml:space="preserve"> listed in section 3</w:t>
      </w:r>
    </w:p>
    <w:p w14:paraId="3D6C2D4A" w14:textId="77777777" w:rsidR="00881809" w:rsidRPr="00881809" w:rsidRDefault="00881809" w:rsidP="00152A99">
      <w:pPr>
        <w:pStyle w:val="ListParagraph"/>
        <w:numPr>
          <w:ilvl w:val="0"/>
          <w:numId w:val="39"/>
        </w:numPr>
        <w:autoSpaceDE w:val="0"/>
        <w:autoSpaceDN w:val="0"/>
        <w:adjustRightInd w:val="0"/>
        <w:spacing w:after="0"/>
        <w:ind w:left="1080" w:hanging="360"/>
        <w:jc w:val="both"/>
        <w:rPr>
          <w:iCs/>
          <w:sz w:val="24"/>
          <w:szCs w:val="24"/>
        </w:rPr>
      </w:pPr>
      <w:r w:rsidRPr="00881809">
        <w:rPr>
          <w:iCs/>
          <w:sz w:val="24"/>
          <w:szCs w:val="24"/>
        </w:rPr>
        <w:t>Adjusted theory of change/ results framework  with realistic indicators for M&amp;E</w:t>
      </w:r>
    </w:p>
    <w:p w14:paraId="7A124958" w14:textId="68546D9F" w:rsidR="00881809" w:rsidRPr="00881809" w:rsidRDefault="00881809" w:rsidP="00152A99">
      <w:pPr>
        <w:pStyle w:val="ListParagraph"/>
        <w:numPr>
          <w:ilvl w:val="0"/>
          <w:numId w:val="39"/>
        </w:numPr>
        <w:autoSpaceDE w:val="0"/>
        <w:autoSpaceDN w:val="0"/>
        <w:adjustRightInd w:val="0"/>
        <w:spacing w:after="0"/>
        <w:ind w:left="1080" w:hanging="360"/>
        <w:jc w:val="both"/>
        <w:rPr>
          <w:iCs/>
          <w:sz w:val="24"/>
          <w:szCs w:val="24"/>
        </w:rPr>
      </w:pPr>
      <w:r w:rsidRPr="00881809">
        <w:rPr>
          <w:iCs/>
          <w:sz w:val="24"/>
          <w:szCs w:val="24"/>
        </w:rPr>
        <w:t>Adjusted and more extensive risk analysis: environmental risk, conflict risk, haza</w:t>
      </w:r>
      <w:r w:rsidR="00152A99">
        <w:rPr>
          <w:iCs/>
          <w:sz w:val="24"/>
          <w:szCs w:val="24"/>
        </w:rPr>
        <w:t>rd risk, financial risk, etc.</w:t>
      </w:r>
    </w:p>
    <w:p w14:paraId="2A94B087" w14:textId="77777777" w:rsidR="00881809" w:rsidRPr="00881809" w:rsidRDefault="00881809" w:rsidP="00152A99">
      <w:pPr>
        <w:pStyle w:val="ListParagraph"/>
        <w:numPr>
          <w:ilvl w:val="0"/>
          <w:numId w:val="39"/>
        </w:numPr>
        <w:autoSpaceDE w:val="0"/>
        <w:autoSpaceDN w:val="0"/>
        <w:adjustRightInd w:val="0"/>
        <w:spacing w:after="0"/>
        <w:ind w:left="1080" w:hanging="360"/>
        <w:jc w:val="both"/>
        <w:rPr>
          <w:iCs/>
          <w:sz w:val="24"/>
          <w:szCs w:val="24"/>
        </w:rPr>
      </w:pPr>
      <w:r w:rsidRPr="00881809">
        <w:rPr>
          <w:iCs/>
          <w:sz w:val="24"/>
          <w:szCs w:val="24"/>
        </w:rPr>
        <w:t>Adjusted overview of stakeholders</w:t>
      </w:r>
    </w:p>
    <w:p w14:paraId="2544F2C0" w14:textId="1657B896" w:rsidR="00881809" w:rsidRPr="00881809" w:rsidRDefault="00152A99" w:rsidP="00152A99">
      <w:pPr>
        <w:pStyle w:val="ListParagraph"/>
        <w:numPr>
          <w:ilvl w:val="0"/>
          <w:numId w:val="39"/>
        </w:numPr>
        <w:autoSpaceDE w:val="0"/>
        <w:autoSpaceDN w:val="0"/>
        <w:adjustRightInd w:val="0"/>
        <w:spacing w:after="0"/>
        <w:ind w:left="1080" w:hanging="360"/>
        <w:jc w:val="both"/>
        <w:rPr>
          <w:iCs/>
          <w:sz w:val="24"/>
          <w:szCs w:val="24"/>
        </w:rPr>
      </w:pPr>
      <w:r>
        <w:rPr>
          <w:iCs/>
          <w:sz w:val="24"/>
          <w:szCs w:val="24"/>
        </w:rPr>
        <w:t xml:space="preserve">Recommendation on </w:t>
      </w:r>
      <w:r w:rsidR="00881809" w:rsidRPr="00881809">
        <w:rPr>
          <w:iCs/>
          <w:sz w:val="24"/>
          <w:szCs w:val="24"/>
        </w:rPr>
        <w:t>adjustments in the interventions</w:t>
      </w:r>
      <w:r>
        <w:rPr>
          <w:iCs/>
          <w:sz w:val="24"/>
          <w:szCs w:val="24"/>
        </w:rPr>
        <w:t xml:space="preserve"> to enhance effectiveness</w:t>
      </w:r>
    </w:p>
    <w:p w14:paraId="61218312" w14:textId="0E4839FB" w:rsidR="00881809" w:rsidRDefault="00881809" w:rsidP="00152A99">
      <w:pPr>
        <w:pStyle w:val="ListParagraph"/>
        <w:numPr>
          <w:ilvl w:val="0"/>
          <w:numId w:val="39"/>
        </w:numPr>
        <w:autoSpaceDE w:val="0"/>
        <w:autoSpaceDN w:val="0"/>
        <w:adjustRightInd w:val="0"/>
        <w:spacing w:after="0"/>
        <w:ind w:left="1080" w:hanging="360"/>
        <w:jc w:val="both"/>
        <w:rPr>
          <w:iCs/>
          <w:sz w:val="24"/>
          <w:szCs w:val="24"/>
        </w:rPr>
      </w:pPr>
      <w:r w:rsidRPr="00881809">
        <w:rPr>
          <w:iCs/>
          <w:sz w:val="24"/>
          <w:szCs w:val="24"/>
        </w:rPr>
        <w:t xml:space="preserve">Overview of action research questions </w:t>
      </w:r>
    </w:p>
    <w:p w14:paraId="03E4F807" w14:textId="559154BB" w:rsidR="000E0E0D" w:rsidRPr="000E0E0D" w:rsidRDefault="000E0E0D" w:rsidP="000E0E0D">
      <w:pPr>
        <w:pStyle w:val="ListParagraph"/>
        <w:numPr>
          <w:ilvl w:val="0"/>
          <w:numId w:val="34"/>
        </w:numPr>
        <w:autoSpaceDE w:val="0"/>
        <w:autoSpaceDN w:val="0"/>
        <w:adjustRightInd w:val="0"/>
        <w:spacing w:before="240" w:after="0"/>
        <w:jc w:val="both"/>
        <w:rPr>
          <w:iCs/>
          <w:sz w:val="24"/>
          <w:szCs w:val="24"/>
        </w:rPr>
      </w:pPr>
      <w:r>
        <w:rPr>
          <w:iCs/>
          <w:sz w:val="24"/>
          <w:szCs w:val="24"/>
        </w:rPr>
        <w:t xml:space="preserve">Presentation of the Report (face-to-face, or by </w:t>
      </w:r>
      <w:proofErr w:type="spellStart"/>
      <w:r>
        <w:rPr>
          <w:iCs/>
          <w:sz w:val="24"/>
          <w:szCs w:val="24"/>
        </w:rPr>
        <w:t>skpye</w:t>
      </w:r>
      <w:proofErr w:type="spellEnd"/>
      <w:r>
        <w:rPr>
          <w:iCs/>
          <w:sz w:val="24"/>
          <w:szCs w:val="24"/>
        </w:rPr>
        <w:t>)</w:t>
      </w:r>
    </w:p>
    <w:p w14:paraId="010F2D41" w14:textId="77777777" w:rsidR="00D16300" w:rsidRDefault="00D16300" w:rsidP="00D16300">
      <w:pPr>
        <w:pStyle w:val="ListParagraph"/>
        <w:autoSpaceDE w:val="0"/>
        <w:autoSpaceDN w:val="0"/>
        <w:adjustRightInd w:val="0"/>
        <w:spacing w:before="240" w:after="0"/>
        <w:jc w:val="both"/>
        <w:rPr>
          <w:iCs/>
          <w:sz w:val="24"/>
          <w:szCs w:val="24"/>
        </w:rPr>
      </w:pPr>
    </w:p>
    <w:p w14:paraId="7F619FA4" w14:textId="77777777" w:rsidR="00AA5C5D" w:rsidRPr="00105676" w:rsidRDefault="00AA5C5D" w:rsidP="00105676">
      <w:pPr>
        <w:pStyle w:val="ListParagraph"/>
        <w:numPr>
          <w:ilvl w:val="0"/>
          <w:numId w:val="23"/>
        </w:numPr>
        <w:autoSpaceDE w:val="0"/>
        <w:autoSpaceDN w:val="0"/>
        <w:adjustRightInd w:val="0"/>
        <w:spacing w:after="0"/>
        <w:jc w:val="both"/>
        <w:rPr>
          <w:b/>
          <w:bCs/>
          <w:sz w:val="24"/>
          <w:szCs w:val="24"/>
          <w:u w:val="single"/>
        </w:rPr>
      </w:pPr>
      <w:r w:rsidRPr="00105676">
        <w:rPr>
          <w:b/>
          <w:bCs/>
          <w:sz w:val="24"/>
          <w:szCs w:val="24"/>
          <w:u w:val="single"/>
        </w:rPr>
        <w:t>Institutional Arrangement</w:t>
      </w:r>
    </w:p>
    <w:p w14:paraId="5F3652F5" w14:textId="40B19278" w:rsidR="00AA5C5D" w:rsidRDefault="00AA5C5D" w:rsidP="00AA5C5D">
      <w:pPr>
        <w:spacing w:after="0" w:line="240" w:lineRule="auto"/>
        <w:jc w:val="both"/>
        <w:rPr>
          <w:rFonts w:eastAsia="Calibri" w:cs="Arial"/>
          <w:sz w:val="24"/>
          <w:szCs w:val="24"/>
        </w:rPr>
      </w:pPr>
      <w:r w:rsidRPr="008058F2">
        <w:rPr>
          <w:rFonts w:eastAsia="Calibri" w:cs="Arial"/>
          <w:sz w:val="24"/>
          <w:szCs w:val="24"/>
        </w:rPr>
        <w:t xml:space="preserve">The hired consultant will </w:t>
      </w:r>
      <w:r w:rsidR="006B4543">
        <w:rPr>
          <w:rFonts w:eastAsia="Calibri" w:cs="Arial"/>
          <w:sz w:val="24"/>
          <w:szCs w:val="24"/>
        </w:rPr>
        <w:t xml:space="preserve">work together with support and guidance from </w:t>
      </w:r>
      <w:r w:rsidRPr="008058F2">
        <w:rPr>
          <w:rFonts w:eastAsia="Calibri" w:cs="Arial"/>
          <w:sz w:val="24"/>
          <w:szCs w:val="24"/>
        </w:rPr>
        <w:t xml:space="preserve">the </w:t>
      </w:r>
      <w:r w:rsidR="006B4543">
        <w:rPr>
          <w:rFonts w:eastAsia="Calibri" w:cs="Arial"/>
          <w:sz w:val="24"/>
          <w:szCs w:val="24"/>
        </w:rPr>
        <w:t xml:space="preserve">Cordaid </w:t>
      </w:r>
      <w:r w:rsidRPr="008058F2">
        <w:rPr>
          <w:rFonts w:eastAsia="Times New Roman" w:cs="Arial"/>
          <w:sz w:val="24"/>
          <w:szCs w:val="24"/>
          <w:lang w:val="en-GB"/>
        </w:rPr>
        <w:t>Resilience and Livelihood Programme Manager</w:t>
      </w:r>
      <w:r w:rsidRPr="008058F2">
        <w:rPr>
          <w:rFonts w:eastAsia="Calibri" w:cs="Arial"/>
          <w:sz w:val="24"/>
          <w:szCs w:val="24"/>
        </w:rPr>
        <w:t xml:space="preserve">.  </w:t>
      </w:r>
    </w:p>
    <w:p w14:paraId="774CE5CC" w14:textId="38DC5984" w:rsidR="00582578" w:rsidRDefault="00582578" w:rsidP="00AA5C5D">
      <w:pPr>
        <w:spacing w:after="0" w:line="240" w:lineRule="auto"/>
        <w:jc w:val="both"/>
        <w:rPr>
          <w:rFonts w:eastAsia="Calibri" w:cs="Arial"/>
          <w:sz w:val="24"/>
          <w:szCs w:val="24"/>
        </w:rPr>
      </w:pPr>
    </w:p>
    <w:p w14:paraId="7862E10F" w14:textId="5C2DE4AA" w:rsidR="00582578" w:rsidRPr="008058F2" w:rsidRDefault="00582578" w:rsidP="00AA5C5D">
      <w:pPr>
        <w:spacing w:after="0" w:line="240" w:lineRule="auto"/>
        <w:jc w:val="both"/>
        <w:rPr>
          <w:rFonts w:eastAsia="Calibri" w:cs="Arial"/>
          <w:sz w:val="24"/>
          <w:szCs w:val="24"/>
        </w:rPr>
      </w:pPr>
      <w:r>
        <w:rPr>
          <w:rFonts w:eastAsia="Calibri" w:cs="Arial"/>
          <w:sz w:val="24"/>
          <w:szCs w:val="24"/>
        </w:rPr>
        <w:t>Payment to the consultant will be made in two batches: 50% payment at the beginning of the consultancy, and remaining 50% upon completion of all the above activities and deliverables.</w:t>
      </w:r>
    </w:p>
    <w:p w14:paraId="57C08696" w14:textId="77777777" w:rsidR="00A47596" w:rsidRPr="008058F2" w:rsidRDefault="00A47596" w:rsidP="00A47596">
      <w:pPr>
        <w:spacing w:after="0" w:line="240" w:lineRule="auto"/>
        <w:ind w:left="1080"/>
        <w:contextualSpacing/>
        <w:jc w:val="both"/>
        <w:rPr>
          <w:rFonts w:eastAsia="Calibri" w:cs="Arial"/>
          <w:sz w:val="24"/>
          <w:szCs w:val="24"/>
        </w:rPr>
      </w:pPr>
    </w:p>
    <w:p w14:paraId="0FF8106C" w14:textId="1A2B1B2C" w:rsidR="00A525D5" w:rsidRPr="00105676" w:rsidRDefault="00A525D5" w:rsidP="00105676">
      <w:pPr>
        <w:pStyle w:val="ListParagraph"/>
        <w:numPr>
          <w:ilvl w:val="0"/>
          <w:numId w:val="23"/>
        </w:numPr>
        <w:autoSpaceDE w:val="0"/>
        <w:autoSpaceDN w:val="0"/>
        <w:adjustRightInd w:val="0"/>
        <w:spacing w:after="0"/>
        <w:jc w:val="both"/>
        <w:rPr>
          <w:b/>
          <w:bCs/>
          <w:sz w:val="24"/>
          <w:szCs w:val="24"/>
          <w:u w:val="single"/>
        </w:rPr>
      </w:pPr>
      <w:r w:rsidRPr="00105676">
        <w:rPr>
          <w:b/>
          <w:bCs/>
          <w:sz w:val="24"/>
          <w:szCs w:val="24"/>
          <w:u w:val="single"/>
        </w:rPr>
        <w:t xml:space="preserve">Required </w:t>
      </w:r>
      <w:r w:rsidR="00BE5802" w:rsidRPr="00105676">
        <w:rPr>
          <w:b/>
          <w:bCs/>
          <w:sz w:val="24"/>
          <w:szCs w:val="24"/>
          <w:u w:val="single"/>
        </w:rPr>
        <w:t>experience and background</w:t>
      </w:r>
      <w:r w:rsidR="00906B62" w:rsidRPr="00105676">
        <w:rPr>
          <w:b/>
          <w:bCs/>
          <w:sz w:val="24"/>
          <w:szCs w:val="24"/>
          <w:u w:val="single"/>
        </w:rPr>
        <w:t xml:space="preserve"> from the consultant</w:t>
      </w:r>
      <w:r w:rsidR="00BE5802" w:rsidRPr="00105676">
        <w:rPr>
          <w:b/>
          <w:bCs/>
          <w:sz w:val="24"/>
          <w:szCs w:val="24"/>
          <w:u w:val="single"/>
        </w:rPr>
        <w:t>:</w:t>
      </w:r>
    </w:p>
    <w:p w14:paraId="1171FB61" w14:textId="36DCD20E" w:rsidR="00BE5802" w:rsidRPr="00BE5802" w:rsidRDefault="00BE5802" w:rsidP="00BE5802">
      <w:pPr>
        <w:numPr>
          <w:ilvl w:val="0"/>
          <w:numId w:val="20"/>
        </w:numPr>
        <w:autoSpaceDE w:val="0"/>
        <w:autoSpaceDN w:val="0"/>
        <w:adjustRightInd w:val="0"/>
        <w:spacing w:after="0" w:line="276" w:lineRule="auto"/>
        <w:jc w:val="both"/>
        <w:rPr>
          <w:iCs/>
          <w:sz w:val="24"/>
          <w:szCs w:val="24"/>
        </w:rPr>
      </w:pPr>
      <w:r w:rsidRPr="00BE5802">
        <w:rPr>
          <w:iCs/>
          <w:sz w:val="24"/>
          <w:szCs w:val="24"/>
        </w:rPr>
        <w:t>Ma</w:t>
      </w:r>
      <w:r>
        <w:rPr>
          <w:iCs/>
          <w:sz w:val="24"/>
          <w:szCs w:val="24"/>
        </w:rPr>
        <w:t xml:space="preserve">ster's Degree in social science, preferably </w:t>
      </w:r>
      <w:r w:rsidR="00906B62">
        <w:rPr>
          <w:iCs/>
          <w:sz w:val="24"/>
          <w:szCs w:val="24"/>
        </w:rPr>
        <w:t xml:space="preserve">in Agribusiness </w:t>
      </w:r>
      <w:r w:rsidRPr="00BE5802">
        <w:rPr>
          <w:iCs/>
          <w:sz w:val="24"/>
          <w:szCs w:val="24"/>
        </w:rPr>
        <w:t>or relevant discipline</w:t>
      </w:r>
      <w:r w:rsidR="00906B62">
        <w:rPr>
          <w:iCs/>
          <w:sz w:val="24"/>
          <w:szCs w:val="24"/>
        </w:rPr>
        <w:t>s</w:t>
      </w:r>
      <w:r w:rsidRPr="00BE5802">
        <w:rPr>
          <w:iCs/>
          <w:sz w:val="24"/>
          <w:szCs w:val="24"/>
        </w:rPr>
        <w:t xml:space="preserve"> </w:t>
      </w:r>
    </w:p>
    <w:p w14:paraId="46DFCB83" w14:textId="77777777" w:rsidR="00B55185" w:rsidRPr="00B55185" w:rsidRDefault="00B55185" w:rsidP="00B55185">
      <w:pPr>
        <w:numPr>
          <w:ilvl w:val="0"/>
          <w:numId w:val="20"/>
        </w:numPr>
        <w:autoSpaceDE w:val="0"/>
        <w:autoSpaceDN w:val="0"/>
        <w:adjustRightInd w:val="0"/>
        <w:spacing w:after="0" w:line="276" w:lineRule="auto"/>
        <w:jc w:val="both"/>
        <w:rPr>
          <w:iCs/>
          <w:sz w:val="24"/>
          <w:szCs w:val="24"/>
        </w:rPr>
      </w:pPr>
      <w:r w:rsidRPr="00B55185">
        <w:rPr>
          <w:iCs/>
          <w:sz w:val="24"/>
          <w:szCs w:val="24"/>
        </w:rPr>
        <w:t xml:space="preserve">The consultant needs to have experience with M&amp;E/ Baselines, Food security/ </w:t>
      </w:r>
      <w:proofErr w:type="spellStart"/>
      <w:r w:rsidRPr="00B55185">
        <w:rPr>
          <w:iCs/>
          <w:sz w:val="24"/>
          <w:szCs w:val="24"/>
        </w:rPr>
        <w:t>agri</w:t>
      </w:r>
      <w:proofErr w:type="spellEnd"/>
      <w:r w:rsidRPr="00B55185">
        <w:rPr>
          <w:iCs/>
          <w:sz w:val="24"/>
          <w:szCs w:val="24"/>
        </w:rPr>
        <w:t xml:space="preserve">- business/ cooperatives, Conflict sensitivity/resilience building, and preferably within South Sudan. </w:t>
      </w:r>
    </w:p>
    <w:p w14:paraId="7B65805E" w14:textId="3887B598" w:rsidR="00BE5802" w:rsidRPr="00BE5802" w:rsidRDefault="00BE5802" w:rsidP="00BE5802">
      <w:pPr>
        <w:numPr>
          <w:ilvl w:val="0"/>
          <w:numId w:val="20"/>
        </w:numPr>
        <w:autoSpaceDE w:val="0"/>
        <w:autoSpaceDN w:val="0"/>
        <w:adjustRightInd w:val="0"/>
        <w:spacing w:after="0" w:line="276" w:lineRule="auto"/>
        <w:jc w:val="both"/>
        <w:rPr>
          <w:iCs/>
          <w:sz w:val="24"/>
          <w:szCs w:val="24"/>
        </w:rPr>
      </w:pPr>
      <w:r>
        <w:rPr>
          <w:iCs/>
          <w:sz w:val="24"/>
          <w:szCs w:val="24"/>
        </w:rPr>
        <w:lastRenderedPageBreak/>
        <w:t>Profound</w:t>
      </w:r>
      <w:r w:rsidRPr="00BE5802">
        <w:rPr>
          <w:iCs/>
          <w:sz w:val="24"/>
          <w:szCs w:val="24"/>
        </w:rPr>
        <w:t xml:space="preserve"> professional experience in the field of </w:t>
      </w:r>
      <w:r w:rsidR="00906B62">
        <w:rPr>
          <w:iCs/>
          <w:sz w:val="24"/>
          <w:szCs w:val="24"/>
        </w:rPr>
        <w:t>Agribusiness</w:t>
      </w:r>
      <w:r>
        <w:rPr>
          <w:iCs/>
          <w:sz w:val="24"/>
          <w:szCs w:val="24"/>
        </w:rPr>
        <w:t>;</w:t>
      </w:r>
    </w:p>
    <w:p w14:paraId="4AC8B37B" w14:textId="27D3ADAF" w:rsidR="00BE5802" w:rsidRPr="00BE5802" w:rsidRDefault="00BE5802" w:rsidP="00BE5802">
      <w:pPr>
        <w:numPr>
          <w:ilvl w:val="0"/>
          <w:numId w:val="20"/>
        </w:numPr>
        <w:autoSpaceDE w:val="0"/>
        <w:autoSpaceDN w:val="0"/>
        <w:adjustRightInd w:val="0"/>
        <w:spacing w:after="0" w:line="276" w:lineRule="auto"/>
        <w:jc w:val="both"/>
        <w:rPr>
          <w:iCs/>
          <w:sz w:val="24"/>
          <w:szCs w:val="24"/>
        </w:rPr>
      </w:pPr>
      <w:r w:rsidRPr="00BE5802">
        <w:rPr>
          <w:iCs/>
          <w:sz w:val="24"/>
          <w:szCs w:val="24"/>
        </w:rPr>
        <w:t xml:space="preserve">Substantial experience in design, implementations, monitoring and evaluation of </w:t>
      </w:r>
      <w:r w:rsidR="00906B62">
        <w:rPr>
          <w:iCs/>
          <w:sz w:val="24"/>
          <w:szCs w:val="24"/>
        </w:rPr>
        <w:t>Agribusiness</w:t>
      </w:r>
      <w:r w:rsidR="00906B62" w:rsidRPr="00BE5802">
        <w:rPr>
          <w:iCs/>
          <w:sz w:val="24"/>
          <w:szCs w:val="24"/>
        </w:rPr>
        <w:t xml:space="preserve"> </w:t>
      </w:r>
      <w:r w:rsidRPr="00BE5802">
        <w:rPr>
          <w:iCs/>
          <w:sz w:val="24"/>
          <w:szCs w:val="24"/>
        </w:rPr>
        <w:t>projects;</w:t>
      </w:r>
    </w:p>
    <w:p w14:paraId="109A4BA1" w14:textId="4487B1F4" w:rsidR="00BE5802" w:rsidRPr="00BE5802" w:rsidRDefault="00BE5802" w:rsidP="00BE5802">
      <w:pPr>
        <w:numPr>
          <w:ilvl w:val="0"/>
          <w:numId w:val="20"/>
        </w:numPr>
        <w:autoSpaceDE w:val="0"/>
        <w:autoSpaceDN w:val="0"/>
        <w:adjustRightInd w:val="0"/>
        <w:spacing w:after="0" w:line="276" w:lineRule="auto"/>
        <w:jc w:val="both"/>
        <w:rPr>
          <w:iCs/>
          <w:sz w:val="24"/>
          <w:szCs w:val="24"/>
        </w:rPr>
      </w:pPr>
      <w:r w:rsidRPr="00BE5802">
        <w:rPr>
          <w:iCs/>
          <w:sz w:val="24"/>
          <w:szCs w:val="24"/>
        </w:rPr>
        <w:t>Familiarity with (prior working experience in</w:t>
      </w:r>
      <w:r w:rsidR="00906B62">
        <w:rPr>
          <w:iCs/>
          <w:sz w:val="24"/>
          <w:szCs w:val="24"/>
        </w:rPr>
        <w:t>)</w:t>
      </w:r>
      <w:r w:rsidRPr="00BE5802">
        <w:rPr>
          <w:iCs/>
          <w:sz w:val="24"/>
          <w:szCs w:val="24"/>
        </w:rPr>
        <w:t xml:space="preserve"> </w:t>
      </w:r>
      <w:r>
        <w:rPr>
          <w:iCs/>
          <w:sz w:val="24"/>
          <w:szCs w:val="24"/>
        </w:rPr>
        <w:t>Agribusiness project in South Sudan</w:t>
      </w:r>
      <w:r w:rsidRPr="00BE5802">
        <w:rPr>
          <w:iCs/>
          <w:sz w:val="24"/>
          <w:szCs w:val="24"/>
        </w:rPr>
        <w:t xml:space="preserve"> will be an asset;</w:t>
      </w:r>
    </w:p>
    <w:p w14:paraId="286838EB" w14:textId="5FF21AAD" w:rsidR="00BE5802" w:rsidRDefault="00BE5802" w:rsidP="00BE5802">
      <w:pPr>
        <w:numPr>
          <w:ilvl w:val="0"/>
          <w:numId w:val="20"/>
        </w:numPr>
        <w:autoSpaceDE w:val="0"/>
        <w:autoSpaceDN w:val="0"/>
        <w:adjustRightInd w:val="0"/>
        <w:spacing w:after="0" w:line="276" w:lineRule="auto"/>
        <w:jc w:val="both"/>
        <w:rPr>
          <w:iCs/>
          <w:sz w:val="24"/>
          <w:szCs w:val="24"/>
        </w:rPr>
      </w:pPr>
      <w:r w:rsidRPr="00BE5802">
        <w:rPr>
          <w:iCs/>
          <w:sz w:val="24"/>
          <w:szCs w:val="24"/>
        </w:rPr>
        <w:t xml:space="preserve">Experience in delivering trainings and producing learning tools and resources on </w:t>
      </w:r>
      <w:r w:rsidR="00906B62">
        <w:rPr>
          <w:iCs/>
          <w:sz w:val="24"/>
          <w:szCs w:val="24"/>
        </w:rPr>
        <w:t>Agribusiness</w:t>
      </w:r>
    </w:p>
    <w:p w14:paraId="3BF19562" w14:textId="77777777" w:rsidR="00A525D5" w:rsidRDefault="00A525D5" w:rsidP="00A525D5">
      <w:pPr>
        <w:numPr>
          <w:ilvl w:val="0"/>
          <w:numId w:val="20"/>
        </w:numPr>
        <w:autoSpaceDE w:val="0"/>
        <w:autoSpaceDN w:val="0"/>
        <w:adjustRightInd w:val="0"/>
        <w:spacing w:after="0" w:line="276" w:lineRule="auto"/>
        <w:jc w:val="both"/>
        <w:rPr>
          <w:iCs/>
          <w:sz w:val="24"/>
          <w:szCs w:val="24"/>
        </w:rPr>
      </w:pPr>
      <w:r w:rsidRPr="008058F2">
        <w:rPr>
          <w:iCs/>
          <w:sz w:val="24"/>
          <w:szCs w:val="24"/>
        </w:rPr>
        <w:t xml:space="preserve">Excellent communication, interpersonal and presentation skills </w:t>
      </w:r>
    </w:p>
    <w:p w14:paraId="758C0DB8" w14:textId="4A522737" w:rsidR="002953BA" w:rsidRDefault="002953BA" w:rsidP="002953BA">
      <w:pPr>
        <w:spacing w:after="0" w:line="240" w:lineRule="auto"/>
        <w:jc w:val="both"/>
        <w:rPr>
          <w:rFonts w:eastAsia="Calibri" w:cs="Arial"/>
          <w:sz w:val="24"/>
          <w:szCs w:val="24"/>
        </w:rPr>
      </w:pPr>
    </w:p>
    <w:p w14:paraId="5B617FA6" w14:textId="06D388B4" w:rsidR="00B55185" w:rsidRPr="00B55185" w:rsidRDefault="00B55185" w:rsidP="00B55185">
      <w:pPr>
        <w:autoSpaceDE w:val="0"/>
        <w:autoSpaceDN w:val="0"/>
        <w:adjustRightInd w:val="0"/>
        <w:spacing w:after="0" w:line="276" w:lineRule="auto"/>
        <w:jc w:val="both"/>
        <w:rPr>
          <w:iCs/>
          <w:sz w:val="24"/>
          <w:szCs w:val="24"/>
        </w:rPr>
      </w:pPr>
      <w:r>
        <w:rPr>
          <w:iCs/>
          <w:sz w:val="24"/>
          <w:szCs w:val="24"/>
        </w:rPr>
        <w:t xml:space="preserve">Note: The Consortium has another </w:t>
      </w:r>
      <w:r w:rsidRPr="00B55185">
        <w:rPr>
          <w:iCs/>
          <w:sz w:val="24"/>
          <w:szCs w:val="24"/>
        </w:rPr>
        <w:t xml:space="preserve">separate consultant </w:t>
      </w:r>
      <w:r>
        <w:rPr>
          <w:iCs/>
          <w:sz w:val="24"/>
          <w:szCs w:val="24"/>
        </w:rPr>
        <w:t xml:space="preserve">who </w:t>
      </w:r>
      <w:r w:rsidRPr="00B55185">
        <w:rPr>
          <w:iCs/>
          <w:sz w:val="24"/>
          <w:szCs w:val="24"/>
        </w:rPr>
        <w:t xml:space="preserve">will be </w:t>
      </w:r>
      <w:r>
        <w:rPr>
          <w:iCs/>
          <w:sz w:val="24"/>
          <w:szCs w:val="24"/>
        </w:rPr>
        <w:t xml:space="preserve">studying on the </w:t>
      </w:r>
      <w:r w:rsidRPr="00B55185">
        <w:rPr>
          <w:iCs/>
          <w:sz w:val="24"/>
          <w:szCs w:val="24"/>
        </w:rPr>
        <w:t xml:space="preserve">gender </w:t>
      </w:r>
      <w:r>
        <w:rPr>
          <w:iCs/>
          <w:sz w:val="24"/>
          <w:szCs w:val="24"/>
        </w:rPr>
        <w:t>issues</w:t>
      </w:r>
      <w:r w:rsidRPr="00B55185">
        <w:rPr>
          <w:iCs/>
          <w:sz w:val="24"/>
          <w:szCs w:val="24"/>
        </w:rPr>
        <w:t>.</w:t>
      </w:r>
    </w:p>
    <w:p w14:paraId="4CB738EE" w14:textId="7B8503D2" w:rsidR="00B55185" w:rsidRDefault="00B55185" w:rsidP="002953BA">
      <w:pPr>
        <w:spacing w:after="0" w:line="240" w:lineRule="auto"/>
        <w:jc w:val="both"/>
        <w:rPr>
          <w:rFonts w:eastAsia="Calibri" w:cs="Arial"/>
          <w:sz w:val="24"/>
          <w:szCs w:val="24"/>
        </w:rPr>
      </w:pPr>
    </w:p>
    <w:p w14:paraId="38F081B5" w14:textId="77777777" w:rsidR="00B55185" w:rsidRDefault="00B55185" w:rsidP="002953BA">
      <w:pPr>
        <w:spacing w:after="0" w:line="240" w:lineRule="auto"/>
        <w:jc w:val="both"/>
        <w:rPr>
          <w:rFonts w:eastAsia="Calibri" w:cs="Arial"/>
          <w:sz w:val="24"/>
          <w:szCs w:val="24"/>
        </w:rPr>
      </w:pPr>
    </w:p>
    <w:p w14:paraId="238C9B87" w14:textId="000B70F3" w:rsidR="00AA5C5D" w:rsidRPr="00AA5C5D" w:rsidRDefault="0051451A" w:rsidP="00AA5C5D">
      <w:pPr>
        <w:pStyle w:val="ListParagraph"/>
        <w:numPr>
          <w:ilvl w:val="0"/>
          <w:numId w:val="23"/>
        </w:numPr>
        <w:spacing w:after="0" w:line="240" w:lineRule="auto"/>
        <w:jc w:val="both"/>
        <w:rPr>
          <w:rFonts w:eastAsia="Times New Roman" w:cs="Arial"/>
          <w:b/>
          <w:sz w:val="24"/>
          <w:szCs w:val="24"/>
          <w:lang w:val="en-GB"/>
        </w:rPr>
      </w:pPr>
      <w:r>
        <w:rPr>
          <w:rFonts w:eastAsia="Times New Roman" w:cs="Arial"/>
          <w:b/>
          <w:sz w:val="24"/>
          <w:szCs w:val="24"/>
          <w:lang w:val="en-GB"/>
        </w:rPr>
        <w:t>Requirement for s</w:t>
      </w:r>
      <w:r w:rsidR="00AA5C5D" w:rsidRPr="00AA5C5D">
        <w:rPr>
          <w:rFonts w:eastAsia="Times New Roman" w:cs="Arial"/>
          <w:b/>
          <w:sz w:val="24"/>
          <w:szCs w:val="24"/>
          <w:lang w:val="en-GB"/>
        </w:rPr>
        <w:t>ubmission of tender</w:t>
      </w:r>
    </w:p>
    <w:p w14:paraId="2CB08192" w14:textId="18004CD9" w:rsidR="00AA5C5D" w:rsidRDefault="00AA5C5D" w:rsidP="00AA5C5D">
      <w:pPr>
        <w:pStyle w:val="ListParagraph"/>
        <w:numPr>
          <w:ilvl w:val="0"/>
          <w:numId w:val="27"/>
        </w:numPr>
        <w:spacing w:after="0" w:line="240" w:lineRule="auto"/>
        <w:jc w:val="both"/>
        <w:rPr>
          <w:iCs/>
          <w:sz w:val="24"/>
          <w:szCs w:val="24"/>
        </w:rPr>
      </w:pPr>
      <w:r w:rsidRPr="00AA5C5D">
        <w:rPr>
          <w:iCs/>
          <w:sz w:val="24"/>
          <w:szCs w:val="24"/>
        </w:rPr>
        <w:t xml:space="preserve">The firm/consultant should </w:t>
      </w:r>
      <w:r w:rsidR="00B369B3">
        <w:rPr>
          <w:iCs/>
          <w:sz w:val="24"/>
          <w:szCs w:val="24"/>
        </w:rPr>
        <w:t xml:space="preserve">state their </w:t>
      </w:r>
      <w:r w:rsidRPr="00AA5C5D">
        <w:rPr>
          <w:iCs/>
          <w:sz w:val="24"/>
          <w:szCs w:val="24"/>
        </w:rPr>
        <w:t xml:space="preserve">understanding and interpretation of the proposed </w:t>
      </w:r>
      <w:r w:rsidR="00B369B3">
        <w:rPr>
          <w:iCs/>
          <w:sz w:val="24"/>
          <w:szCs w:val="24"/>
        </w:rPr>
        <w:t xml:space="preserve">consultancy work, listing the </w:t>
      </w:r>
      <w:r w:rsidRPr="00AA5C5D">
        <w:rPr>
          <w:iCs/>
          <w:sz w:val="24"/>
          <w:szCs w:val="24"/>
        </w:rPr>
        <w:t xml:space="preserve">methodology, tools and </w:t>
      </w:r>
      <w:r w:rsidR="00B369B3">
        <w:rPr>
          <w:iCs/>
          <w:sz w:val="24"/>
          <w:szCs w:val="24"/>
        </w:rPr>
        <w:t xml:space="preserve">their </w:t>
      </w:r>
      <w:r w:rsidRPr="00AA5C5D">
        <w:rPr>
          <w:iCs/>
          <w:sz w:val="24"/>
          <w:szCs w:val="24"/>
        </w:rPr>
        <w:t xml:space="preserve">resource capability </w:t>
      </w:r>
    </w:p>
    <w:p w14:paraId="40BB8E9A" w14:textId="119A7606" w:rsidR="00AA5C5D" w:rsidRDefault="00AA5C5D" w:rsidP="00AA5C5D">
      <w:pPr>
        <w:pStyle w:val="ListParagraph"/>
        <w:numPr>
          <w:ilvl w:val="0"/>
          <w:numId w:val="27"/>
        </w:numPr>
        <w:spacing w:after="0" w:line="240" w:lineRule="auto"/>
        <w:jc w:val="both"/>
        <w:rPr>
          <w:iCs/>
          <w:sz w:val="24"/>
          <w:szCs w:val="24"/>
        </w:rPr>
      </w:pPr>
      <w:r>
        <w:rPr>
          <w:iCs/>
          <w:sz w:val="24"/>
          <w:szCs w:val="24"/>
        </w:rPr>
        <w:t>Provision of a budget in US Dollars include:</w:t>
      </w:r>
    </w:p>
    <w:p w14:paraId="0E52C735" w14:textId="68F4B190" w:rsidR="00AA5C5D" w:rsidRDefault="00582578" w:rsidP="00AA5C5D">
      <w:pPr>
        <w:pStyle w:val="ListParagraph"/>
        <w:numPr>
          <w:ilvl w:val="1"/>
          <w:numId w:val="27"/>
        </w:numPr>
        <w:spacing w:after="0" w:line="240" w:lineRule="auto"/>
        <w:jc w:val="both"/>
        <w:rPr>
          <w:iCs/>
          <w:sz w:val="24"/>
          <w:szCs w:val="24"/>
        </w:rPr>
      </w:pPr>
      <w:r>
        <w:rPr>
          <w:iCs/>
          <w:sz w:val="24"/>
          <w:szCs w:val="24"/>
        </w:rPr>
        <w:t xml:space="preserve">International </w:t>
      </w:r>
      <w:r w:rsidR="00AA5C5D">
        <w:rPr>
          <w:iCs/>
          <w:sz w:val="24"/>
          <w:szCs w:val="24"/>
        </w:rPr>
        <w:t>travel</w:t>
      </w:r>
      <w:r>
        <w:rPr>
          <w:iCs/>
          <w:sz w:val="24"/>
          <w:szCs w:val="24"/>
        </w:rPr>
        <w:t xml:space="preserve"> cost</w:t>
      </w:r>
      <w:r w:rsidR="00917894">
        <w:rPr>
          <w:iCs/>
          <w:sz w:val="24"/>
          <w:szCs w:val="24"/>
        </w:rPr>
        <w:t xml:space="preserve"> (one round-trip for field work</w:t>
      </w:r>
      <w:r w:rsidR="00805708">
        <w:rPr>
          <w:iCs/>
          <w:sz w:val="24"/>
          <w:szCs w:val="24"/>
        </w:rPr>
        <w:t>, if required</w:t>
      </w:r>
      <w:r w:rsidR="00917894">
        <w:rPr>
          <w:iCs/>
          <w:sz w:val="24"/>
          <w:szCs w:val="24"/>
        </w:rPr>
        <w:t>)</w:t>
      </w:r>
    </w:p>
    <w:p w14:paraId="32D5B7C7" w14:textId="0AB2152A" w:rsidR="00AA5C5D" w:rsidRDefault="00AA5C5D" w:rsidP="00AA5C5D">
      <w:pPr>
        <w:pStyle w:val="ListParagraph"/>
        <w:numPr>
          <w:ilvl w:val="1"/>
          <w:numId w:val="27"/>
        </w:numPr>
        <w:spacing w:after="0" w:line="240" w:lineRule="auto"/>
        <w:jc w:val="both"/>
        <w:rPr>
          <w:iCs/>
          <w:sz w:val="24"/>
          <w:szCs w:val="24"/>
        </w:rPr>
      </w:pPr>
      <w:r>
        <w:rPr>
          <w:iCs/>
          <w:sz w:val="24"/>
          <w:szCs w:val="24"/>
        </w:rPr>
        <w:t>Consultancy cost: Number of persons, their capaci</w:t>
      </w:r>
      <w:r w:rsidR="0051451A">
        <w:rPr>
          <w:iCs/>
          <w:sz w:val="24"/>
          <w:szCs w:val="24"/>
        </w:rPr>
        <w:t xml:space="preserve">ties, </w:t>
      </w:r>
      <w:r>
        <w:rPr>
          <w:iCs/>
          <w:sz w:val="24"/>
          <w:szCs w:val="24"/>
        </w:rPr>
        <w:t xml:space="preserve">and daily rate of </w:t>
      </w:r>
      <w:r w:rsidR="0051451A">
        <w:rPr>
          <w:iCs/>
          <w:sz w:val="24"/>
          <w:szCs w:val="24"/>
        </w:rPr>
        <w:t>each of those in this consultancy team</w:t>
      </w:r>
      <w:r w:rsidRPr="00AA5C5D">
        <w:rPr>
          <w:iCs/>
          <w:sz w:val="24"/>
          <w:szCs w:val="24"/>
        </w:rPr>
        <w:t>.</w:t>
      </w:r>
    </w:p>
    <w:p w14:paraId="6CE2AEF1" w14:textId="6EB439C5" w:rsidR="00881809" w:rsidRDefault="00881809" w:rsidP="00AA5C5D">
      <w:pPr>
        <w:pStyle w:val="ListParagraph"/>
        <w:numPr>
          <w:ilvl w:val="1"/>
          <w:numId w:val="27"/>
        </w:numPr>
        <w:spacing w:after="0" w:line="240" w:lineRule="auto"/>
        <w:jc w:val="both"/>
        <w:rPr>
          <w:iCs/>
          <w:sz w:val="24"/>
          <w:szCs w:val="24"/>
        </w:rPr>
      </w:pPr>
      <w:r>
        <w:rPr>
          <w:iCs/>
          <w:sz w:val="24"/>
          <w:szCs w:val="24"/>
        </w:rPr>
        <w:t>Tax payable (incl. 15% tax in South Sudan)</w:t>
      </w:r>
    </w:p>
    <w:p w14:paraId="48CC3D4F" w14:textId="46A829A4" w:rsidR="00582578" w:rsidRPr="00AA5C5D" w:rsidRDefault="00582578" w:rsidP="00AA5C5D">
      <w:pPr>
        <w:pStyle w:val="ListParagraph"/>
        <w:numPr>
          <w:ilvl w:val="1"/>
          <w:numId w:val="27"/>
        </w:numPr>
        <w:spacing w:after="0" w:line="240" w:lineRule="auto"/>
        <w:jc w:val="both"/>
        <w:rPr>
          <w:iCs/>
          <w:sz w:val="24"/>
          <w:szCs w:val="24"/>
        </w:rPr>
      </w:pPr>
      <w:r>
        <w:rPr>
          <w:iCs/>
          <w:sz w:val="24"/>
          <w:szCs w:val="24"/>
        </w:rPr>
        <w:t xml:space="preserve">Note: in-country travel and accommodation cost will be covered by the agency and they are not required to be included in the budget. The agency will not cover </w:t>
      </w:r>
      <w:proofErr w:type="spellStart"/>
      <w:r>
        <w:rPr>
          <w:iCs/>
          <w:sz w:val="24"/>
          <w:szCs w:val="24"/>
        </w:rPr>
        <w:t>perdiem</w:t>
      </w:r>
      <w:proofErr w:type="spellEnd"/>
      <w:r w:rsidR="00DE0070">
        <w:rPr>
          <w:iCs/>
          <w:sz w:val="24"/>
          <w:szCs w:val="24"/>
        </w:rPr>
        <w:t>/meals</w:t>
      </w:r>
      <w:r w:rsidR="00FD6453">
        <w:rPr>
          <w:iCs/>
          <w:sz w:val="24"/>
          <w:szCs w:val="24"/>
        </w:rPr>
        <w:t>, and insurance cost,</w:t>
      </w:r>
      <w:r w:rsidR="00DE0070">
        <w:rPr>
          <w:iCs/>
          <w:sz w:val="24"/>
          <w:szCs w:val="24"/>
        </w:rPr>
        <w:t xml:space="preserve"> as the</w:t>
      </w:r>
      <w:r w:rsidR="00FD6453">
        <w:rPr>
          <w:iCs/>
          <w:sz w:val="24"/>
          <w:szCs w:val="24"/>
        </w:rPr>
        <w:t>se</w:t>
      </w:r>
      <w:r w:rsidR="00DE0070">
        <w:rPr>
          <w:iCs/>
          <w:sz w:val="24"/>
          <w:szCs w:val="24"/>
        </w:rPr>
        <w:t xml:space="preserve"> should be part of the consultancy cost.</w:t>
      </w:r>
    </w:p>
    <w:p w14:paraId="3AEADB30" w14:textId="2B66CFE9" w:rsidR="00B369B3" w:rsidRDefault="00B369B3" w:rsidP="00AA5C5D">
      <w:pPr>
        <w:pStyle w:val="ListParagraph"/>
        <w:numPr>
          <w:ilvl w:val="0"/>
          <w:numId w:val="27"/>
        </w:numPr>
        <w:spacing w:after="0" w:line="240" w:lineRule="auto"/>
        <w:jc w:val="both"/>
        <w:rPr>
          <w:iCs/>
          <w:sz w:val="24"/>
          <w:szCs w:val="24"/>
        </w:rPr>
      </w:pPr>
      <w:r>
        <w:rPr>
          <w:iCs/>
          <w:sz w:val="24"/>
          <w:szCs w:val="24"/>
        </w:rPr>
        <w:t>Attached sample of relevant study written by the consultant where available.</w:t>
      </w:r>
    </w:p>
    <w:p w14:paraId="06CBACFB" w14:textId="1D34F0BB" w:rsidR="007564EC" w:rsidRPr="00AA5C5D" w:rsidRDefault="00AA5C5D" w:rsidP="00AA5C5D">
      <w:pPr>
        <w:pStyle w:val="ListParagraph"/>
        <w:numPr>
          <w:ilvl w:val="0"/>
          <w:numId w:val="27"/>
        </w:numPr>
        <w:spacing w:after="0" w:line="240" w:lineRule="auto"/>
        <w:jc w:val="both"/>
        <w:rPr>
          <w:iCs/>
          <w:sz w:val="24"/>
          <w:szCs w:val="24"/>
        </w:rPr>
      </w:pPr>
      <w:r w:rsidRPr="00AA5C5D">
        <w:rPr>
          <w:iCs/>
          <w:sz w:val="24"/>
          <w:szCs w:val="24"/>
        </w:rPr>
        <w:t xml:space="preserve">Contacts and reference letters </w:t>
      </w:r>
      <w:r w:rsidR="007B0FAB">
        <w:rPr>
          <w:iCs/>
          <w:sz w:val="24"/>
          <w:szCs w:val="24"/>
        </w:rPr>
        <w:t>by related organizations/ individuals</w:t>
      </w:r>
    </w:p>
    <w:p w14:paraId="22554A2B" w14:textId="7144919E" w:rsidR="00AA5C5D" w:rsidRDefault="00AA5C5D" w:rsidP="002953BA">
      <w:pPr>
        <w:spacing w:after="0" w:line="240" w:lineRule="auto"/>
        <w:jc w:val="both"/>
        <w:rPr>
          <w:rFonts w:eastAsia="Calibri" w:cs="Arial"/>
          <w:sz w:val="24"/>
          <w:szCs w:val="24"/>
        </w:rPr>
      </w:pPr>
    </w:p>
    <w:p w14:paraId="6E934791" w14:textId="77777777" w:rsidR="002C2E04" w:rsidRPr="008058F2" w:rsidRDefault="002C2E04" w:rsidP="002953BA">
      <w:pPr>
        <w:spacing w:after="0" w:line="240" w:lineRule="auto"/>
        <w:jc w:val="both"/>
        <w:rPr>
          <w:rFonts w:eastAsia="Calibri" w:cs="Arial"/>
          <w:sz w:val="24"/>
          <w:szCs w:val="24"/>
        </w:rPr>
      </w:pPr>
    </w:p>
    <w:p w14:paraId="18F73439" w14:textId="77777777" w:rsidR="002953BA" w:rsidRPr="00C02FA5" w:rsidRDefault="002953BA" w:rsidP="00C02FA5">
      <w:pPr>
        <w:pStyle w:val="ListParagraph"/>
        <w:numPr>
          <w:ilvl w:val="0"/>
          <w:numId w:val="23"/>
        </w:numPr>
        <w:spacing w:after="0" w:line="240" w:lineRule="auto"/>
        <w:jc w:val="both"/>
        <w:rPr>
          <w:rFonts w:eastAsia="Times New Roman" w:cs="Arial"/>
          <w:b/>
          <w:sz w:val="24"/>
          <w:szCs w:val="24"/>
          <w:lang w:val="en-GB"/>
        </w:rPr>
      </w:pPr>
      <w:r w:rsidRPr="00C02FA5">
        <w:rPr>
          <w:rFonts w:eastAsia="Times New Roman" w:cs="Arial"/>
          <w:b/>
          <w:sz w:val="24"/>
          <w:szCs w:val="24"/>
          <w:lang w:val="en-GB"/>
        </w:rPr>
        <w:t>General Conditions</w:t>
      </w:r>
    </w:p>
    <w:p w14:paraId="5E9B233B" w14:textId="1FA3F00E" w:rsidR="002953BA" w:rsidRPr="008058F2" w:rsidRDefault="002953BA" w:rsidP="002953BA">
      <w:pPr>
        <w:spacing w:after="0" w:line="240" w:lineRule="auto"/>
        <w:jc w:val="both"/>
        <w:rPr>
          <w:rFonts w:eastAsia="Calibri" w:cs="Arial"/>
          <w:sz w:val="24"/>
          <w:szCs w:val="24"/>
        </w:rPr>
      </w:pPr>
      <w:r w:rsidRPr="008058F2">
        <w:rPr>
          <w:rFonts w:eastAsia="Calibri" w:cs="Arial"/>
          <w:sz w:val="24"/>
          <w:szCs w:val="24"/>
        </w:rPr>
        <w:t xml:space="preserve">The closing date of this tender is fixed on </w:t>
      </w:r>
      <w:r w:rsidR="00906B62">
        <w:rPr>
          <w:rFonts w:eastAsia="Calibri" w:cs="Arial"/>
          <w:b/>
          <w:sz w:val="24"/>
          <w:szCs w:val="24"/>
        </w:rPr>
        <w:t>2</w:t>
      </w:r>
      <w:r w:rsidR="001F6E1B">
        <w:rPr>
          <w:rFonts w:eastAsia="Calibri" w:cs="Arial"/>
          <w:b/>
          <w:sz w:val="24"/>
          <w:szCs w:val="24"/>
        </w:rPr>
        <w:t>4</w:t>
      </w:r>
      <w:r w:rsidR="007B0FAB">
        <w:rPr>
          <w:rFonts w:eastAsia="Calibri" w:cs="Arial"/>
          <w:b/>
          <w:sz w:val="24"/>
          <w:szCs w:val="24"/>
        </w:rPr>
        <w:t>/</w:t>
      </w:r>
      <w:r w:rsidR="00533543">
        <w:rPr>
          <w:rFonts w:eastAsia="Calibri" w:cs="Arial"/>
          <w:b/>
          <w:sz w:val="24"/>
          <w:szCs w:val="24"/>
        </w:rPr>
        <w:t>10</w:t>
      </w:r>
      <w:r w:rsidRPr="0073714E">
        <w:rPr>
          <w:rFonts w:eastAsia="Calibri" w:cs="Arial"/>
          <w:b/>
          <w:sz w:val="24"/>
          <w:szCs w:val="24"/>
        </w:rPr>
        <w:t>/2018 at 5:00 pm</w:t>
      </w:r>
      <w:r w:rsidRPr="008058F2">
        <w:rPr>
          <w:rFonts w:eastAsia="Calibri" w:cs="Arial"/>
          <w:sz w:val="24"/>
          <w:szCs w:val="24"/>
        </w:rPr>
        <w:t xml:space="preserve"> (East Africa Time). Bids must be submitted only by email to: </w:t>
      </w:r>
      <w:r w:rsidR="00B67331">
        <w:rPr>
          <w:rFonts w:eastAsia="Calibri" w:cs="Arial"/>
          <w:sz w:val="24"/>
          <w:szCs w:val="24"/>
        </w:rPr>
        <w:t>&lt;hr</w:t>
      </w:r>
      <w:bookmarkStart w:id="0" w:name="_GoBack"/>
      <w:bookmarkEnd w:id="0"/>
      <w:r w:rsidR="00B461B3" w:rsidRPr="00B461B3">
        <w:rPr>
          <w:rFonts w:eastAsia="Calibri" w:cs="Arial"/>
          <w:sz w:val="24"/>
          <w:szCs w:val="24"/>
        </w:rPr>
        <w:t>.southsudan@cordaid.org</w:t>
      </w:r>
      <w:r w:rsidR="00B461B3">
        <w:rPr>
          <w:rFonts w:eastAsia="Calibri" w:cs="Arial"/>
          <w:sz w:val="24"/>
          <w:szCs w:val="24"/>
        </w:rPr>
        <w:t xml:space="preserve"> </w:t>
      </w:r>
      <w:r w:rsidR="00B461B3" w:rsidRPr="00B461B3">
        <w:rPr>
          <w:rFonts w:eastAsia="Calibri" w:cs="Arial"/>
          <w:sz w:val="24"/>
          <w:szCs w:val="24"/>
        </w:rPr>
        <w:t>&gt;</w:t>
      </w:r>
      <w:r w:rsidRPr="008058F2">
        <w:rPr>
          <w:rFonts w:eastAsia="Calibri" w:cs="Arial"/>
          <w:sz w:val="24"/>
          <w:szCs w:val="24"/>
        </w:rPr>
        <w:t>. Late offers will not be considered. A tender opening s</w:t>
      </w:r>
      <w:r w:rsidR="0073714E">
        <w:rPr>
          <w:rFonts w:eastAsia="Calibri" w:cs="Arial"/>
          <w:sz w:val="24"/>
          <w:szCs w:val="24"/>
        </w:rPr>
        <w:t xml:space="preserve">ession will take place on the </w:t>
      </w:r>
      <w:r w:rsidR="00906B62">
        <w:rPr>
          <w:rFonts w:eastAsia="Calibri" w:cs="Arial"/>
          <w:b/>
          <w:sz w:val="24"/>
          <w:szCs w:val="24"/>
        </w:rPr>
        <w:t>2</w:t>
      </w:r>
      <w:r w:rsidR="001F6E1B">
        <w:rPr>
          <w:rFonts w:eastAsia="Calibri" w:cs="Arial"/>
          <w:b/>
          <w:sz w:val="24"/>
          <w:szCs w:val="24"/>
        </w:rPr>
        <w:t>5</w:t>
      </w:r>
      <w:r w:rsidRPr="0073714E">
        <w:rPr>
          <w:rFonts w:eastAsia="Calibri" w:cs="Arial"/>
          <w:b/>
          <w:sz w:val="24"/>
          <w:szCs w:val="24"/>
        </w:rPr>
        <w:t>/</w:t>
      </w:r>
      <w:r w:rsidR="00533543">
        <w:rPr>
          <w:rFonts w:eastAsia="Calibri" w:cs="Arial"/>
          <w:b/>
          <w:sz w:val="24"/>
          <w:szCs w:val="24"/>
        </w:rPr>
        <w:t>10/</w:t>
      </w:r>
      <w:r w:rsidRPr="0073714E">
        <w:rPr>
          <w:rFonts w:eastAsia="Calibri" w:cs="Arial"/>
          <w:b/>
          <w:sz w:val="24"/>
          <w:szCs w:val="24"/>
        </w:rPr>
        <w:t>2018</w:t>
      </w:r>
      <w:r w:rsidR="001F2CBE">
        <w:rPr>
          <w:rFonts w:eastAsia="Calibri" w:cs="Arial"/>
          <w:sz w:val="24"/>
          <w:szCs w:val="24"/>
        </w:rPr>
        <w:t xml:space="preserve"> at </w:t>
      </w:r>
      <w:r w:rsidRPr="008058F2">
        <w:rPr>
          <w:rFonts w:eastAsia="Calibri" w:cs="Arial"/>
          <w:sz w:val="24"/>
          <w:szCs w:val="24"/>
        </w:rPr>
        <w:t xml:space="preserve">Cordaid Country Office </w:t>
      </w:r>
      <w:r w:rsidR="00E64CAE">
        <w:rPr>
          <w:rFonts w:eastAsia="Calibri" w:cs="Arial"/>
          <w:sz w:val="24"/>
          <w:szCs w:val="24"/>
        </w:rPr>
        <w:t xml:space="preserve">in </w:t>
      </w:r>
      <w:r w:rsidRPr="008058F2">
        <w:rPr>
          <w:rFonts w:eastAsia="Calibri" w:cs="Arial"/>
          <w:sz w:val="24"/>
          <w:szCs w:val="24"/>
        </w:rPr>
        <w:t>Juba</w:t>
      </w:r>
      <w:r w:rsidR="00E64CAE">
        <w:rPr>
          <w:rFonts w:eastAsia="Calibri" w:cs="Arial"/>
          <w:sz w:val="24"/>
          <w:szCs w:val="24"/>
        </w:rPr>
        <w:t>,</w:t>
      </w:r>
      <w:r w:rsidRPr="008058F2">
        <w:rPr>
          <w:rFonts w:eastAsia="Calibri" w:cs="Arial"/>
          <w:sz w:val="24"/>
          <w:szCs w:val="24"/>
        </w:rPr>
        <w:t xml:space="preserve"> South Sudan. </w:t>
      </w:r>
    </w:p>
    <w:p w14:paraId="00A374F1" w14:textId="77777777" w:rsidR="002953BA" w:rsidRPr="008058F2" w:rsidRDefault="002953BA" w:rsidP="002953BA">
      <w:pPr>
        <w:spacing w:after="0" w:line="240" w:lineRule="auto"/>
        <w:rPr>
          <w:rFonts w:eastAsia="Calibri" w:cs="Arial"/>
          <w:sz w:val="24"/>
          <w:szCs w:val="24"/>
        </w:rPr>
      </w:pPr>
    </w:p>
    <w:p w14:paraId="02580379" w14:textId="244B0008" w:rsidR="002953BA" w:rsidRPr="008058F2" w:rsidRDefault="002953BA" w:rsidP="001C556B">
      <w:pPr>
        <w:spacing w:after="0" w:line="240" w:lineRule="auto"/>
        <w:rPr>
          <w:rFonts w:eastAsia="Times New Roman" w:cs="Arial"/>
          <w:sz w:val="24"/>
          <w:szCs w:val="24"/>
          <w:lang w:val="en-GB"/>
        </w:rPr>
      </w:pPr>
      <w:r w:rsidRPr="008058F2">
        <w:rPr>
          <w:rFonts w:eastAsia="Calibri" w:cs="Arial"/>
          <w:sz w:val="24"/>
          <w:szCs w:val="24"/>
        </w:rPr>
        <w:softHyphen/>
      </w:r>
      <w:r w:rsidRPr="008058F2">
        <w:rPr>
          <w:rFonts w:eastAsia="Calibri" w:cs="Arial"/>
          <w:sz w:val="24"/>
          <w:szCs w:val="24"/>
        </w:rPr>
        <w:softHyphen/>
      </w:r>
      <w:r w:rsidRPr="008058F2">
        <w:rPr>
          <w:rFonts w:eastAsia="Calibri" w:cs="Arial"/>
          <w:sz w:val="24"/>
          <w:szCs w:val="24"/>
        </w:rPr>
        <w:softHyphen/>
      </w:r>
      <w:r w:rsidRPr="008058F2">
        <w:rPr>
          <w:rFonts w:eastAsia="Calibri" w:cs="Arial"/>
          <w:sz w:val="24"/>
          <w:szCs w:val="24"/>
        </w:rPr>
        <w:softHyphen/>
      </w:r>
      <w:r w:rsidRPr="008058F2">
        <w:rPr>
          <w:rFonts w:eastAsia="Calibri" w:cs="Arial"/>
          <w:sz w:val="24"/>
          <w:szCs w:val="24"/>
        </w:rPr>
        <w:softHyphen/>
      </w:r>
      <w:r w:rsidRPr="008058F2">
        <w:rPr>
          <w:rFonts w:eastAsia="Calibri" w:cs="Arial"/>
          <w:sz w:val="24"/>
          <w:szCs w:val="24"/>
        </w:rPr>
        <w:softHyphen/>
      </w:r>
      <w:r w:rsidRPr="008058F2">
        <w:rPr>
          <w:rFonts w:eastAsia="Calibri" w:cs="Arial"/>
          <w:sz w:val="24"/>
          <w:szCs w:val="24"/>
        </w:rPr>
        <w:softHyphen/>
      </w:r>
      <w:r w:rsidRPr="008058F2">
        <w:rPr>
          <w:rFonts w:eastAsia="Calibri" w:cs="Arial"/>
          <w:sz w:val="24"/>
          <w:szCs w:val="24"/>
        </w:rPr>
        <w:softHyphen/>
      </w:r>
      <w:r w:rsidRPr="008058F2">
        <w:rPr>
          <w:rFonts w:eastAsia="Calibri" w:cs="Arial"/>
          <w:sz w:val="24"/>
          <w:szCs w:val="24"/>
        </w:rPr>
        <w:softHyphen/>
      </w:r>
      <w:r w:rsidRPr="008058F2">
        <w:rPr>
          <w:rFonts w:eastAsia="Calibri" w:cs="Arial"/>
          <w:sz w:val="24"/>
          <w:szCs w:val="24"/>
        </w:rPr>
        <w:softHyphen/>
      </w:r>
      <w:r w:rsidRPr="008058F2">
        <w:rPr>
          <w:rFonts w:eastAsia="Calibri" w:cs="Arial"/>
          <w:sz w:val="24"/>
          <w:szCs w:val="24"/>
        </w:rPr>
        <w:softHyphen/>
      </w:r>
      <w:r w:rsidRPr="008058F2">
        <w:rPr>
          <w:rFonts w:eastAsia="Calibri" w:cs="Arial"/>
          <w:sz w:val="24"/>
          <w:szCs w:val="24"/>
        </w:rPr>
        <w:softHyphen/>
      </w:r>
      <w:r w:rsidRPr="008058F2">
        <w:rPr>
          <w:rFonts w:eastAsia="Calibri" w:cs="Arial"/>
          <w:sz w:val="24"/>
          <w:szCs w:val="24"/>
        </w:rPr>
        <w:softHyphen/>
      </w:r>
      <w:r w:rsidRPr="008058F2">
        <w:rPr>
          <w:rFonts w:eastAsia="Calibri" w:cs="Arial"/>
          <w:sz w:val="24"/>
          <w:szCs w:val="24"/>
        </w:rPr>
        <w:softHyphen/>
      </w:r>
      <w:r w:rsidRPr="008058F2">
        <w:rPr>
          <w:rFonts w:eastAsia="Calibri" w:cs="Arial"/>
          <w:sz w:val="24"/>
          <w:szCs w:val="24"/>
        </w:rPr>
        <w:softHyphen/>
      </w:r>
      <w:r w:rsidRPr="008058F2">
        <w:rPr>
          <w:rFonts w:eastAsia="Calibri" w:cs="Arial"/>
          <w:sz w:val="24"/>
          <w:szCs w:val="24"/>
        </w:rPr>
        <w:softHyphen/>
      </w:r>
      <w:r w:rsidRPr="008058F2">
        <w:rPr>
          <w:rFonts w:eastAsia="Calibri" w:cs="Arial"/>
          <w:sz w:val="24"/>
          <w:szCs w:val="24"/>
        </w:rPr>
        <w:softHyphen/>
      </w:r>
      <w:r w:rsidRPr="008058F2">
        <w:rPr>
          <w:rFonts w:eastAsia="Calibri" w:cs="Arial"/>
          <w:sz w:val="24"/>
          <w:szCs w:val="24"/>
        </w:rPr>
        <w:softHyphen/>
      </w:r>
      <w:r w:rsidRPr="008058F2">
        <w:rPr>
          <w:rFonts w:eastAsia="Calibri" w:cs="Arial"/>
          <w:sz w:val="24"/>
          <w:szCs w:val="24"/>
        </w:rPr>
        <w:softHyphen/>
      </w:r>
      <w:r w:rsidRPr="008058F2">
        <w:rPr>
          <w:rFonts w:eastAsia="Calibri" w:cs="Arial"/>
          <w:sz w:val="24"/>
          <w:szCs w:val="24"/>
        </w:rPr>
        <w:softHyphen/>
      </w:r>
      <w:r w:rsidRPr="008058F2">
        <w:rPr>
          <w:rFonts w:eastAsia="Calibri" w:cs="Arial"/>
          <w:sz w:val="24"/>
          <w:szCs w:val="24"/>
        </w:rPr>
        <w:softHyphen/>
      </w:r>
      <w:r w:rsidRPr="008058F2">
        <w:rPr>
          <w:rFonts w:eastAsia="Calibri" w:cs="Arial"/>
          <w:sz w:val="24"/>
          <w:szCs w:val="24"/>
        </w:rPr>
        <w:softHyphen/>
      </w:r>
      <w:r w:rsidRPr="008058F2">
        <w:rPr>
          <w:rFonts w:eastAsia="Calibri" w:cs="Arial"/>
          <w:sz w:val="24"/>
          <w:szCs w:val="24"/>
        </w:rPr>
        <w:softHyphen/>
      </w:r>
    </w:p>
    <w:p w14:paraId="0589DF06" w14:textId="77777777" w:rsidR="00293E98" w:rsidRPr="008058F2" w:rsidRDefault="00293E98" w:rsidP="002953BA">
      <w:pPr>
        <w:tabs>
          <w:tab w:val="num" w:pos="0"/>
        </w:tabs>
        <w:spacing w:after="0" w:line="240" w:lineRule="auto"/>
        <w:rPr>
          <w:rFonts w:eastAsia="Times New Roman" w:cs="Arial"/>
          <w:sz w:val="24"/>
          <w:szCs w:val="24"/>
          <w:lang w:val="en-GB"/>
        </w:rPr>
      </w:pPr>
    </w:p>
    <w:p w14:paraId="153DA727" w14:textId="77777777" w:rsidR="000B75D6" w:rsidRPr="008058F2" w:rsidRDefault="000B75D6" w:rsidP="002953BA">
      <w:pPr>
        <w:spacing w:before="240" w:after="0" w:line="360" w:lineRule="auto"/>
        <w:jc w:val="both"/>
        <w:rPr>
          <w:sz w:val="24"/>
          <w:szCs w:val="24"/>
        </w:rPr>
      </w:pPr>
    </w:p>
    <w:sectPr w:rsidR="000B75D6" w:rsidRPr="008058F2" w:rsidSect="002953BA">
      <w:footerReference w:type="default" r:id="rId7"/>
      <w:headerReference w:type="first" r:id="rId8"/>
      <w:footerReference w:type="first" r:id="rId9"/>
      <w:pgSz w:w="11906" w:h="17338"/>
      <w:pgMar w:top="1843" w:right="1084" w:bottom="652" w:left="124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FC575" w14:textId="77777777" w:rsidR="00927C97" w:rsidRDefault="00927C97">
      <w:pPr>
        <w:spacing w:after="0" w:line="240" w:lineRule="auto"/>
      </w:pPr>
      <w:r>
        <w:separator/>
      </w:r>
    </w:p>
  </w:endnote>
  <w:endnote w:type="continuationSeparator" w:id="0">
    <w:p w14:paraId="31577B73" w14:textId="77777777" w:rsidR="00927C97" w:rsidRDefault="00927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8F452" w14:textId="2A8A8459" w:rsidR="000529FD" w:rsidRDefault="000529FD">
    <w:pPr>
      <w:pStyle w:val="Footer"/>
      <w:pBdr>
        <w:top w:val="double" w:sz="12" w:space="0" w:color="622423"/>
      </w:pBdr>
      <w:tabs>
        <w:tab w:val="right" w:pos="9026"/>
      </w:tabs>
    </w:pPr>
    <w:r>
      <w:rPr>
        <w:rFonts w:ascii="Cambria" w:hAnsi="Cambria"/>
      </w:rPr>
      <w:tab/>
      <w:t xml:space="preserve">Page </w:t>
    </w:r>
    <w:r>
      <w:rPr>
        <w:rFonts w:ascii="Cambria" w:hAnsi="Cambria"/>
      </w:rPr>
      <w:fldChar w:fldCharType="begin"/>
    </w:r>
    <w:r>
      <w:rPr>
        <w:rFonts w:ascii="Cambria" w:hAnsi="Cambria"/>
      </w:rPr>
      <w:instrText xml:space="preserve"> PAGE </w:instrText>
    </w:r>
    <w:r>
      <w:rPr>
        <w:rFonts w:ascii="Cambria" w:hAnsi="Cambria"/>
      </w:rPr>
      <w:fldChar w:fldCharType="separate"/>
    </w:r>
    <w:r w:rsidR="00961702">
      <w:rPr>
        <w:rFonts w:ascii="Cambria" w:hAnsi="Cambria"/>
        <w:noProof/>
      </w:rPr>
      <w:t>7</w:t>
    </w:r>
    <w:r>
      <w:rPr>
        <w:rFonts w:ascii="Cambria" w:hAnsi="Cambria"/>
      </w:rPr>
      <w:fldChar w:fldCharType="end"/>
    </w:r>
  </w:p>
  <w:p w14:paraId="1191AEAE" w14:textId="77777777" w:rsidR="000529FD" w:rsidRDefault="00052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1EA43" w14:textId="77777777" w:rsidR="000529FD" w:rsidRDefault="000529FD">
    <w:pPr>
      <w:pStyle w:val="Footer"/>
      <w:pBdr>
        <w:top w:val="double" w:sz="12" w:space="0" w:color="622423"/>
      </w:pBdr>
      <w:tabs>
        <w:tab w:val="right" w:pos="9026"/>
      </w:tabs>
    </w:pPr>
    <w:r>
      <w:rPr>
        <w:rFonts w:ascii="Cambria" w:hAnsi="Cambria"/>
      </w:rPr>
      <w:tab/>
      <w:t xml:space="preserve">Page </w:t>
    </w:r>
    <w:r>
      <w:rPr>
        <w:rFonts w:ascii="Cambria" w:hAnsi="Cambria"/>
      </w:rPr>
      <w:fldChar w:fldCharType="begin"/>
    </w:r>
    <w:r>
      <w:rPr>
        <w:rFonts w:ascii="Cambria" w:hAnsi="Cambria"/>
      </w:rPr>
      <w:instrText xml:space="preserve"> PAGE </w:instrText>
    </w:r>
    <w:r>
      <w:rPr>
        <w:rFonts w:ascii="Cambria" w:hAnsi="Cambria"/>
      </w:rPr>
      <w:fldChar w:fldCharType="separate"/>
    </w:r>
    <w:r>
      <w:rPr>
        <w:rFonts w:ascii="Cambria" w:hAnsi="Cambria"/>
        <w:noProof/>
      </w:rPr>
      <w:t>1</w:t>
    </w:r>
    <w:r>
      <w:rPr>
        <w:rFonts w:ascii="Cambria" w:hAnsi="Cambria"/>
      </w:rPr>
      <w:fldChar w:fldCharType="end"/>
    </w:r>
  </w:p>
  <w:p w14:paraId="1354F937" w14:textId="77777777" w:rsidR="000529FD" w:rsidRDefault="00052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55E39" w14:textId="77777777" w:rsidR="00927C97" w:rsidRDefault="00927C97">
      <w:pPr>
        <w:spacing w:after="0" w:line="240" w:lineRule="auto"/>
      </w:pPr>
      <w:r>
        <w:separator/>
      </w:r>
    </w:p>
  </w:footnote>
  <w:footnote w:type="continuationSeparator" w:id="0">
    <w:p w14:paraId="39EA1E20" w14:textId="77777777" w:rsidR="00927C97" w:rsidRDefault="00927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369B1" w14:textId="77777777" w:rsidR="000529FD" w:rsidRDefault="00052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38D"/>
    <w:multiLevelType w:val="hybridMultilevel"/>
    <w:tmpl w:val="A532215A"/>
    <w:lvl w:ilvl="0" w:tplc="F28EB15E">
      <w:start w:val="1"/>
      <w:numFmt w:val="decimal"/>
      <w:lvlText w:val="%1."/>
      <w:lvlJc w:val="left"/>
      <w:pPr>
        <w:ind w:left="360" w:hanging="360"/>
      </w:pPr>
      <w:rPr>
        <w:b/>
        <w:sz w:val="24"/>
      </w:rPr>
    </w:lvl>
    <w:lvl w:ilvl="1" w:tplc="E38E783E">
      <w:numFmt w:val="bullet"/>
      <w:lvlText w:val=""/>
      <w:lvlJc w:val="left"/>
      <w:pPr>
        <w:ind w:left="1800" w:hanging="720"/>
      </w:pPr>
      <w:rPr>
        <w:rFonts w:ascii="Symbol" w:eastAsiaTheme="minorHAns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715B2"/>
    <w:multiLevelType w:val="hybridMultilevel"/>
    <w:tmpl w:val="7C4A8EC8"/>
    <w:lvl w:ilvl="0" w:tplc="E77C1D2C">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A179F"/>
    <w:multiLevelType w:val="hybridMultilevel"/>
    <w:tmpl w:val="741CD93C"/>
    <w:lvl w:ilvl="0" w:tplc="1A68834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D1E6A"/>
    <w:multiLevelType w:val="hybridMultilevel"/>
    <w:tmpl w:val="F59E4EC0"/>
    <w:lvl w:ilvl="0" w:tplc="5074D3C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420D64"/>
    <w:multiLevelType w:val="hybridMultilevel"/>
    <w:tmpl w:val="E52A077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FC51BF"/>
    <w:multiLevelType w:val="hybridMultilevel"/>
    <w:tmpl w:val="B602175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60F22"/>
    <w:multiLevelType w:val="hybridMultilevel"/>
    <w:tmpl w:val="9BC0A8AC"/>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9134E9"/>
    <w:multiLevelType w:val="hybridMultilevel"/>
    <w:tmpl w:val="25E62D1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374FF8"/>
    <w:multiLevelType w:val="hybridMultilevel"/>
    <w:tmpl w:val="479472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6D0F3F"/>
    <w:multiLevelType w:val="multilevel"/>
    <w:tmpl w:val="46B6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BF3EB3"/>
    <w:multiLevelType w:val="hybridMultilevel"/>
    <w:tmpl w:val="F46088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74BDF"/>
    <w:multiLevelType w:val="hybridMultilevel"/>
    <w:tmpl w:val="C92672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0190F"/>
    <w:multiLevelType w:val="hybridMultilevel"/>
    <w:tmpl w:val="AE98B1B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4C1457"/>
    <w:multiLevelType w:val="hybridMultilevel"/>
    <w:tmpl w:val="F46088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E44E00"/>
    <w:multiLevelType w:val="hybridMultilevel"/>
    <w:tmpl w:val="B5527A34"/>
    <w:lvl w:ilvl="0" w:tplc="0413000F">
      <w:start w:val="1"/>
      <w:numFmt w:val="decimal"/>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42842F3"/>
    <w:multiLevelType w:val="hybridMultilevel"/>
    <w:tmpl w:val="571A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23562"/>
    <w:multiLevelType w:val="hybridMultilevel"/>
    <w:tmpl w:val="42922BE2"/>
    <w:lvl w:ilvl="0" w:tplc="1A68834C">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8161716"/>
    <w:multiLevelType w:val="hybridMultilevel"/>
    <w:tmpl w:val="D318BB70"/>
    <w:lvl w:ilvl="0" w:tplc="1A68834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6E6670"/>
    <w:multiLevelType w:val="hybridMultilevel"/>
    <w:tmpl w:val="336658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C25BA8"/>
    <w:multiLevelType w:val="hybridMultilevel"/>
    <w:tmpl w:val="05FA9FA4"/>
    <w:lvl w:ilvl="0" w:tplc="04090003">
      <w:start w:val="1"/>
      <w:numFmt w:val="bullet"/>
      <w:lvlText w:val="o"/>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D9D0CC7"/>
    <w:multiLevelType w:val="multilevel"/>
    <w:tmpl w:val="C1346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6A5179"/>
    <w:multiLevelType w:val="hybridMultilevel"/>
    <w:tmpl w:val="B8260B5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C95B91"/>
    <w:multiLevelType w:val="hybridMultilevel"/>
    <w:tmpl w:val="0750D2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379745D"/>
    <w:multiLevelType w:val="hybridMultilevel"/>
    <w:tmpl w:val="19A8A00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4B2A15"/>
    <w:multiLevelType w:val="hybridMultilevel"/>
    <w:tmpl w:val="4C78237C"/>
    <w:lvl w:ilvl="0" w:tplc="5074D3C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823971"/>
    <w:multiLevelType w:val="hybridMultilevel"/>
    <w:tmpl w:val="E1DA2A4C"/>
    <w:lvl w:ilvl="0" w:tplc="1A68834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432688"/>
    <w:multiLevelType w:val="hybridMultilevel"/>
    <w:tmpl w:val="D9AA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511761"/>
    <w:multiLevelType w:val="hybridMultilevel"/>
    <w:tmpl w:val="2052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82E43"/>
    <w:multiLevelType w:val="hybridMultilevel"/>
    <w:tmpl w:val="152812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FE708D9"/>
    <w:multiLevelType w:val="hybridMultilevel"/>
    <w:tmpl w:val="4ADC43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8D0C08"/>
    <w:multiLevelType w:val="hybridMultilevel"/>
    <w:tmpl w:val="5C06C2C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1" w15:restartNumberingAfterBreak="0">
    <w:nsid w:val="5A4C55D9"/>
    <w:multiLevelType w:val="hybridMultilevel"/>
    <w:tmpl w:val="672807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030EC9"/>
    <w:multiLevelType w:val="hybridMultilevel"/>
    <w:tmpl w:val="4AAE8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93A2905"/>
    <w:multiLevelType w:val="hybridMultilevel"/>
    <w:tmpl w:val="0440732E"/>
    <w:lvl w:ilvl="0" w:tplc="11309FF8">
      <w:start w:val="1"/>
      <w:numFmt w:val="decimal"/>
      <w:lvlText w:val="%1."/>
      <w:lvlJc w:val="left"/>
      <w:pPr>
        <w:ind w:left="360" w:hanging="360"/>
      </w:pPr>
      <w:rPr>
        <w:rFonts w:hint="default"/>
        <w:b/>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4" w15:restartNumberingAfterBreak="0">
    <w:nsid w:val="69BA5F29"/>
    <w:multiLevelType w:val="hybridMultilevel"/>
    <w:tmpl w:val="E2EE5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2C6395"/>
    <w:multiLevelType w:val="hybridMultilevel"/>
    <w:tmpl w:val="10D291A2"/>
    <w:lvl w:ilvl="0" w:tplc="239A305E">
      <w:start w:val="1"/>
      <w:numFmt w:val="bullet"/>
      <w:lvlText w:val=""/>
      <w:lvlJc w:val="left"/>
      <w:pPr>
        <w:tabs>
          <w:tab w:val="num" w:pos="170"/>
        </w:tabs>
        <w:ind w:left="170" w:hanging="170"/>
      </w:pPr>
      <w:rPr>
        <w:rFonts w:ascii="Symbol" w:hAnsi="Symbol" w:hint="default"/>
        <w:sz w:val="16"/>
      </w:rPr>
    </w:lvl>
    <w:lvl w:ilvl="1" w:tplc="A41EA52C">
      <w:start w:val="1"/>
      <w:numFmt w:val="decimal"/>
      <w:lvlText w:val="%2."/>
      <w:lvlJc w:val="left"/>
      <w:pPr>
        <w:tabs>
          <w:tab w:val="num" w:pos="284"/>
        </w:tabs>
        <w:ind w:left="284" w:hanging="227"/>
      </w:pPr>
      <w:rPr>
        <w:rFonts w:cs="Times New Roman" w:hint="default"/>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9F0656"/>
    <w:multiLevelType w:val="multilevel"/>
    <w:tmpl w:val="7BB2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8C2654"/>
    <w:multiLevelType w:val="hybridMultilevel"/>
    <w:tmpl w:val="9D78B598"/>
    <w:lvl w:ilvl="0" w:tplc="1848CFFC">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31772F"/>
    <w:multiLevelType w:val="singleLevel"/>
    <w:tmpl w:val="5074D3CA"/>
    <w:lvl w:ilvl="0">
      <w:start w:val="1"/>
      <w:numFmt w:val="bullet"/>
      <w:lvlText w:val=""/>
      <w:lvlJc w:val="left"/>
      <w:pPr>
        <w:tabs>
          <w:tab w:val="num" w:pos="360"/>
        </w:tabs>
        <w:ind w:left="360" w:hanging="360"/>
      </w:pPr>
      <w:rPr>
        <w:rFonts w:ascii="Wingdings" w:hAnsi="Wingdings" w:cs="Times New Roman" w:hint="default"/>
        <w:sz w:val="16"/>
        <w:szCs w:val="16"/>
      </w:rPr>
    </w:lvl>
  </w:abstractNum>
  <w:abstractNum w:abstractNumId="39" w15:restartNumberingAfterBreak="0">
    <w:nsid w:val="7CD1421D"/>
    <w:multiLevelType w:val="singleLevel"/>
    <w:tmpl w:val="5074D3CA"/>
    <w:lvl w:ilvl="0">
      <w:start w:val="1"/>
      <w:numFmt w:val="bullet"/>
      <w:lvlText w:val=""/>
      <w:lvlJc w:val="left"/>
      <w:pPr>
        <w:tabs>
          <w:tab w:val="num" w:pos="360"/>
        </w:tabs>
        <w:ind w:left="360" w:hanging="360"/>
      </w:pPr>
      <w:rPr>
        <w:rFonts w:ascii="Wingdings" w:hAnsi="Wingdings" w:cs="Times New Roman" w:hint="default"/>
        <w:sz w:val="16"/>
        <w:szCs w:val="16"/>
      </w:rPr>
    </w:lvl>
  </w:abstractNum>
  <w:abstractNum w:abstractNumId="40" w15:restartNumberingAfterBreak="0">
    <w:nsid w:val="7FDC65D0"/>
    <w:multiLevelType w:val="hybridMultilevel"/>
    <w:tmpl w:val="E8EAE0C6"/>
    <w:lvl w:ilvl="0" w:tplc="624435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38"/>
  </w:num>
  <w:num w:numId="4">
    <w:abstractNumId w:val="39"/>
  </w:num>
  <w:num w:numId="5">
    <w:abstractNumId w:val="3"/>
  </w:num>
  <w:num w:numId="6">
    <w:abstractNumId w:val="24"/>
  </w:num>
  <w:num w:numId="7">
    <w:abstractNumId w:val="9"/>
  </w:num>
  <w:num w:numId="8">
    <w:abstractNumId w:val="30"/>
  </w:num>
  <w:num w:numId="9">
    <w:abstractNumId w:val="15"/>
  </w:num>
  <w:num w:numId="10">
    <w:abstractNumId w:val="20"/>
  </w:num>
  <w:num w:numId="11">
    <w:abstractNumId w:val="35"/>
  </w:num>
  <w:num w:numId="12">
    <w:abstractNumId w:val="0"/>
  </w:num>
  <w:num w:numId="13">
    <w:abstractNumId w:val="4"/>
  </w:num>
  <w:num w:numId="14">
    <w:abstractNumId w:val="28"/>
  </w:num>
  <w:num w:numId="15">
    <w:abstractNumId w:val="21"/>
  </w:num>
  <w:num w:numId="16">
    <w:abstractNumId w:val="34"/>
  </w:num>
  <w:num w:numId="17">
    <w:abstractNumId w:val="19"/>
  </w:num>
  <w:num w:numId="18">
    <w:abstractNumId w:val="12"/>
  </w:num>
  <w:num w:numId="19">
    <w:abstractNumId w:val="29"/>
  </w:num>
  <w:num w:numId="20">
    <w:abstractNumId w:val="8"/>
  </w:num>
  <w:num w:numId="21">
    <w:abstractNumId w:val="33"/>
  </w:num>
  <w:num w:numId="22">
    <w:abstractNumId w:val="36"/>
  </w:num>
  <w:num w:numId="23">
    <w:abstractNumId w:val="32"/>
  </w:num>
  <w:num w:numId="24">
    <w:abstractNumId w:val="22"/>
  </w:num>
  <w:num w:numId="25">
    <w:abstractNumId w:val="40"/>
  </w:num>
  <w:num w:numId="26">
    <w:abstractNumId w:val="6"/>
  </w:num>
  <w:num w:numId="27">
    <w:abstractNumId w:val="31"/>
  </w:num>
  <w:num w:numId="28">
    <w:abstractNumId w:val="37"/>
  </w:num>
  <w:num w:numId="29">
    <w:abstractNumId w:val="11"/>
  </w:num>
  <w:num w:numId="30">
    <w:abstractNumId w:val="27"/>
  </w:num>
  <w:num w:numId="31">
    <w:abstractNumId w:val="5"/>
  </w:num>
  <w:num w:numId="32">
    <w:abstractNumId w:val="18"/>
  </w:num>
  <w:num w:numId="33">
    <w:abstractNumId w:val="13"/>
  </w:num>
  <w:num w:numId="34">
    <w:abstractNumId w:val="10"/>
  </w:num>
  <w:num w:numId="35">
    <w:abstractNumId w:val="26"/>
  </w:num>
  <w:num w:numId="36">
    <w:abstractNumId w:val="2"/>
  </w:num>
  <w:num w:numId="37">
    <w:abstractNumId w:val="25"/>
  </w:num>
  <w:num w:numId="38">
    <w:abstractNumId w:val="17"/>
  </w:num>
  <w:num w:numId="39">
    <w:abstractNumId w:val="16"/>
  </w:num>
  <w:num w:numId="40">
    <w:abstractNumId w:val="1"/>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58A"/>
    <w:rsid w:val="000003D2"/>
    <w:rsid w:val="000529FD"/>
    <w:rsid w:val="00063ACA"/>
    <w:rsid w:val="00077CCF"/>
    <w:rsid w:val="00092FE1"/>
    <w:rsid w:val="000A5525"/>
    <w:rsid w:val="000B75D6"/>
    <w:rsid w:val="000B7D70"/>
    <w:rsid w:val="000D10F3"/>
    <w:rsid w:val="000E0E0D"/>
    <w:rsid w:val="00105676"/>
    <w:rsid w:val="001218AA"/>
    <w:rsid w:val="00121F0F"/>
    <w:rsid w:val="00123395"/>
    <w:rsid w:val="001243A9"/>
    <w:rsid w:val="00152A99"/>
    <w:rsid w:val="00166BCC"/>
    <w:rsid w:val="0017012E"/>
    <w:rsid w:val="00170711"/>
    <w:rsid w:val="0019425F"/>
    <w:rsid w:val="001A17CE"/>
    <w:rsid w:val="001C0416"/>
    <w:rsid w:val="001C556B"/>
    <w:rsid w:val="001C68F0"/>
    <w:rsid w:val="001C7CF0"/>
    <w:rsid w:val="001E2BAE"/>
    <w:rsid w:val="001F2CBE"/>
    <w:rsid w:val="001F6E1B"/>
    <w:rsid w:val="00204670"/>
    <w:rsid w:val="00214DE6"/>
    <w:rsid w:val="0021684A"/>
    <w:rsid w:val="00220AB4"/>
    <w:rsid w:val="002271AC"/>
    <w:rsid w:val="00227CDD"/>
    <w:rsid w:val="00232346"/>
    <w:rsid w:val="00233CEA"/>
    <w:rsid w:val="002701A7"/>
    <w:rsid w:val="0027258A"/>
    <w:rsid w:val="00277564"/>
    <w:rsid w:val="00293E98"/>
    <w:rsid w:val="002953BA"/>
    <w:rsid w:val="002A0B7E"/>
    <w:rsid w:val="002C2E04"/>
    <w:rsid w:val="002D7E81"/>
    <w:rsid w:val="002E14AD"/>
    <w:rsid w:val="002E3E92"/>
    <w:rsid w:val="002E4EB3"/>
    <w:rsid w:val="002F1072"/>
    <w:rsid w:val="0031349F"/>
    <w:rsid w:val="00313527"/>
    <w:rsid w:val="00322285"/>
    <w:rsid w:val="00360B42"/>
    <w:rsid w:val="00381522"/>
    <w:rsid w:val="003827FA"/>
    <w:rsid w:val="003A38B7"/>
    <w:rsid w:val="003B1368"/>
    <w:rsid w:val="003B51BA"/>
    <w:rsid w:val="003B7825"/>
    <w:rsid w:val="003C64FB"/>
    <w:rsid w:val="003D5E9E"/>
    <w:rsid w:val="004072C5"/>
    <w:rsid w:val="00411163"/>
    <w:rsid w:val="00413437"/>
    <w:rsid w:val="0041699C"/>
    <w:rsid w:val="0042127E"/>
    <w:rsid w:val="004311DC"/>
    <w:rsid w:val="004368A2"/>
    <w:rsid w:val="00441A19"/>
    <w:rsid w:val="00450C6A"/>
    <w:rsid w:val="00467527"/>
    <w:rsid w:val="00471078"/>
    <w:rsid w:val="00472A14"/>
    <w:rsid w:val="00482005"/>
    <w:rsid w:val="00494E1A"/>
    <w:rsid w:val="00496746"/>
    <w:rsid w:val="00507096"/>
    <w:rsid w:val="00511716"/>
    <w:rsid w:val="0051451A"/>
    <w:rsid w:val="00533543"/>
    <w:rsid w:val="005631D3"/>
    <w:rsid w:val="00565933"/>
    <w:rsid w:val="00576C07"/>
    <w:rsid w:val="00577FE3"/>
    <w:rsid w:val="00580ED2"/>
    <w:rsid w:val="00582578"/>
    <w:rsid w:val="0058392A"/>
    <w:rsid w:val="005E69E3"/>
    <w:rsid w:val="005F67F4"/>
    <w:rsid w:val="00603F46"/>
    <w:rsid w:val="00661254"/>
    <w:rsid w:val="00664940"/>
    <w:rsid w:val="00672CBF"/>
    <w:rsid w:val="006822EC"/>
    <w:rsid w:val="006944EE"/>
    <w:rsid w:val="006B4543"/>
    <w:rsid w:val="006B4923"/>
    <w:rsid w:val="006C0770"/>
    <w:rsid w:val="006D50BE"/>
    <w:rsid w:val="00716B77"/>
    <w:rsid w:val="00720C70"/>
    <w:rsid w:val="00721B32"/>
    <w:rsid w:val="00724CFF"/>
    <w:rsid w:val="0073714E"/>
    <w:rsid w:val="007434BC"/>
    <w:rsid w:val="007564EC"/>
    <w:rsid w:val="007640F0"/>
    <w:rsid w:val="007908D0"/>
    <w:rsid w:val="00792B5F"/>
    <w:rsid w:val="007A0519"/>
    <w:rsid w:val="007A6A67"/>
    <w:rsid w:val="007B05D2"/>
    <w:rsid w:val="007B0FAB"/>
    <w:rsid w:val="007D1D7C"/>
    <w:rsid w:val="007D3905"/>
    <w:rsid w:val="007D7C7F"/>
    <w:rsid w:val="007E75EC"/>
    <w:rsid w:val="00805708"/>
    <w:rsid w:val="008058F2"/>
    <w:rsid w:val="00806538"/>
    <w:rsid w:val="00825B13"/>
    <w:rsid w:val="0083584C"/>
    <w:rsid w:val="00853FA5"/>
    <w:rsid w:val="00870DD6"/>
    <w:rsid w:val="00881809"/>
    <w:rsid w:val="008A0DE5"/>
    <w:rsid w:val="008B40B7"/>
    <w:rsid w:val="008C23AA"/>
    <w:rsid w:val="00903D79"/>
    <w:rsid w:val="00906B62"/>
    <w:rsid w:val="00917894"/>
    <w:rsid w:val="00917EC0"/>
    <w:rsid w:val="00927C97"/>
    <w:rsid w:val="00931365"/>
    <w:rsid w:val="00935887"/>
    <w:rsid w:val="00961702"/>
    <w:rsid w:val="00961FE5"/>
    <w:rsid w:val="00972E4C"/>
    <w:rsid w:val="009752DC"/>
    <w:rsid w:val="00975486"/>
    <w:rsid w:val="009820A1"/>
    <w:rsid w:val="00997608"/>
    <w:rsid w:val="009B2A9D"/>
    <w:rsid w:val="009C4FFB"/>
    <w:rsid w:val="009F7BC3"/>
    <w:rsid w:val="00A00289"/>
    <w:rsid w:val="00A1351F"/>
    <w:rsid w:val="00A267AF"/>
    <w:rsid w:val="00A47596"/>
    <w:rsid w:val="00A47E41"/>
    <w:rsid w:val="00A51AA9"/>
    <w:rsid w:val="00A525D5"/>
    <w:rsid w:val="00A9373E"/>
    <w:rsid w:val="00A96AEA"/>
    <w:rsid w:val="00AA5C5D"/>
    <w:rsid w:val="00AB47D5"/>
    <w:rsid w:val="00AD36B5"/>
    <w:rsid w:val="00AE609D"/>
    <w:rsid w:val="00AF260F"/>
    <w:rsid w:val="00B25624"/>
    <w:rsid w:val="00B26B03"/>
    <w:rsid w:val="00B36631"/>
    <w:rsid w:val="00B369B3"/>
    <w:rsid w:val="00B4238F"/>
    <w:rsid w:val="00B42D24"/>
    <w:rsid w:val="00B461B3"/>
    <w:rsid w:val="00B5218D"/>
    <w:rsid w:val="00B55185"/>
    <w:rsid w:val="00B60424"/>
    <w:rsid w:val="00B64BD0"/>
    <w:rsid w:val="00B67331"/>
    <w:rsid w:val="00B938C4"/>
    <w:rsid w:val="00BC0A4C"/>
    <w:rsid w:val="00BD55F8"/>
    <w:rsid w:val="00BE5802"/>
    <w:rsid w:val="00BE62CC"/>
    <w:rsid w:val="00BF686E"/>
    <w:rsid w:val="00C0259D"/>
    <w:rsid w:val="00C02FA5"/>
    <w:rsid w:val="00C03111"/>
    <w:rsid w:val="00C12A44"/>
    <w:rsid w:val="00C34D37"/>
    <w:rsid w:val="00C50D70"/>
    <w:rsid w:val="00C73162"/>
    <w:rsid w:val="00C732D1"/>
    <w:rsid w:val="00C9068A"/>
    <w:rsid w:val="00C96EF7"/>
    <w:rsid w:val="00CC0A81"/>
    <w:rsid w:val="00CC26C9"/>
    <w:rsid w:val="00CD4A7C"/>
    <w:rsid w:val="00CD5D12"/>
    <w:rsid w:val="00CD782B"/>
    <w:rsid w:val="00CE1231"/>
    <w:rsid w:val="00CE372A"/>
    <w:rsid w:val="00CE5398"/>
    <w:rsid w:val="00CF1FD2"/>
    <w:rsid w:val="00CF6860"/>
    <w:rsid w:val="00D00F94"/>
    <w:rsid w:val="00D02F03"/>
    <w:rsid w:val="00D0595B"/>
    <w:rsid w:val="00D16300"/>
    <w:rsid w:val="00DB24F4"/>
    <w:rsid w:val="00DB2854"/>
    <w:rsid w:val="00DC3688"/>
    <w:rsid w:val="00DE0070"/>
    <w:rsid w:val="00E13615"/>
    <w:rsid w:val="00E15556"/>
    <w:rsid w:val="00E1660C"/>
    <w:rsid w:val="00E21F13"/>
    <w:rsid w:val="00E2355A"/>
    <w:rsid w:val="00E3223B"/>
    <w:rsid w:val="00E54D66"/>
    <w:rsid w:val="00E6469F"/>
    <w:rsid w:val="00E64CAE"/>
    <w:rsid w:val="00EA0CA9"/>
    <w:rsid w:val="00EA61FD"/>
    <w:rsid w:val="00EE692F"/>
    <w:rsid w:val="00EE6DF2"/>
    <w:rsid w:val="00EF49C4"/>
    <w:rsid w:val="00F24A5A"/>
    <w:rsid w:val="00F47C6C"/>
    <w:rsid w:val="00F535CA"/>
    <w:rsid w:val="00F73A00"/>
    <w:rsid w:val="00F828B7"/>
    <w:rsid w:val="00F92399"/>
    <w:rsid w:val="00F94EF7"/>
    <w:rsid w:val="00FC7A82"/>
    <w:rsid w:val="00FD6453"/>
    <w:rsid w:val="00FE370C"/>
    <w:rsid w:val="00FE4F93"/>
    <w:rsid w:val="00FE68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F89F8"/>
  <w15:chartTrackingRefBased/>
  <w15:docId w15:val="{6D07C000-F07C-4A02-8EC9-029D5FC0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27258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27258A"/>
    <w:rPr>
      <w:rFonts w:asciiTheme="majorHAnsi" w:eastAsiaTheme="majorEastAsia" w:hAnsiTheme="majorHAnsi" w:cstheme="majorBidi"/>
      <w:color w:val="2E74B5" w:themeColor="accent1" w:themeShade="BF"/>
    </w:rPr>
  </w:style>
  <w:style w:type="paragraph" w:styleId="BodyText">
    <w:name w:val="Body Text"/>
    <w:basedOn w:val="Normal"/>
    <w:link w:val="BodyTextChar"/>
    <w:uiPriority w:val="99"/>
    <w:semiHidden/>
    <w:unhideWhenUsed/>
    <w:rsid w:val="0027258A"/>
    <w:pPr>
      <w:spacing w:after="120"/>
    </w:pPr>
  </w:style>
  <w:style w:type="character" w:customStyle="1" w:styleId="BodyTextChar">
    <w:name w:val="Body Text Char"/>
    <w:basedOn w:val="DefaultParagraphFont"/>
    <w:link w:val="BodyText"/>
    <w:uiPriority w:val="99"/>
    <w:semiHidden/>
    <w:rsid w:val="0027258A"/>
  </w:style>
  <w:style w:type="paragraph" w:styleId="Footer">
    <w:name w:val="footer"/>
    <w:basedOn w:val="Normal"/>
    <w:link w:val="FooterChar"/>
    <w:uiPriority w:val="99"/>
    <w:semiHidden/>
    <w:unhideWhenUsed/>
    <w:rsid w:val="002725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258A"/>
  </w:style>
  <w:style w:type="paragraph" w:styleId="Header">
    <w:name w:val="header"/>
    <w:basedOn w:val="Normal"/>
    <w:link w:val="HeaderChar"/>
    <w:uiPriority w:val="99"/>
    <w:semiHidden/>
    <w:unhideWhenUsed/>
    <w:rsid w:val="002725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258A"/>
  </w:style>
  <w:style w:type="paragraph" w:customStyle="1" w:styleId="Text">
    <w:name w:val="Text"/>
    <w:basedOn w:val="Normal"/>
    <w:rsid w:val="007A0519"/>
    <w:pPr>
      <w:spacing w:before="100" w:after="100" w:line="288" w:lineRule="auto"/>
    </w:pPr>
    <w:rPr>
      <w:rFonts w:ascii="Tahoma" w:eastAsia="Times New Roman" w:hAnsi="Tahoma" w:cs="Times New Roman"/>
      <w:sz w:val="16"/>
      <w:szCs w:val="24"/>
    </w:rPr>
  </w:style>
  <w:style w:type="paragraph" w:customStyle="1" w:styleId="Default">
    <w:name w:val="Default"/>
    <w:rsid w:val="007A051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Bullets-Lijstalinea,Lapis Bulleted List"/>
    <w:basedOn w:val="Normal"/>
    <w:link w:val="ListParagraphChar"/>
    <w:uiPriority w:val="99"/>
    <w:qFormat/>
    <w:rsid w:val="00672CBF"/>
    <w:pPr>
      <w:spacing w:after="200" w:line="276" w:lineRule="auto"/>
      <w:ind w:left="720"/>
      <w:contextualSpacing/>
    </w:pPr>
  </w:style>
  <w:style w:type="table" w:styleId="TableGrid">
    <w:name w:val="Table Grid"/>
    <w:basedOn w:val="TableNormal"/>
    <w:uiPriority w:val="39"/>
    <w:rsid w:val="00436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Lijstalinea Char,Lapis Bulleted List Char"/>
    <w:basedOn w:val="DefaultParagraphFont"/>
    <w:link w:val="ListParagraph"/>
    <w:uiPriority w:val="99"/>
    <w:rsid w:val="000529FD"/>
  </w:style>
  <w:style w:type="character" w:styleId="Strong">
    <w:name w:val="Strong"/>
    <w:basedOn w:val="DefaultParagraphFont"/>
    <w:uiPriority w:val="22"/>
    <w:qFormat/>
    <w:rsid w:val="00FE4F93"/>
    <w:rPr>
      <w:b/>
      <w:bCs/>
    </w:rPr>
  </w:style>
  <w:style w:type="paragraph" w:styleId="BalloonText">
    <w:name w:val="Balloon Text"/>
    <w:basedOn w:val="Normal"/>
    <w:link w:val="BalloonTextChar"/>
    <w:uiPriority w:val="99"/>
    <w:semiHidden/>
    <w:unhideWhenUsed/>
    <w:rsid w:val="00216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84A"/>
    <w:rPr>
      <w:rFonts w:ascii="Segoe UI" w:hAnsi="Segoe UI" w:cs="Segoe UI"/>
      <w:sz w:val="18"/>
      <w:szCs w:val="18"/>
    </w:rPr>
  </w:style>
  <w:style w:type="character" w:styleId="CommentReference">
    <w:name w:val="annotation reference"/>
    <w:basedOn w:val="DefaultParagraphFont"/>
    <w:uiPriority w:val="99"/>
    <w:semiHidden/>
    <w:unhideWhenUsed/>
    <w:rsid w:val="008C23AA"/>
    <w:rPr>
      <w:sz w:val="16"/>
      <w:szCs w:val="16"/>
    </w:rPr>
  </w:style>
  <w:style w:type="paragraph" w:styleId="CommentText">
    <w:name w:val="annotation text"/>
    <w:basedOn w:val="Normal"/>
    <w:link w:val="CommentTextChar"/>
    <w:uiPriority w:val="99"/>
    <w:semiHidden/>
    <w:unhideWhenUsed/>
    <w:rsid w:val="008C23AA"/>
    <w:pPr>
      <w:spacing w:line="240" w:lineRule="auto"/>
    </w:pPr>
    <w:rPr>
      <w:sz w:val="20"/>
      <w:szCs w:val="20"/>
    </w:rPr>
  </w:style>
  <w:style w:type="character" w:customStyle="1" w:styleId="CommentTextChar">
    <w:name w:val="Comment Text Char"/>
    <w:basedOn w:val="DefaultParagraphFont"/>
    <w:link w:val="CommentText"/>
    <w:uiPriority w:val="99"/>
    <w:semiHidden/>
    <w:rsid w:val="008C23AA"/>
    <w:rPr>
      <w:sz w:val="20"/>
      <w:szCs w:val="20"/>
    </w:rPr>
  </w:style>
  <w:style w:type="paragraph" w:styleId="CommentSubject">
    <w:name w:val="annotation subject"/>
    <w:basedOn w:val="CommentText"/>
    <w:next w:val="CommentText"/>
    <w:link w:val="CommentSubjectChar"/>
    <w:uiPriority w:val="99"/>
    <w:semiHidden/>
    <w:unhideWhenUsed/>
    <w:rsid w:val="008C23AA"/>
    <w:rPr>
      <w:b/>
      <w:bCs/>
    </w:rPr>
  </w:style>
  <w:style w:type="character" w:customStyle="1" w:styleId="CommentSubjectChar">
    <w:name w:val="Comment Subject Char"/>
    <w:basedOn w:val="CommentTextChar"/>
    <w:link w:val="CommentSubject"/>
    <w:uiPriority w:val="99"/>
    <w:semiHidden/>
    <w:rsid w:val="008C23AA"/>
    <w:rPr>
      <w:b/>
      <w:bCs/>
      <w:sz w:val="20"/>
      <w:szCs w:val="20"/>
    </w:rPr>
  </w:style>
  <w:style w:type="character" w:styleId="Hyperlink">
    <w:name w:val="Hyperlink"/>
    <w:basedOn w:val="DefaultParagraphFont"/>
    <w:uiPriority w:val="99"/>
    <w:unhideWhenUsed/>
    <w:rsid w:val="007640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5908">
      <w:bodyDiv w:val="1"/>
      <w:marLeft w:val="0"/>
      <w:marRight w:val="0"/>
      <w:marTop w:val="0"/>
      <w:marBottom w:val="0"/>
      <w:divBdr>
        <w:top w:val="none" w:sz="0" w:space="0" w:color="auto"/>
        <w:left w:val="none" w:sz="0" w:space="0" w:color="auto"/>
        <w:bottom w:val="none" w:sz="0" w:space="0" w:color="auto"/>
        <w:right w:val="none" w:sz="0" w:space="0" w:color="auto"/>
      </w:divBdr>
    </w:div>
    <w:div w:id="33118371">
      <w:bodyDiv w:val="1"/>
      <w:marLeft w:val="0"/>
      <w:marRight w:val="0"/>
      <w:marTop w:val="0"/>
      <w:marBottom w:val="0"/>
      <w:divBdr>
        <w:top w:val="none" w:sz="0" w:space="0" w:color="auto"/>
        <w:left w:val="none" w:sz="0" w:space="0" w:color="auto"/>
        <w:bottom w:val="none" w:sz="0" w:space="0" w:color="auto"/>
        <w:right w:val="none" w:sz="0" w:space="0" w:color="auto"/>
      </w:divBdr>
    </w:div>
    <w:div w:id="1004937844">
      <w:bodyDiv w:val="1"/>
      <w:marLeft w:val="0"/>
      <w:marRight w:val="0"/>
      <w:marTop w:val="0"/>
      <w:marBottom w:val="0"/>
      <w:divBdr>
        <w:top w:val="none" w:sz="0" w:space="0" w:color="auto"/>
        <w:left w:val="none" w:sz="0" w:space="0" w:color="auto"/>
        <w:bottom w:val="none" w:sz="0" w:space="0" w:color="auto"/>
        <w:right w:val="none" w:sz="0" w:space="0" w:color="auto"/>
      </w:divBdr>
    </w:div>
    <w:div w:id="178048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7</Pages>
  <Words>2478</Words>
  <Characters>14128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Bwire</dc:creator>
  <cp:keywords/>
  <dc:description/>
  <cp:lastModifiedBy>Kiden Mary Edward</cp:lastModifiedBy>
  <cp:revision>112</cp:revision>
  <cp:lastPrinted>2018-08-08T14:32:00Z</cp:lastPrinted>
  <dcterms:created xsi:type="dcterms:W3CDTF">2018-08-15T06:33:00Z</dcterms:created>
  <dcterms:modified xsi:type="dcterms:W3CDTF">2018-10-15T17:23:00Z</dcterms:modified>
</cp:coreProperties>
</file>