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10" w:rsidRPr="00566010" w:rsidRDefault="00566010" w:rsidP="00566010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566010">
        <w:rPr>
          <w:rFonts w:ascii="Arial" w:eastAsia="Times New Roman" w:hAnsi="Arial" w:cs="Arial"/>
          <w:b/>
          <w:bCs/>
          <w:color w:val="444444"/>
          <w:sz w:val="24"/>
          <w:szCs w:val="24"/>
        </w:rPr>
        <w:t>The Opportunity</w:t>
      </w:r>
      <w:proofErr w:type="gramStart"/>
      <w:r w:rsidRPr="00566010">
        <w:rPr>
          <w:rFonts w:ascii="Arial" w:eastAsia="Times New Roman" w:hAnsi="Arial" w:cs="Arial"/>
          <w:b/>
          <w:bCs/>
          <w:color w:val="444444"/>
          <w:sz w:val="24"/>
          <w:szCs w:val="24"/>
        </w:rPr>
        <w:t>:</w:t>
      </w:r>
      <w:proofErr w:type="gramEnd"/>
      <w:r w:rsidRPr="00566010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  <w:r w:rsidRPr="00566010">
        <w:rPr>
          <w:rFonts w:ascii="Arial" w:eastAsia="Times New Roman" w:hAnsi="Arial" w:cs="Arial"/>
          <w:color w:val="444444"/>
          <w:sz w:val="24"/>
          <w:szCs w:val="24"/>
        </w:rPr>
        <w:t xml:space="preserve">Behind every successful student is a team of passionate and dedicated educators. As an instructor at </w:t>
      </w:r>
      <w:r w:rsidR="00B369F2">
        <w:rPr>
          <w:rFonts w:ascii="Arial" w:eastAsia="Times New Roman" w:hAnsi="Arial" w:cs="Arial"/>
          <w:color w:val="444444"/>
          <w:sz w:val="24"/>
          <w:szCs w:val="24"/>
        </w:rPr>
        <w:t>St Mark’s</w:t>
      </w:r>
      <w:r w:rsidRPr="00566010">
        <w:rPr>
          <w:rFonts w:ascii="Arial" w:eastAsia="Times New Roman" w:hAnsi="Arial" w:cs="Arial"/>
          <w:color w:val="444444"/>
          <w:sz w:val="24"/>
          <w:szCs w:val="24"/>
        </w:rPr>
        <w:t>, you will deliver high-quality instruction within a</w:t>
      </w:r>
      <w:r w:rsidR="00B369F2">
        <w:rPr>
          <w:rFonts w:ascii="Arial" w:eastAsia="Times New Roman" w:hAnsi="Arial" w:cs="Arial"/>
          <w:color w:val="444444"/>
          <w:sz w:val="24"/>
          <w:szCs w:val="24"/>
        </w:rPr>
        <w:t>n</w:t>
      </w:r>
      <w:r w:rsidRPr="00566010">
        <w:rPr>
          <w:rFonts w:ascii="Arial" w:eastAsia="Times New Roman" w:hAnsi="Arial" w:cs="Arial"/>
          <w:color w:val="444444"/>
          <w:sz w:val="24"/>
          <w:szCs w:val="24"/>
        </w:rPr>
        <w:t xml:space="preserve"> environment where every student is known and valued as an individual. In addition, you will empower students to take control of their own learning and contribut</w:t>
      </w:r>
      <w:r w:rsidR="00B369F2">
        <w:rPr>
          <w:rFonts w:ascii="Arial" w:eastAsia="Times New Roman" w:hAnsi="Arial" w:cs="Arial"/>
          <w:color w:val="444444"/>
          <w:sz w:val="24"/>
          <w:szCs w:val="24"/>
        </w:rPr>
        <w:t>e to the continuous growth and development of our school</w:t>
      </w:r>
      <w:r w:rsidRPr="00566010">
        <w:rPr>
          <w:rFonts w:ascii="Arial" w:eastAsia="Times New Roman" w:hAnsi="Arial" w:cs="Arial"/>
          <w:color w:val="444444"/>
          <w:sz w:val="24"/>
          <w:szCs w:val="24"/>
        </w:rPr>
        <w:t>. Your professional learning community will provide a supportive and collaborative environment to fuel your growth and development. Togeth</w:t>
      </w:r>
      <w:r w:rsidR="00B369F2">
        <w:rPr>
          <w:rFonts w:ascii="Arial" w:eastAsia="Times New Roman" w:hAnsi="Arial" w:cs="Arial"/>
          <w:color w:val="444444"/>
          <w:sz w:val="24"/>
          <w:szCs w:val="24"/>
        </w:rPr>
        <w:t xml:space="preserve">er, we will change the odds for </w:t>
      </w:r>
      <w:r w:rsidRPr="00566010">
        <w:rPr>
          <w:rFonts w:ascii="Arial" w:eastAsia="Times New Roman" w:hAnsi="Arial" w:cs="Arial"/>
          <w:color w:val="444444"/>
          <w:sz w:val="24"/>
          <w:szCs w:val="24"/>
        </w:rPr>
        <w:t>students,</w:t>
      </w:r>
      <w:r w:rsidR="00B369F2">
        <w:rPr>
          <w:rFonts w:ascii="Arial" w:eastAsia="Times New Roman" w:hAnsi="Arial" w:cs="Arial"/>
          <w:color w:val="444444"/>
          <w:sz w:val="24"/>
          <w:szCs w:val="24"/>
        </w:rPr>
        <w:t xml:space="preserve"> ensuring that every student receives a high quality education</w:t>
      </w:r>
      <w:r w:rsidRPr="00566010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566010" w:rsidRPr="00566010" w:rsidRDefault="00566010" w:rsidP="00566010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566010">
        <w:rPr>
          <w:rFonts w:ascii="Arial" w:eastAsia="Times New Roman" w:hAnsi="Arial" w:cs="Arial"/>
          <w:b/>
          <w:bCs/>
          <w:color w:val="444444"/>
          <w:sz w:val="24"/>
          <w:szCs w:val="24"/>
        </w:rPr>
        <w:t>What You Will Do:</w:t>
      </w:r>
    </w:p>
    <w:p w:rsidR="00566010" w:rsidRPr="00566010" w:rsidRDefault="00566010" w:rsidP="00566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566010">
        <w:rPr>
          <w:rFonts w:ascii="Arial" w:eastAsia="Times New Roman" w:hAnsi="Arial" w:cs="Arial"/>
          <w:color w:val="444444"/>
          <w:sz w:val="24"/>
          <w:szCs w:val="24"/>
        </w:rPr>
        <w:t xml:space="preserve">Establish a culture of high expectations that includes the shared belief that every student </w:t>
      </w:r>
      <w:r w:rsidR="00B369F2">
        <w:rPr>
          <w:rFonts w:ascii="Arial" w:eastAsia="Times New Roman" w:hAnsi="Arial" w:cs="Arial"/>
          <w:color w:val="444444"/>
          <w:sz w:val="24"/>
          <w:szCs w:val="24"/>
        </w:rPr>
        <w:t>can learn and deserves a high quality education</w:t>
      </w:r>
    </w:p>
    <w:p w:rsidR="00566010" w:rsidRPr="00566010" w:rsidRDefault="00566010" w:rsidP="00566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566010">
        <w:rPr>
          <w:rFonts w:ascii="Arial" w:eastAsia="Times New Roman" w:hAnsi="Arial" w:cs="Arial"/>
          <w:color w:val="444444"/>
          <w:sz w:val="24"/>
          <w:szCs w:val="24"/>
        </w:rPr>
        <w:t xml:space="preserve">Develop and implement lesson plans and classroom activities aligned with </w:t>
      </w:r>
      <w:r w:rsidR="00B369F2">
        <w:rPr>
          <w:rFonts w:ascii="Arial" w:eastAsia="Times New Roman" w:hAnsi="Arial" w:cs="Arial"/>
          <w:color w:val="444444"/>
          <w:sz w:val="24"/>
          <w:szCs w:val="24"/>
        </w:rPr>
        <w:t>South Sudan</w:t>
      </w:r>
      <w:r w:rsidRPr="00566010">
        <w:rPr>
          <w:rFonts w:ascii="Arial" w:eastAsia="Times New Roman" w:hAnsi="Arial" w:cs="Arial"/>
          <w:color w:val="444444"/>
          <w:sz w:val="24"/>
          <w:szCs w:val="24"/>
        </w:rPr>
        <w:t xml:space="preserve"> Standards and </w:t>
      </w:r>
      <w:r w:rsidR="00B369F2">
        <w:rPr>
          <w:rFonts w:ascii="Arial" w:eastAsia="Times New Roman" w:hAnsi="Arial" w:cs="Arial"/>
          <w:color w:val="444444"/>
          <w:sz w:val="24"/>
          <w:szCs w:val="24"/>
        </w:rPr>
        <w:t>St Mark’s</w:t>
      </w:r>
      <w:r w:rsidRPr="00566010">
        <w:rPr>
          <w:rFonts w:ascii="Arial" w:eastAsia="Times New Roman" w:hAnsi="Arial" w:cs="Arial"/>
          <w:color w:val="444444"/>
          <w:sz w:val="24"/>
          <w:szCs w:val="24"/>
        </w:rPr>
        <w:t xml:space="preserve"> Instructional Guidelines</w:t>
      </w:r>
    </w:p>
    <w:p w:rsidR="00566010" w:rsidRPr="00566010" w:rsidRDefault="00566010" w:rsidP="00566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566010">
        <w:rPr>
          <w:rFonts w:ascii="Arial" w:eastAsia="Times New Roman" w:hAnsi="Arial" w:cs="Arial"/>
          <w:color w:val="444444"/>
          <w:sz w:val="24"/>
          <w:szCs w:val="24"/>
        </w:rPr>
        <w:t>Assess students regularly and refine and differentiate classroom instruction based on assessment data and student needs</w:t>
      </w:r>
    </w:p>
    <w:p w:rsidR="00566010" w:rsidRPr="00566010" w:rsidRDefault="00566010" w:rsidP="00566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566010">
        <w:rPr>
          <w:rFonts w:ascii="Arial" w:eastAsia="Times New Roman" w:hAnsi="Arial" w:cs="Arial"/>
          <w:color w:val="444444"/>
          <w:sz w:val="24"/>
          <w:szCs w:val="24"/>
        </w:rPr>
        <w:t>Communicate regularly with students and families and involve families as partners in their child’s education</w:t>
      </w:r>
    </w:p>
    <w:p w:rsidR="00566010" w:rsidRPr="00566010" w:rsidRDefault="00566010" w:rsidP="00566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566010">
        <w:rPr>
          <w:rFonts w:ascii="Arial" w:eastAsia="Times New Roman" w:hAnsi="Arial" w:cs="Arial"/>
          <w:color w:val="444444"/>
          <w:sz w:val="24"/>
          <w:szCs w:val="24"/>
        </w:rPr>
        <w:t>Identify unique student needs and collaborate with team members to effectively address those needs and improve instructional practices throughout the school</w:t>
      </w:r>
    </w:p>
    <w:p w:rsidR="00566010" w:rsidRPr="00566010" w:rsidRDefault="00566010" w:rsidP="00566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566010">
        <w:rPr>
          <w:rFonts w:ascii="Arial" w:eastAsia="Times New Roman" w:hAnsi="Arial" w:cs="Arial"/>
          <w:color w:val="444444"/>
          <w:sz w:val="24"/>
          <w:szCs w:val="24"/>
        </w:rPr>
        <w:t>Actively participate in professional development activities, and work closely with lead teachers, principal, and instructional coaches</w:t>
      </w:r>
    </w:p>
    <w:p w:rsidR="00566010" w:rsidRPr="00566010" w:rsidRDefault="00566010" w:rsidP="00566010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566010">
        <w:rPr>
          <w:rFonts w:ascii="Arial" w:eastAsia="Times New Roman" w:hAnsi="Arial" w:cs="Arial"/>
          <w:b/>
          <w:bCs/>
          <w:color w:val="444444"/>
          <w:sz w:val="24"/>
          <w:szCs w:val="24"/>
        </w:rPr>
        <w:t>What You Will Bring:</w:t>
      </w:r>
    </w:p>
    <w:p w:rsidR="00566010" w:rsidRPr="00566010" w:rsidRDefault="00566010" w:rsidP="00566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566010">
        <w:rPr>
          <w:rFonts w:ascii="Arial" w:eastAsia="Times New Roman" w:hAnsi="Arial" w:cs="Arial"/>
          <w:color w:val="444444"/>
          <w:sz w:val="24"/>
          <w:szCs w:val="24"/>
        </w:rPr>
        <w:t>Bachelor’s degree</w:t>
      </w:r>
    </w:p>
    <w:p w:rsidR="00566010" w:rsidRPr="00566010" w:rsidRDefault="00566010" w:rsidP="00566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566010">
        <w:rPr>
          <w:rFonts w:ascii="Arial" w:eastAsia="Times New Roman" w:hAnsi="Arial" w:cs="Arial"/>
          <w:color w:val="444444"/>
          <w:sz w:val="24"/>
          <w:szCs w:val="24"/>
        </w:rPr>
        <w:t>1+ year working with students as a teacher, teacher intern, or teaching assistant preferred</w:t>
      </w:r>
    </w:p>
    <w:p w:rsidR="00566010" w:rsidRPr="00566010" w:rsidRDefault="00566010" w:rsidP="00566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566010">
        <w:rPr>
          <w:rFonts w:ascii="Arial" w:eastAsia="Times New Roman" w:hAnsi="Arial" w:cs="Arial"/>
          <w:color w:val="444444"/>
          <w:sz w:val="24"/>
          <w:szCs w:val="24"/>
        </w:rPr>
        <w:t xml:space="preserve">Knowledge of subject matter, including </w:t>
      </w:r>
      <w:r w:rsidR="00B369F2">
        <w:rPr>
          <w:rFonts w:ascii="Arial" w:eastAsia="Times New Roman" w:hAnsi="Arial" w:cs="Arial"/>
          <w:color w:val="444444"/>
          <w:sz w:val="24"/>
          <w:szCs w:val="24"/>
        </w:rPr>
        <w:t>South Sudan</w:t>
      </w:r>
      <w:bookmarkStart w:id="0" w:name="_GoBack"/>
      <w:bookmarkEnd w:id="0"/>
      <w:r w:rsidRPr="00566010">
        <w:rPr>
          <w:rFonts w:ascii="Arial" w:eastAsia="Times New Roman" w:hAnsi="Arial" w:cs="Arial"/>
          <w:color w:val="444444"/>
          <w:sz w:val="24"/>
          <w:szCs w:val="24"/>
        </w:rPr>
        <w:t xml:space="preserve"> Standards and subject-specific frameworks</w:t>
      </w:r>
    </w:p>
    <w:p w:rsidR="00566010" w:rsidRPr="00566010" w:rsidRDefault="00566010" w:rsidP="00566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566010">
        <w:rPr>
          <w:rFonts w:ascii="Arial" w:eastAsia="Times New Roman" w:hAnsi="Arial" w:cs="Arial"/>
          <w:color w:val="444444"/>
          <w:sz w:val="24"/>
          <w:szCs w:val="24"/>
        </w:rPr>
        <w:t>Knowledge of child cognitive development and various learning styles</w:t>
      </w:r>
    </w:p>
    <w:p w:rsidR="00566010" w:rsidRPr="00566010" w:rsidRDefault="00566010" w:rsidP="00566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566010">
        <w:rPr>
          <w:rFonts w:ascii="Arial" w:eastAsia="Times New Roman" w:hAnsi="Arial" w:cs="Arial"/>
          <w:color w:val="444444"/>
          <w:sz w:val="24"/>
          <w:szCs w:val="24"/>
        </w:rPr>
        <w:t>Ability to analyze qualitative and quantitative student data</w:t>
      </w:r>
    </w:p>
    <w:p w:rsidR="00566010" w:rsidRPr="00566010" w:rsidRDefault="00566010" w:rsidP="005660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566010">
        <w:rPr>
          <w:rFonts w:ascii="Arial" w:eastAsia="Times New Roman" w:hAnsi="Arial" w:cs="Arial"/>
          <w:color w:val="444444"/>
          <w:sz w:val="24"/>
          <w:szCs w:val="24"/>
        </w:rPr>
        <w:t>Ability and willingness to reflect and improve instructional practices</w:t>
      </w:r>
    </w:p>
    <w:p w:rsidR="005C19E0" w:rsidRDefault="005C19E0"/>
    <w:sectPr w:rsidR="005C1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601"/>
    <w:multiLevelType w:val="multilevel"/>
    <w:tmpl w:val="4604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873B5"/>
    <w:multiLevelType w:val="multilevel"/>
    <w:tmpl w:val="540E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10"/>
    <w:rsid w:val="00566010"/>
    <w:rsid w:val="005C19E0"/>
    <w:rsid w:val="00B369F2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</dc:creator>
  <cp:lastModifiedBy>eHA</cp:lastModifiedBy>
  <cp:revision>2</cp:revision>
  <dcterms:created xsi:type="dcterms:W3CDTF">2018-11-19T07:52:00Z</dcterms:created>
  <dcterms:modified xsi:type="dcterms:W3CDTF">2018-11-21T10:28:00Z</dcterms:modified>
</cp:coreProperties>
</file>