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F1" w:rsidRDefault="00EE3DF1" w:rsidP="00681B04">
      <w:pPr>
        <w:pStyle w:val="ListParagraph"/>
        <w:spacing w:after="120"/>
        <w:ind w:left="0"/>
        <w:jc w:val="both"/>
        <w:rPr>
          <w:rFonts w:ascii="Arial" w:hAnsi="Arial" w:cs="Arial"/>
          <w:lang w:val="lb-LU"/>
        </w:rPr>
      </w:pPr>
    </w:p>
    <w:p w:rsidR="00681B04" w:rsidRPr="00394782" w:rsidRDefault="00681B04" w:rsidP="0068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lang w:val="en-US"/>
        </w:rPr>
      </w:pPr>
      <w:r w:rsidRPr="00394782">
        <w:rPr>
          <w:rFonts w:ascii="Arial" w:hAnsi="Arial" w:cs="Arial"/>
          <w:b/>
          <w:lang w:val="en-US"/>
        </w:rPr>
        <w:t>Financial information to be prepared by the Head of Mission and the Accountant for the local audit and EY Luxembourg</w:t>
      </w:r>
    </w:p>
    <w:p w:rsidR="00681B04" w:rsidRPr="00394782" w:rsidRDefault="00681B04" w:rsidP="0068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lang w:val="en-US"/>
        </w:rPr>
      </w:pPr>
      <w:r w:rsidRPr="00394782">
        <w:rPr>
          <w:rFonts w:ascii="Arial" w:hAnsi="Arial" w:cs="Arial"/>
          <w:b/>
          <w:lang w:val="en-US"/>
        </w:rPr>
        <w:t>Annex 1 to the terms of reference for the Auditors</w:t>
      </w:r>
    </w:p>
    <w:p w:rsidR="00681B04" w:rsidRPr="00394782" w:rsidRDefault="00681B04" w:rsidP="00681B04">
      <w:pPr>
        <w:spacing w:after="120"/>
        <w:jc w:val="both"/>
        <w:rPr>
          <w:rFonts w:ascii="Arial" w:hAnsi="Arial" w:cs="Arial"/>
          <w:b/>
          <w:lang w:val="en-US"/>
        </w:rPr>
      </w:pPr>
    </w:p>
    <w:p w:rsidR="00681B04" w:rsidRPr="00394782" w:rsidRDefault="00681B04" w:rsidP="00681B04">
      <w:pPr>
        <w:spacing w:after="120"/>
        <w:jc w:val="both"/>
        <w:rPr>
          <w:rFonts w:ascii="Arial" w:hAnsi="Arial" w:cs="Arial"/>
          <w:b/>
          <w:lang w:val="en-US"/>
        </w:rPr>
      </w:pPr>
      <w:r w:rsidRPr="00394782">
        <w:rPr>
          <w:rFonts w:ascii="Arial" w:hAnsi="Arial" w:cs="Arial"/>
          <w:b/>
          <w:lang w:val="en-US"/>
        </w:rPr>
        <w:t>Financial situation of the office as at the 31st of December 2018:</w:t>
      </w:r>
    </w:p>
    <w:p w:rsidR="00681B04" w:rsidRPr="00394782" w:rsidRDefault="00681B04" w:rsidP="00681B04">
      <w:pPr>
        <w:pStyle w:val="ListParagraph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b/>
          <w:lang w:val="en-US"/>
        </w:rPr>
      </w:pPr>
      <w:r w:rsidRPr="00394782">
        <w:rPr>
          <w:rFonts w:ascii="Arial" w:hAnsi="Arial" w:cs="Arial"/>
          <w:b/>
          <w:lang w:val="en-US"/>
        </w:rPr>
        <w:t xml:space="preserve">1. List of Incomes and expenses related to the projects funded by the </w:t>
      </w:r>
      <w:proofErr w:type="spellStart"/>
      <w:r w:rsidRPr="00394782">
        <w:rPr>
          <w:rFonts w:ascii="Arial" w:hAnsi="Arial" w:cs="Arial"/>
          <w:b/>
          <w:lang w:val="en-US"/>
        </w:rPr>
        <w:t>Fondation</w:t>
      </w:r>
      <w:proofErr w:type="spellEnd"/>
      <w:r w:rsidRPr="00394782">
        <w:rPr>
          <w:rFonts w:ascii="Arial" w:hAnsi="Arial" w:cs="Arial"/>
          <w:b/>
          <w:lang w:val="en-US"/>
        </w:rPr>
        <w:t xml:space="preserve"> Caritas Luxembourg (FCL)</w:t>
      </w:r>
    </w:p>
    <w:p w:rsidR="00681B04" w:rsidRPr="00394782" w:rsidRDefault="00681B04" w:rsidP="00681B04">
      <w:pPr>
        <w:pStyle w:val="ListParagraph"/>
        <w:numPr>
          <w:ilvl w:val="1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b/>
          <w:lang w:val="en-US"/>
        </w:rPr>
        <w:t>Listed by project</w:t>
      </w:r>
      <w:r w:rsidRPr="00394782">
        <w:rPr>
          <w:rFonts w:ascii="Arial" w:hAnsi="Arial" w:cs="Arial"/>
          <w:b/>
          <w:u w:val="single"/>
          <w:lang w:val="en-US"/>
        </w:rPr>
        <w:t xml:space="preserve"> </w:t>
      </w:r>
      <w:r w:rsidRPr="00394782">
        <w:rPr>
          <w:rFonts w:ascii="Arial" w:hAnsi="Arial" w:cs="Arial"/>
          <w:b/>
          <w:lang w:val="en-US"/>
        </w:rPr>
        <w:t>detail by budget line</w:t>
      </w:r>
      <w:r w:rsidRPr="00394782">
        <w:rPr>
          <w:rFonts w:ascii="Arial" w:hAnsi="Arial" w:cs="Arial"/>
          <w:lang w:val="en-US"/>
        </w:rPr>
        <w:t xml:space="preserve"> funded by FCL (see monthly financial reports from January to the end of December 2018)</w:t>
      </w:r>
    </w:p>
    <w:p w:rsidR="00681B04" w:rsidRPr="00394782" w:rsidRDefault="00681B04" w:rsidP="00681B04">
      <w:pPr>
        <w:pStyle w:val="ListParagraph"/>
        <w:numPr>
          <w:ilvl w:val="2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 xml:space="preserve">Total income listed by source of funding </w:t>
      </w:r>
    </w:p>
    <w:p w:rsidR="00681B04" w:rsidRPr="00394782" w:rsidRDefault="00681B04" w:rsidP="00681B04">
      <w:pPr>
        <w:pStyle w:val="ListParagraph"/>
        <w:numPr>
          <w:ilvl w:val="3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394782">
        <w:rPr>
          <w:rFonts w:ascii="Arial" w:hAnsi="Arial" w:cs="Arial"/>
        </w:rPr>
        <w:t xml:space="preserve">FCL: AC, </w:t>
      </w:r>
      <w:proofErr w:type="spellStart"/>
      <w:r w:rsidRPr="00394782">
        <w:rPr>
          <w:rFonts w:ascii="Arial" w:hAnsi="Arial" w:cs="Arial"/>
        </w:rPr>
        <w:t>Rehabilitation</w:t>
      </w:r>
      <w:proofErr w:type="spellEnd"/>
      <w:r w:rsidRPr="00394782">
        <w:rPr>
          <w:rFonts w:ascii="Arial" w:hAnsi="Arial" w:cs="Arial"/>
        </w:rPr>
        <w:t>, Emergency</w:t>
      </w:r>
    </w:p>
    <w:p w:rsidR="00681B04" w:rsidRPr="00394782" w:rsidRDefault="00681B04" w:rsidP="00681B04">
      <w:pPr>
        <w:pStyle w:val="ListParagraph"/>
        <w:numPr>
          <w:ilvl w:val="3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>Others: FAO, local participation, in-kind contribution.</w:t>
      </w:r>
    </w:p>
    <w:p w:rsidR="00681B04" w:rsidRPr="00394782" w:rsidRDefault="00681B04" w:rsidP="00681B04">
      <w:pPr>
        <w:pStyle w:val="ListParagraph"/>
        <w:numPr>
          <w:ilvl w:val="2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>Expenses/costs presented by month and by budget line</w:t>
      </w:r>
    </w:p>
    <w:p w:rsidR="00681B04" w:rsidRPr="00394782" w:rsidRDefault="00681B04" w:rsidP="00681B04">
      <w:pPr>
        <w:pStyle w:val="ListParagraph"/>
        <w:numPr>
          <w:ilvl w:val="2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>Balance of the project at the end of the period (31</w:t>
      </w:r>
      <w:r w:rsidRPr="00394782">
        <w:rPr>
          <w:rFonts w:ascii="Arial" w:hAnsi="Arial" w:cs="Arial"/>
          <w:vertAlign w:val="superscript"/>
          <w:lang w:val="en-US"/>
        </w:rPr>
        <w:t xml:space="preserve">st </w:t>
      </w:r>
      <w:r w:rsidRPr="00394782">
        <w:rPr>
          <w:rFonts w:ascii="Arial" w:hAnsi="Arial" w:cs="Arial"/>
          <w:lang w:val="en-US"/>
        </w:rPr>
        <w:t>December 2018)</w:t>
      </w:r>
    </w:p>
    <w:p w:rsidR="00681B04" w:rsidRPr="00394782" w:rsidRDefault="00681B04" w:rsidP="00681B04">
      <w:pPr>
        <w:pStyle w:val="ListParagraph"/>
        <w:spacing w:after="120"/>
        <w:ind w:left="2160"/>
        <w:jc w:val="both"/>
        <w:rPr>
          <w:rFonts w:ascii="Arial" w:hAnsi="Arial" w:cs="Arial"/>
          <w:lang w:val="en-US"/>
        </w:rPr>
      </w:pPr>
    </w:p>
    <w:p w:rsidR="00681B04" w:rsidRPr="00394782" w:rsidRDefault="00681B04" w:rsidP="00681B04">
      <w:pPr>
        <w:pStyle w:val="ListParagraph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b/>
          <w:lang w:val="en-US"/>
        </w:rPr>
        <w:t>2. List and total amount of others incomes/costs related to FCL’s funding</w:t>
      </w:r>
      <w:r w:rsidRPr="00394782">
        <w:rPr>
          <w:rFonts w:ascii="Arial" w:hAnsi="Arial" w:cs="Arial"/>
          <w:lang w:val="en-US"/>
        </w:rPr>
        <w:t xml:space="preserve"> (volunteers, in-kind contribution…)</w:t>
      </w:r>
    </w:p>
    <w:p w:rsidR="00681B04" w:rsidRPr="00394782" w:rsidRDefault="00681B04" w:rsidP="00681B04">
      <w:pPr>
        <w:pStyle w:val="ListParagraph"/>
        <w:spacing w:after="120"/>
        <w:ind w:left="1440"/>
        <w:jc w:val="both"/>
        <w:rPr>
          <w:rFonts w:ascii="Arial" w:hAnsi="Arial" w:cs="Arial"/>
          <w:lang w:val="en-US"/>
        </w:rPr>
      </w:pPr>
    </w:p>
    <w:p w:rsidR="00681B04" w:rsidRPr="00394782" w:rsidRDefault="00681B04" w:rsidP="00681B04">
      <w:pPr>
        <w:pStyle w:val="ListParagraph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b/>
          <w:lang w:val="en-US"/>
        </w:rPr>
        <w:t>3. List and total amount of other incomes and costs</w:t>
      </w:r>
      <w:r w:rsidRPr="00394782">
        <w:rPr>
          <w:rFonts w:ascii="Arial" w:hAnsi="Arial" w:cs="Arial"/>
          <w:lang w:val="en-US"/>
        </w:rPr>
        <w:t xml:space="preserve"> of the office which are not directly allocated to a specific project funded by the FCL</w:t>
      </w:r>
    </w:p>
    <w:p w:rsidR="00681B04" w:rsidRPr="00394782" w:rsidRDefault="00681B04" w:rsidP="00681B04">
      <w:pPr>
        <w:pStyle w:val="ListParagraph"/>
        <w:numPr>
          <w:ilvl w:val="2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 xml:space="preserve">Total incomes listed by source of funding </w:t>
      </w:r>
    </w:p>
    <w:p w:rsidR="00681B04" w:rsidRPr="00394782" w:rsidRDefault="00681B04" w:rsidP="00681B04">
      <w:pPr>
        <w:pStyle w:val="ListParagraph"/>
        <w:numPr>
          <w:ilvl w:val="2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394782">
        <w:rPr>
          <w:rFonts w:ascii="Arial" w:hAnsi="Arial" w:cs="Arial"/>
        </w:rPr>
        <w:t xml:space="preserve">Total </w:t>
      </w:r>
      <w:proofErr w:type="spellStart"/>
      <w:r w:rsidRPr="00394782">
        <w:rPr>
          <w:rFonts w:ascii="Arial" w:hAnsi="Arial" w:cs="Arial"/>
        </w:rPr>
        <w:t>amo</w:t>
      </w:r>
      <w:bookmarkStart w:id="0" w:name="_GoBack"/>
      <w:bookmarkEnd w:id="0"/>
      <w:r w:rsidRPr="00394782">
        <w:rPr>
          <w:rFonts w:ascii="Arial" w:hAnsi="Arial" w:cs="Arial"/>
        </w:rPr>
        <w:t>unt</w:t>
      </w:r>
      <w:proofErr w:type="spellEnd"/>
      <w:r w:rsidRPr="00394782">
        <w:rPr>
          <w:rFonts w:ascii="Arial" w:hAnsi="Arial" w:cs="Arial"/>
        </w:rPr>
        <w:t xml:space="preserve"> of </w:t>
      </w:r>
      <w:proofErr w:type="spellStart"/>
      <w:r w:rsidRPr="00394782">
        <w:rPr>
          <w:rFonts w:ascii="Arial" w:hAnsi="Arial" w:cs="Arial"/>
        </w:rPr>
        <w:t>costs</w:t>
      </w:r>
      <w:proofErr w:type="spellEnd"/>
    </w:p>
    <w:p w:rsidR="00681B04" w:rsidRPr="00394782" w:rsidRDefault="00681B04" w:rsidP="00681B04">
      <w:pPr>
        <w:pStyle w:val="ListParagraph"/>
        <w:numPr>
          <w:ilvl w:val="2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>Balance between incomes and costs at the end of the period</w:t>
      </w:r>
    </w:p>
    <w:p w:rsidR="00681B04" w:rsidRPr="00394782" w:rsidRDefault="00681B04" w:rsidP="00681B04">
      <w:pPr>
        <w:pStyle w:val="ListParagraph"/>
        <w:spacing w:after="120"/>
        <w:ind w:left="2160"/>
        <w:jc w:val="both"/>
        <w:rPr>
          <w:rFonts w:ascii="Arial" w:hAnsi="Arial" w:cs="Arial"/>
          <w:lang w:val="en-US"/>
        </w:rPr>
      </w:pPr>
    </w:p>
    <w:p w:rsidR="00681B04" w:rsidRPr="00394782" w:rsidRDefault="00681B04" w:rsidP="00681B04">
      <w:pPr>
        <w:pStyle w:val="ListParagraph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b/>
          <w:lang w:val="en-US"/>
        </w:rPr>
        <w:t>4. Total amount of the operating result</w:t>
      </w:r>
      <w:r w:rsidRPr="00394782">
        <w:rPr>
          <w:rFonts w:ascii="Arial" w:hAnsi="Arial" w:cs="Arial"/>
          <w:lang w:val="en-US"/>
        </w:rPr>
        <w:t xml:space="preserve"> (1+2+3)</w:t>
      </w:r>
    </w:p>
    <w:p w:rsidR="00681B04" w:rsidRPr="00394782" w:rsidRDefault="00681B04" w:rsidP="00681B04">
      <w:pPr>
        <w:pStyle w:val="ListParagraph"/>
        <w:numPr>
          <w:ilvl w:val="1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>Sum of the total balance of the projects (1) + total balance of incomes and costs related to FCL’s funding (2) + total balance of incomes and costs not allocated to specific projects funded by FCL (3)</w:t>
      </w:r>
    </w:p>
    <w:p w:rsidR="00681B04" w:rsidRPr="00394782" w:rsidRDefault="00681B04" w:rsidP="00681B04">
      <w:pPr>
        <w:pStyle w:val="ListParagraph"/>
        <w:spacing w:after="120"/>
        <w:ind w:left="1440"/>
        <w:jc w:val="both"/>
        <w:rPr>
          <w:rFonts w:ascii="Arial" w:hAnsi="Arial" w:cs="Arial"/>
          <w:lang w:val="en-US"/>
        </w:rPr>
      </w:pPr>
    </w:p>
    <w:p w:rsidR="00681B04" w:rsidRPr="00394782" w:rsidRDefault="00681B04" w:rsidP="00681B04">
      <w:pPr>
        <w:pStyle w:val="ListParagraph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b/>
          <w:lang w:val="en-US"/>
        </w:rPr>
      </w:pPr>
      <w:r w:rsidRPr="00394782">
        <w:rPr>
          <w:rFonts w:ascii="Arial" w:hAnsi="Arial" w:cs="Arial"/>
          <w:b/>
          <w:lang w:val="en-US"/>
        </w:rPr>
        <w:t>5. List and total amount of financial income and costs and total amount of financial balance</w:t>
      </w:r>
    </w:p>
    <w:p w:rsidR="00681B04" w:rsidRPr="00394782" w:rsidRDefault="00681B04" w:rsidP="00681B04">
      <w:pPr>
        <w:pStyle w:val="ListParagraph"/>
        <w:spacing w:after="120"/>
        <w:jc w:val="both"/>
        <w:rPr>
          <w:rFonts w:ascii="Arial" w:hAnsi="Arial" w:cs="Arial"/>
          <w:b/>
          <w:lang w:val="en-US"/>
        </w:rPr>
      </w:pPr>
    </w:p>
    <w:p w:rsidR="00681B04" w:rsidRPr="00394782" w:rsidRDefault="00681B04" w:rsidP="00681B04">
      <w:pPr>
        <w:pStyle w:val="ListParagraph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b/>
          <w:lang w:val="en-US"/>
        </w:rPr>
      </w:pPr>
      <w:r w:rsidRPr="00394782">
        <w:rPr>
          <w:rFonts w:ascii="Arial" w:hAnsi="Arial" w:cs="Arial"/>
          <w:b/>
          <w:lang w:val="en-US"/>
        </w:rPr>
        <w:t>6. List and total amounts of exceptional incomes and expenses and exceptional balance</w:t>
      </w:r>
    </w:p>
    <w:p w:rsidR="00681B04" w:rsidRPr="00394782" w:rsidRDefault="00681B04" w:rsidP="00681B04">
      <w:pPr>
        <w:pStyle w:val="ListParagraph"/>
        <w:spacing w:after="120"/>
        <w:jc w:val="both"/>
        <w:rPr>
          <w:rFonts w:ascii="Arial" w:hAnsi="Arial" w:cs="Arial"/>
          <w:b/>
          <w:u w:val="single"/>
          <w:lang w:val="en-US"/>
        </w:rPr>
      </w:pPr>
    </w:p>
    <w:p w:rsidR="00681B04" w:rsidRPr="00394782" w:rsidRDefault="00681B04" w:rsidP="00681B04">
      <w:pPr>
        <w:pStyle w:val="ListParagraph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394782">
        <w:rPr>
          <w:rFonts w:ascii="Arial" w:hAnsi="Arial" w:cs="Arial"/>
          <w:b/>
        </w:rPr>
        <w:t xml:space="preserve">7. Bank </w:t>
      </w:r>
      <w:proofErr w:type="spellStart"/>
      <w:r w:rsidRPr="00394782">
        <w:rPr>
          <w:rFonts w:ascii="Arial" w:hAnsi="Arial" w:cs="Arial"/>
          <w:b/>
        </w:rPr>
        <w:t>accounts</w:t>
      </w:r>
      <w:proofErr w:type="spellEnd"/>
      <w:r w:rsidRPr="00394782">
        <w:rPr>
          <w:rFonts w:ascii="Arial" w:hAnsi="Arial" w:cs="Arial"/>
          <w:b/>
        </w:rPr>
        <w:t xml:space="preserve"> </w:t>
      </w:r>
    </w:p>
    <w:p w:rsidR="00681B04" w:rsidRPr="00394782" w:rsidRDefault="00681B04" w:rsidP="00681B04">
      <w:pPr>
        <w:pStyle w:val="ListParagraph"/>
        <w:spacing w:after="120"/>
        <w:rPr>
          <w:rFonts w:ascii="Arial" w:hAnsi="Arial" w:cs="Arial"/>
          <w:b/>
        </w:rPr>
      </w:pPr>
    </w:p>
    <w:p w:rsidR="00681B04" w:rsidRPr="00394782" w:rsidRDefault="00681B04" w:rsidP="00681B04">
      <w:pPr>
        <w:pStyle w:val="ListParagraph"/>
        <w:numPr>
          <w:ilvl w:val="1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>statements of beginning (1st of January) and to the end of the period (31st of December 2018)</w:t>
      </w:r>
    </w:p>
    <w:p w:rsidR="00681B04" w:rsidRPr="00394782" w:rsidRDefault="00681B04" w:rsidP="00681B04">
      <w:pPr>
        <w:pStyle w:val="ListParagraph"/>
        <w:numPr>
          <w:ilvl w:val="1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>Supporting documentation regarding the closure of bank account(s)</w:t>
      </w:r>
    </w:p>
    <w:p w:rsidR="00681B04" w:rsidRPr="00394782" w:rsidRDefault="00681B04" w:rsidP="00681B04">
      <w:pPr>
        <w:pStyle w:val="ListParagraph"/>
        <w:spacing w:after="120"/>
        <w:jc w:val="both"/>
        <w:rPr>
          <w:rFonts w:ascii="Arial" w:hAnsi="Arial" w:cs="Arial"/>
          <w:b/>
          <w:u w:val="single"/>
          <w:lang w:val="en-US"/>
        </w:rPr>
      </w:pPr>
    </w:p>
    <w:p w:rsidR="00681B04" w:rsidRPr="00394782" w:rsidRDefault="00681B04" w:rsidP="00681B04">
      <w:pPr>
        <w:pStyle w:val="ListParagraph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b/>
          <w:lang w:val="en-US"/>
        </w:rPr>
      </w:pPr>
      <w:r w:rsidRPr="00394782">
        <w:rPr>
          <w:rFonts w:ascii="Arial" w:hAnsi="Arial" w:cs="Arial"/>
          <w:b/>
          <w:lang w:val="en-US"/>
        </w:rPr>
        <w:t>8. The General Ledger of the total year detailed by account</w:t>
      </w:r>
    </w:p>
    <w:p w:rsidR="00681B04" w:rsidRPr="00394782" w:rsidRDefault="00681B04" w:rsidP="00681B04">
      <w:pPr>
        <w:pStyle w:val="ListParagraph"/>
        <w:spacing w:after="120"/>
        <w:jc w:val="both"/>
        <w:rPr>
          <w:rFonts w:ascii="Arial" w:hAnsi="Arial" w:cs="Arial"/>
          <w:u w:val="single"/>
          <w:lang w:val="en-US"/>
        </w:rPr>
      </w:pPr>
    </w:p>
    <w:p w:rsidR="00681B04" w:rsidRPr="00394782" w:rsidRDefault="00681B04" w:rsidP="00681B04">
      <w:pPr>
        <w:pStyle w:val="ListParagraph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b/>
          <w:lang w:val="en-US"/>
        </w:rPr>
        <w:t>9. Financial statements established on accrual basis covering the period</w:t>
      </w:r>
      <w:r w:rsidRPr="00394782">
        <w:rPr>
          <w:rFonts w:ascii="Arial" w:hAnsi="Arial" w:cs="Arial"/>
          <w:lang w:val="en-US"/>
        </w:rPr>
        <w:t xml:space="preserve"> </w:t>
      </w:r>
      <w:r w:rsidRPr="00394782">
        <w:rPr>
          <w:rFonts w:ascii="Arial" w:hAnsi="Arial" w:cs="Arial"/>
          <w:b/>
          <w:lang w:val="en-US"/>
        </w:rPr>
        <w:t>from the 1</w:t>
      </w:r>
      <w:r w:rsidRPr="00394782">
        <w:rPr>
          <w:rFonts w:ascii="Arial" w:hAnsi="Arial" w:cs="Arial"/>
          <w:b/>
          <w:vertAlign w:val="superscript"/>
          <w:lang w:val="en-US"/>
        </w:rPr>
        <w:t>st</w:t>
      </w:r>
      <w:r w:rsidRPr="00394782">
        <w:rPr>
          <w:rFonts w:ascii="Arial" w:hAnsi="Arial" w:cs="Arial"/>
          <w:b/>
          <w:lang w:val="en-US"/>
        </w:rPr>
        <w:t xml:space="preserve"> of January to the 31st of December 2018</w:t>
      </w:r>
    </w:p>
    <w:p w:rsidR="00681B04" w:rsidRPr="00394782" w:rsidRDefault="00681B04" w:rsidP="00681B04">
      <w:pPr>
        <w:pStyle w:val="ListParagraph"/>
        <w:numPr>
          <w:ilvl w:val="1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394782">
        <w:rPr>
          <w:rFonts w:ascii="Arial" w:hAnsi="Arial" w:cs="Arial"/>
        </w:rPr>
        <w:t xml:space="preserve">Balance </w:t>
      </w:r>
      <w:proofErr w:type="spellStart"/>
      <w:r w:rsidRPr="00394782">
        <w:rPr>
          <w:rFonts w:ascii="Arial" w:hAnsi="Arial" w:cs="Arial"/>
        </w:rPr>
        <w:t>sheet</w:t>
      </w:r>
      <w:proofErr w:type="spellEnd"/>
      <w:r w:rsidRPr="00394782">
        <w:rPr>
          <w:rFonts w:ascii="Arial" w:hAnsi="Arial" w:cs="Arial"/>
        </w:rPr>
        <w:t xml:space="preserve">, </w:t>
      </w:r>
    </w:p>
    <w:p w:rsidR="00681B04" w:rsidRPr="00394782" w:rsidRDefault="00681B04" w:rsidP="00681B04">
      <w:pPr>
        <w:pStyle w:val="ListParagraph"/>
        <w:numPr>
          <w:ilvl w:val="1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 xml:space="preserve">Statement of all incomes and costs, </w:t>
      </w:r>
    </w:p>
    <w:p w:rsidR="00681B04" w:rsidRPr="00394782" w:rsidRDefault="00681B04" w:rsidP="00681B04">
      <w:pPr>
        <w:pStyle w:val="ListParagraph"/>
        <w:numPr>
          <w:ilvl w:val="1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</w:rPr>
      </w:pPr>
      <w:proofErr w:type="spellStart"/>
      <w:r w:rsidRPr="00394782">
        <w:rPr>
          <w:rFonts w:ascii="Arial" w:hAnsi="Arial" w:cs="Arial"/>
        </w:rPr>
        <w:t>Cash flow</w:t>
      </w:r>
      <w:proofErr w:type="spellEnd"/>
      <w:r w:rsidRPr="00394782">
        <w:rPr>
          <w:rFonts w:ascii="Arial" w:hAnsi="Arial" w:cs="Arial"/>
        </w:rPr>
        <w:t xml:space="preserve"> </w:t>
      </w:r>
      <w:proofErr w:type="spellStart"/>
      <w:r w:rsidRPr="00394782">
        <w:rPr>
          <w:rFonts w:ascii="Arial" w:hAnsi="Arial" w:cs="Arial"/>
        </w:rPr>
        <w:t>statement</w:t>
      </w:r>
      <w:proofErr w:type="spellEnd"/>
      <w:r w:rsidRPr="00394782">
        <w:rPr>
          <w:rFonts w:ascii="Arial" w:hAnsi="Arial" w:cs="Arial"/>
        </w:rPr>
        <w:t xml:space="preserve">, </w:t>
      </w:r>
    </w:p>
    <w:p w:rsidR="00681B04" w:rsidRPr="00394782" w:rsidRDefault="00681B04" w:rsidP="00681B04">
      <w:pPr>
        <w:pStyle w:val="ListParagraph"/>
        <w:numPr>
          <w:ilvl w:val="1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  <w:lang w:val="en-US"/>
        </w:rPr>
      </w:pPr>
      <w:r w:rsidRPr="00394782">
        <w:rPr>
          <w:rFonts w:ascii="Arial" w:hAnsi="Arial" w:cs="Arial"/>
          <w:lang w:val="en-US"/>
        </w:rPr>
        <w:t>List of inventories and amortizable assets</w:t>
      </w:r>
    </w:p>
    <w:p w:rsidR="00681B04" w:rsidRPr="00394782" w:rsidRDefault="00681B04" w:rsidP="00681B04">
      <w:pPr>
        <w:pStyle w:val="ListParagraph"/>
        <w:numPr>
          <w:ilvl w:val="1"/>
          <w:numId w:val="2"/>
        </w:numPr>
        <w:suppressAutoHyphens w:val="0"/>
        <w:spacing w:after="120" w:line="276" w:lineRule="auto"/>
        <w:jc w:val="both"/>
        <w:rPr>
          <w:rFonts w:ascii="Arial" w:hAnsi="Arial" w:cs="Arial"/>
        </w:rPr>
      </w:pPr>
      <w:r w:rsidRPr="00394782">
        <w:rPr>
          <w:rFonts w:ascii="Arial" w:hAnsi="Arial" w:cs="Arial"/>
        </w:rPr>
        <w:t xml:space="preserve">Table of </w:t>
      </w:r>
      <w:proofErr w:type="spellStart"/>
      <w:r w:rsidRPr="00394782">
        <w:rPr>
          <w:rFonts w:ascii="Arial" w:hAnsi="Arial" w:cs="Arial"/>
        </w:rPr>
        <w:t>currency</w:t>
      </w:r>
      <w:proofErr w:type="spellEnd"/>
      <w:r w:rsidRPr="00394782">
        <w:rPr>
          <w:rFonts w:ascii="Arial" w:hAnsi="Arial" w:cs="Arial"/>
        </w:rPr>
        <w:t xml:space="preserve"> conversions</w:t>
      </w:r>
    </w:p>
    <w:p w:rsidR="00681B04" w:rsidRPr="00543F77" w:rsidRDefault="00681B04" w:rsidP="00681B04">
      <w:pPr>
        <w:pStyle w:val="ListParagraph"/>
        <w:spacing w:after="120"/>
        <w:ind w:left="2160"/>
        <w:jc w:val="both"/>
        <w:rPr>
          <w:rFonts w:ascii="Arial" w:hAnsi="Arial" w:cs="Arial"/>
        </w:rPr>
      </w:pPr>
    </w:p>
    <w:p w:rsidR="00681B04" w:rsidRDefault="00681B04" w:rsidP="00681B04">
      <w:pPr>
        <w:pStyle w:val="ListParagraph"/>
        <w:spacing w:after="120"/>
        <w:ind w:left="0"/>
        <w:jc w:val="both"/>
        <w:rPr>
          <w:rFonts w:ascii="Arial" w:hAnsi="Arial" w:cs="Arial"/>
          <w:lang w:val="lb-LU"/>
        </w:rPr>
      </w:pPr>
    </w:p>
    <w:sectPr w:rsidR="00681B04" w:rsidSect="004D490B">
      <w:footerReference w:type="default" r:id="rId8"/>
      <w:headerReference w:type="first" r:id="rId9"/>
      <w:footerReference w:type="first" r:id="rId10"/>
      <w:pgSz w:w="11906" w:h="16838" w:code="9"/>
      <w:pgMar w:top="1418" w:right="849" w:bottom="1418" w:left="990" w:header="709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9B" w:rsidRDefault="00FD719B" w:rsidP="0057326E">
      <w:r>
        <w:separator/>
      </w:r>
    </w:p>
  </w:endnote>
  <w:endnote w:type="continuationSeparator" w:id="0">
    <w:p w:rsidR="00FD719B" w:rsidRDefault="00FD719B" w:rsidP="0057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C0" w:rsidRPr="002504C0" w:rsidRDefault="002504C0" w:rsidP="002504C0">
    <w:pPr>
      <w:pStyle w:val="Footer"/>
      <w:rPr>
        <w:lang w:val="fr-CH"/>
      </w:rPr>
    </w:pPr>
    <w:r w:rsidRPr="004D490B">
      <w:rPr>
        <w:rFonts w:ascii="Avant Garde" w:hAnsi="Avant Garde"/>
        <w:noProof/>
        <w:sz w:val="18"/>
        <w:lang w:val="en-US" w:eastAsia="en-US"/>
      </w:rPr>
      <w:drawing>
        <wp:anchor distT="0" distB="0" distL="114300" distR="114300" simplePos="0" relativeHeight="251660288" behindDoc="1" locked="0" layoutInCell="1" allowOverlap="1" wp14:anchorId="184B94FF" wp14:editId="269FC75D">
          <wp:simplePos x="0" y="0"/>
          <wp:positionH relativeFrom="column">
            <wp:posOffset>4585970</wp:posOffset>
          </wp:positionH>
          <wp:positionV relativeFrom="paragraph">
            <wp:posOffset>-115570</wp:posOffset>
          </wp:positionV>
          <wp:extent cx="1190625" cy="393065"/>
          <wp:effectExtent l="0" t="0" r="952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itas Luxembourg_small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0B" w:rsidRPr="004D490B">
      <w:rPr>
        <w:rFonts w:ascii="Avant Garde" w:hAnsi="Avant Garde"/>
        <w:sz w:val="18"/>
        <w:lang w:val="de-DE"/>
      </w:rPr>
      <w:t>Activities Update 24/09/2018</w:t>
    </w:r>
    <w:r>
      <w:rPr>
        <w:lang w:val="fr-CH"/>
      </w:rPr>
      <w:tab/>
    </w:r>
    <w:r w:rsidRPr="004D490B">
      <w:rPr>
        <w:rFonts w:ascii="Avant Garde" w:hAnsi="Avant Garde"/>
        <w:sz w:val="18"/>
        <w:lang w:val="de-DE"/>
      </w:rPr>
      <w:fldChar w:fldCharType="begin"/>
    </w:r>
    <w:r w:rsidRPr="004D490B">
      <w:rPr>
        <w:rFonts w:ascii="Avant Garde" w:hAnsi="Avant Garde"/>
        <w:sz w:val="18"/>
        <w:lang w:val="de-DE"/>
      </w:rPr>
      <w:instrText xml:space="preserve"> PAGE  \* Arabic  \* MERGEFORMAT </w:instrText>
    </w:r>
    <w:r w:rsidRPr="004D490B">
      <w:rPr>
        <w:rFonts w:ascii="Avant Garde" w:hAnsi="Avant Garde"/>
        <w:sz w:val="18"/>
        <w:lang w:val="de-DE"/>
      </w:rPr>
      <w:fldChar w:fldCharType="separate"/>
    </w:r>
    <w:r w:rsidR="00681B04">
      <w:rPr>
        <w:rFonts w:ascii="Avant Garde" w:hAnsi="Avant Garde"/>
        <w:noProof/>
        <w:sz w:val="18"/>
        <w:lang w:val="de-DE"/>
      </w:rPr>
      <w:t>3</w:t>
    </w:r>
    <w:r w:rsidRPr="004D490B">
      <w:rPr>
        <w:rFonts w:ascii="Avant Garde" w:hAnsi="Avant Garde"/>
        <w:sz w:val="18"/>
        <w:lang w:val="de-DE"/>
      </w:rPr>
      <w:fldChar w:fldCharType="end"/>
    </w:r>
    <w:r w:rsidRPr="004D490B">
      <w:rPr>
        <w:rFonts w:ascii="Avant Garde" w:hAnsi="Avant Garde"/>
        <w:sz w:val="18"/>
        <w:lang w:val="de-DE"/>
      </w:rPr>
      <w:t>/</w:t>
    </w:r>
    <w:r w:rsidRPr="004D490B">
      <w:rPr>
        <w:rFonts w:ascii="Avant Garde" w:hAnsi="Avant Garde"/>
        <w:sz w:val="18"/>
        <w:lang w:val="de-DE"/>
      </w:rPr>
      <w:fldChar w:fldCharType="begin"/>
    </w:r>
    <w:r w:rsidRPr="004D490B">
      <w:rPr>
        <w:rFonts w:ascii="Avant Garde" w:hAnsi="Avant Garde"/>
        <w:sz w:val="18"/>
        <w:lang w:val="de-DE"/>
      </w:rPr>
      <w:instrText xml:space="preserve"> NUMPAGES   \* MERGEFORMAT </w:instrText>
    </w:r>
    <w:r w:rsidRPr="004D490B">
      <w:rPr>
        <w:rFonts w:ascii="Avant Garde" w:hAnsi="Avant Garde"/>
        <w:sz w:val="18"/>
        <w:lang w:val="de-DE"/>
      </w:rPr>
      <w:fldChar w:fldCharType="separate"/>
    </w:r>
    <w:r w:rsidR="0023615D">
      <w:rPr>
        <w:rFonts w:ascii="Avant Garde" w:hAnsi="Avant Garde"/>
        <w:noProof/>
        <w:sz w:val="18"/>
        <w:lang w:val="de-DE"/>
      </w:rPr>
      <w:t>1</w:t>
    </w:r>
    <w:r w:rsidRPr="004D490B">
      <w:rPr>
        <w:rFonts w:ascii="Avant Garde" w:hAnsi="Avant Garde"/>
        <w:sz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4F" w:rsidRPr="003A6A4F" w:rsidRDefault="00FD719B" w:rsidP="003A6A4F">
    <w:pPr>
      <w:ind w:left="-567"/>
      <w:jc w:val="both"/>
      <w:rPr>
        <w:rFonts w:ascii="Avant Garde" w:hAnsi="Avant Garde"/>
        <w:sz w:val="18"/>
        <w:lang w:val="de-DE"/>
      </w:rPr>
    </w:pPr>
    <w:r>
      <w:rPr>
        <w:rFonts w:ascii="Arial" w:hAnsi="Arial"/>
        <w:noProof/>
        <w:color w:val="FF0000"/>
        <w:sz w:val="22"/>
        <w:lang w:val="de-DE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384pt;margin-top:2pt;width:90.75pt;height:29.25pt;z-index:251659264" o:allowincell="f" fillcolor="window">
          <v:imagedata r:id="rId1" o:title=""/>
          <w10:wrap type="topAndBottom"/>
        </v:shape>
        <o:OLEObject Type="Embed" ProgID="Word.Picture.8" ShapeID="_x0000_s2053" DrawAspect="Content" ObjectID="_1604206664" r:id="rId2"/>
      </w:object>
    </w:r>
    <w:r w:rsidR="001F4AFB">
      <w:rPr>
        <w:rFonts w:ascii="Avant Garde" w:hAnsi="Avant Garde"/>
        <w:sz w:val="18"/>
        <w:lang w:val="de-DE"/>
      </w:rPr>
      <w:t xml:space="preserve">Hai Mission </w:t>
    </w:r>
    <w:r w:rsidR="003A6A4F" w:rsidRPr="003A6A4F">
      <w:rPr>
        <w:rFonts w:ascii="Avant Garde" w:hAnsi="Avant Garde"/>
        <w:sz w:val="18"/>
        <w:lang w:val="de-DE"/>
      </w:rPr>
      <w:t xml:space="preserve"> </w:t>
    </w:r>
    <w:r w:rsidR="003A6A4F" w:rsidRPr="003A6A4F">
      <w:rPr>
        <w:rFonts w:ascii="Wingdings" w:hAnsi="Wingdings"/>
        <w:color w:val="FF0000"/>
        <w:sz w:val="18"/>
        <w:lang w:val="fr-CH"/>
      </w:rPr>
      <w:t></w:t>
    </w:r>
    <w:r w:rsidR="003A6A4F" w:rsidRPr="003A6A4F">
      <w:rPr>
        <w:rFonts w:ascii="Avant Garde" w:hAnsi="Avant Garde"/>
        <w:sz w:val="18"/>
        <w:lang w:val="de-DE"/>
      </w:rPr>
      <w:t xml:space="preserve"> </w:t>
    </w:r>
    <w:r w:rsidR="001F4AFB">
      <w:rPr>
        <w:rFonts w:ascii="Avant Garde" w:hAnsi="Avant Garde"/>
        <w:sz w:val="18"/>
        <w:lang w:val="de-DE"/>
      </w:rPr>
      <w:t>Katire Road</w:t>
    </w:r>
    <w:r w:rsidR="001F4AFB" w:rsidRPr="003A6A4F">
      <w:rPr>
        <w:rFonts w:ascii="Wingdings" w:hAnsi="Wingdings"/>
        <w:color w:val="FF0000"/>
        <w:sz w:val="18"/>
        <w:lang w:val="fr-CH"/>
      </w:rPr>
      <w:t></w:t>
    </w:r>
    <w:r w:rsidR="001F4AFB" w:rsidRPr="001F4AFB">
      <w:rPr>
        <w:rFonts w:ascii="Avant Garde" w:hAnsi="Avant Garde"/>
        <w:sz w:val="18"/>
        <w:lang w:val="de-DE"/>
      </w:rPr>
      <w:t>Torit</w:t>
    </w:r>
    <w:r w:rsidR="001F4AFB" w:rsidRPr="003A6A4F">
      <w:rPr>
        <w:rFonts w:ascii="Wingdings" w:hAnsi="Wingdings"/>
        <w:color w:val="FF0000"/>
        <w:sz w:val="18"/>
        <w:lang w:val="fr-CH"/>
      </w:rPr>
      <w:t></w:t>
    </w:r>
    <w:r w:rsidR="001F4AFB" w:rsidRPr="001F4AFB">
      <w:rPr>
        <w:rFonts w:ascii="Avant Garde" w:hAnsi="Avant Garde"/>
        <w:sz w:val="18"/>
        <w:lang w:val="de-DE"/>
      </w:rPr>
      <w:t>Torit State</w:t>
    </w:r>
  </w:p>
  <w:p w:rsidR="003A6A4F" w:rsidRPr="003A6A4F" w:rsidRDefault="003A6A4F" w:rsidP="003A6A4F">
    <w:pPr>
      <w:ind w:left="-567"/>
      <w:jc w:val="both"/>
      <w:rPr>
        <w:rFonts w:ascii="Avant Garde" w:hAnsi="Avant Garde"/>
        <w:sz w:val="18"/>
        <w:lang w:val="de-DE"/>
      </w:rPr>
    </w:pPr>
    <w:r w:rsidRPr="003A6A4F">
      <w:rPr>
        <w:rFonts w:ascii="Avant Garde" w:hAnsi="Avant Garde"/>
        <w:sz w:val="18"/>
        <w:lang w:val="de-DE"/>
      </w:rPr>
      <w:t xml:space="preserve">Tél. </w:t>
    </w:r>
    <w:r w:rsidR="001F4AFB">
      <w:rPr>
        <w:rFonts w:ascii="Avant Garde" w:hAnsi="Avant Garde"/>
        <w:sz w:val="18"/>
        <w:lang w:val="de-DE"/>
      </w:rPr>
      <w:t>+211 925 697 315</w:t>
    </w:r>
    <w:r w:rsidRPr="003A6A4F">
      <w:rPr>
        <w:rFonts w:ascii="Avant Garde" w:hAnsi="Avant Garde"/>
        <w:sz w:val="18"/>
        <w:lang w:val="de-DE"/>
      </w:rPr>
      <w:t xml:space="preserve"> </w:t>
    </w:r>
    <w:r w:rsidRPr="003A6A4F">
      <w:rPr>
        <w:rFonts w:ascii="Wingdings" w:hAnsi="Wingdings"/>
        <w:color w:val="FF0000"/>
        <w:sz w:val="18"/>
        <w:lang w:val="fr-CH"/>
      </w:rPr>
      <w:t></w:t>
    </w:r>
    <w:r w:rsidRPr="003A6A4F">
      <w:rPr>
        <w:rFonts w:ascii="Avant Garde" w:hAnsi="Avant Garde"/>
        <w:sz w:val="18"/>
        <w:lang w:val="de-DE"/>
      </w:rPr>
      <w:t xml:space="preserve"> </w:t>
    </w:r>
    <w:r w:rsidR="001F4AFB">
      <w:rPr>
        <w:rFonts w:ascii="Avant Garde" w:hAnsi="Avant Garde"/>
        <w:sz w:val="18"/>
        <w:lang w:val="de-DE"/>
      </w:rPr>
      <w:t>+211 925 697 316</w:t>
    </w:r>
    <w:r w:rsidRPr="003A6A4F">
      <w:rPr>
        <w:rFonts w:ascii="Avant Garde" w:hAnsi="Avant Garde"/>
        <w:sz w:val="18"/>
        <w:lang w:val="de-DE"/>
      </w:rPr>
      <w:t xml:space="preserve"> </w:t>
    </w:r>
    <w:r w:rsidRPr="003A6A4F">
      <w:rPr>
        <w:rFonts w:ascii="Wingdings" w:hAnsi="Wingdings"/>
        <w:color w:val="FF0000"/>
        <w:sz w:val="18"/>
        <w:lang w:val="fr-CH"/>
      </w:rPr>
      <w:t></w:t>
    </w:r>
    <w:r w:rsidRPr="003A6A4F">
      <w:rPr>
        <w:rFonts w:ascii="Avant Garde" w:hAnsi="Avant Garde"/>
        <w:sz w:val="18"/>
        <w:lang w:val="de-DE"/>
      </w:rPr>
      <w:t xml:space="preserve"> www.caritas.lu</w:t>
    </w:r>
  </w:p>
  <w:p w:rsidR="003A6A4F" w:rsidRPr="003A6A4F" w:rsidRDefault="003A6A4F" w:rsidP="003A6A4F">
    <w:pPr>
      <w:pStyle w:val="Footer"/>
      <w:ind w:left="-567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9B" w:rsidRDefault="00FD719B" w:rsidP="0057326E">
      <w:r>
        <w:separator/>
      </w:r>
    </w:p>
  </w:footnote>
  <w:footnote w:type="continuationSeparator" w:id="0">
    <w:p w:rsidR="00FD719B" w:rsidRDefault="00FD719B" w:rsidP="0057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4F" w:rsidRPr="00141579" w:rsidRDefault="003A6A4F" w:rsidP="004D490B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4410"/>
        <w:tab w:val="left" w:pos="5103"/>
      </w:tabs>
      <w:ind w:left="-567" w:right="5387"/>
      <w:rPr>
        <w:rFonts w:ascii="Avant Garde" w:hAnsi="Avant Garde"/>
        <w:b/>
        <w:noProof/>
        <w:color w:val="FF0000"/>
        <w:sz w:val="28"/>
        <w:szCs w:val="28"/>
        <w:lang w:val="fr-FR"/>
      </w:rPr>
    </w:pPr>
    <w:r w:rsidRPr="00141579">
      <w:rPr>
        <w:rFonts w:ascii="Avant Garde" w:hAnsi="Avant Garde"/>
        <w:b/>
        <w:noProof/>
        <w:color w:val="FF0000"/>
        <w:sz w:val="28"/>
        <w:szCs w:val="28"/>
        <w:lang w:val="fr-FR"/>
      </w:rPr>
      <w:t>FONDATION CARITAS LUXEMBOURG</w:t>
    </w:r>
  </w:p>
  <w:p w:rsidR="003A6A4F" w:rsidRPr="001F4AFB" w:rsidRDefault="001F4AFB" w:rsidP="005F0720">
    <w:pPr>
      <w:pStyle w:val="Header"/>
      <w:tabs>
        <w:tab w:val="clear" w:pos="4513"/>
        <w:tab w:val="clear" w:pos="9026"/>
        <w:tab w:val="left" w:pos="4410"/>
      </w:tabs>
      <w:spacing w:before="20"/>
      <w:ind w:left="-567" w:right="4819"/>
      <w:rPr>
        <w:rFonts w:ascii="Avant Garde" w:hAnsi="Avant Garde"/>
        <w:b/>
        <w:noProof/>
        <w:spacing w:val="2"/>
        <w:sz w:val="28"/>
        <w:szCs w:val="24"/>
      </w:rPr>
    </w:pPr>
    <w:r w:rsidRPr="001F4AFB">
      <w:rPr>
        <w:rFonts w:ascii="Arial Narrow" w:hAnsi="Arial Narrow"/>
        <w:b/>
        <w:noProof/>
        <w:spacing w:val="4"/>
        <w:sz w:val="24"/>
        <w:lang w:val="fr-FR"/>
      </w:rPr>
      <w:t>South Sudan Programme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D56255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</w:pPr>
      <w:rPr>
        <w:spacing w:val="-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</w:pPr>
      <w:rPr>
        <w:spacing w:val="-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</w:pPr>
      <w:rPr>
        <w:spacing w:val="-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</w:pPr>
      <w:rPr>
        <w:spacing w:val="-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</w:pPr>
      <w:rPr>
        <w:spacing w:val="-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</w:pPr>
      <w:rPr>
        <w:spacing w:val="-2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60"/>
        </w:tabs>
      </w:pPr>
      <w:rPr>
        <w:spacing w:val="-2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20"/>
        </w:tabs>
      </w:pPr>
      <w:rPr>
        <w:spacing w:val="-2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80"/>
        </w:tabs>
      </w:pPr>
      <w:rPr>
        <w:spacing w:val="-20"/>
      </w:rPr>
    </w:lvl>
  </w:abstractNum>
  <w:abstractNum w:abstractNumId="1">
    <w:nsid w:val="14B650C4"/>
    <w:multiLevelType w:val="hybridMultilevel"/>
    <w:tmpl w:val="56103FBE"/>
    <w:lvl w:ilvl="0" w:tplc="451EE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FBA"/>
    <w:multiLevelType w:val="hybridMultilevel"/>
    <w:tmpl w:val="C056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60904"/>
    <w:multiLevelType w:val="multilevel"/>
    <w:tmpl w:val="28049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1710960"/>
    <w:multiLevelType w:val="hybridMultilevel"/>
    <w:tmpl w:val="BEA423F8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95"/>
    <w:rsid w:val="000068E9"/>
    <w:rsid w:val="0004073F"/>
    <w:rsid w:val="000700EE"/>
    <w:rsid w:val="00075761"/>
    <w:rsid w:val="0011346A"/>
    <w:rsid w:val="001340BE"/>
    <w:rsid w:val="00141579"/>
    <w:rsid w:val="0019129A"/>
    <w:rsid w:val="001C5686"/>
    <w:rsid w:val="001F4AFB"/>
    <w:rsid w:val="001F607C"/>
    <w:rsid w:val="00200995"/>
    <w:rsid w:val="002144ED"/>
    <w:rsid w:val="0023615D"/>
    <w:rsid w:val="002504C0"/>
    <w:rsid w:val="0026337F"/>
    <w:rsid w:val="00310904"/>
    <w:rsid w:val="003164EE"/>
    <w:rsid w:val="003374A8"/>
    <w:rsid w:val="00363103"/>
    <w:rsid w:val="003652EB"/>
    <w:rsid w:val="00367815"/>
    <w:rsid w:val="00372350"/>
    <w:rsid w:val="00377ECD"/>
    <w:rsid w:val="003906C8"/>
    <w:rsid w:val="00394782"/>
    <w:rsid w:val="003A6A4F"/>
    <w:rsid w:val="00400123"/>
    <w:rsid w:val="00402EEF"/>
    <w:rsid w:val="0040321E"/>
    <w:rsid w:val="004242F0"/>
    <w:rsid w:val="0043064F"/>
    <w:rsid w:val="004827B3"/>
    <w:rsid w:val="004B784C"/>
    <w:rsid w:val="004D490B"/>
    <w:rsid w:val="004D77B0"/>
    <w:rsid w:val="00507BE9"/>
    <w:rsid w:val="00514A9D"/>
    <w:rsid w:val="00544105"/>
    <w:rsid w:val="0057326E"/>
    <w:rsid w:val="00574276"/>
    <w:rsid w:val="005D61AC"/>
    <w:rsid w:val="005F0720"/>
    <w:rsid w:val="00604644"/>
    <w:rsid w:val="00672735"/>
    <w:rsid w:val="00675971"/>
    <w:rsid w:val="00681B04"/>
    <w:rsid w:val="006E4ADD"/>
    <w:rsid w:val="006F1ED5"/>
    <w:rsid w:val="007051DE"/>
    <w:rsid w:val="00705F45"/>
    <w:rsid w:val="007075DD"/>
    <w:rsid w:val="00722BF6"/>
    <w:rsid w:val="00732D36"/>
    <w:rsid w:val="007377B6"/>
    <w:rsid w:val="00770A58"/>
    <w:rsid w:val="00771262"/>
    <w:rsid w:val="00773CF6"/>
    <w:rsid w:val="0079675C"/>
    <w:rsid w:val="007C601D"/>
    <w:rsid w:val="007E56C6"/>
    <w:rsid w:val="007E5EF9"/>
    <w:rsid w:val="00830FB4"/>
    <w:rsid w:val="00884420"/>
    <w:rsid w:val="00887CF2"/>
    <w:rsid w:val="008919B8"/>
    <w:rsid w:val="008B17E7"/>
    <w:rsid w:val="008B5E95"/>
    <w:rsid w:val="008C73C5"/>
    <w:rsid w:val="008D204A"/>
    <w:rsid w:val="008F2A24"/>
    <w:rsid w:val="008F6A5D"/>
    <w:rsid w:val="00901E43"/>
    <w:rsid w:val="00906EBF"/>
    <w:rsid w:val="0092736E"/>
    <w:rsid w:val="0093514A"/>
    <w:rsid w:val="00940715"/>
    <w:rsid w:val="00947A41"/>
    <w:rsid w:val="0095673A"/>
    <w:rsid w:val="009612D1"/>
    <w:rsid w:val="009C2DE0"/>
    <w:rsid w:val="00A14BC4"/>
    <w:rsid w:val="00A14DDF"/>
    <w:rsid w:val="00A36320"/>
    <w:rsid w:val="00A40575"/>
    <w:rsid w:val="00A513F0"/>
    <w:rsid w:val="00A51C8C"/>
    <w:rsid w:val="00A65808"/>
    <w:rsid w:val="00A8131E"/>
    <w:rsid w:val="00A8210F"/>
    <w:rsid w:val="00AA2DC1"/>
    <w:rsid w:val="00B240D6"/>
    <w:rsid w:val="00B266B0"/>
    <w:rsid w:val="00BA118B"/>
    <w:rsid w:val="00BB1987"/>
    <w:rsid w:val="00C001C3"/>
    <w:rsid w:val="00C0139F"/>
    <w:rsid w:val="00C03D2A"/>
    <w:rsid w:val="00C22887"/>
    <w:rsid w:val="00C73ED6"/>
    <w:rsid w:val="00C764BF"/>
    <w:rsid w:val="00C877BD"/>
    <w:rsid w:val="00CD6E00"/>
    <w:rsid w:val="00CE7D36"/>
    <w:rsid w:val="00D377C8"/>
    <w:rsid w:val="00D568D2"/>
    <w:rsid w:val="00D70497"/>
    <w:rsid w:val="00E421BE"/>
    <w:rsid w:val="00E43095"/>
    <w:rsid w:val="00E5061B"/>
    <w:rsid w:val="00E5614B"/>
    <w:rsid w:val="00E57FF9"/>
    <w:rsid w:val="00E610BF"/>
    <w:rsid w:val="00E6299B"/>
    <w:rsid w:val="00E64174"/>
    <w:rsid w:val="00EA253D"/>
    <w:rsid w:val="00EC57A3"/>
    <w:rsid w:val="00EE0BB8"/>
    <w:rsid w:val="00EE3DF1"/>
    <w:rsid w:val="00EE7DF5"/>
    <w:rsid w:val="00F36B44"/>
    <w:rsid w:val="00F5038C"/>
    <w:rsid w:val="00F64A1A"/>
    <w:rsid w:val="00F650F5"/>
    <w:rsid w:val="00F81E8A"/>
    <w:rsid w:val="00FA7C42"/>
    <w:rsid w:val="00FC4B37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FCE56648-ECC3-4504-8E2E-BA67B13F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A118B"/>
    <w:pPr>
      <w:keepNext/>
      <w:keepLines/>
      <w:numPr>
        <w:numId w:val="1"/>
      </w:numPr>
      <w:spacing w:before="300" w:after="60"/>
      <w:jc w:val="both"/>
      <w:outlineLvl w:val="0"/>
    </w:pPr>
    <w:rPr>
      <w:rFonts w:ascii="Arial" w:hAnsi="Arial"/>
      <w:b/>
      <w:kern w:val="28"/>
      <w:sz w:val="28"/>
      <w:lang w:val="de-DE"/>
    </w:rPr>
  </w:style>
  <w:style w:type="paragraph" w:styleId="Heading2">
    <w:name w:val="heading 2"/>
    <w:basedOn w:val="Normal"/>
    <w:next w:val="Normal"/>
    <w:link w:val="Heading2Char"/>
    <w:qFormat/>
    <w:rsid w:val="00BA118B"/>
    <w:pPr>
      <w:keepNext/>
      <w:keepLines/>
      <w:numPr>
        <w:ilvl w:val="1"/>
        <w:numId w:val="1"/>
      </w:numPr>
      <w:tabs>
        <w:tab w:val="left" w:pos="851"/>
      </w:tabs>
      <w:spacing w:before="480" w:after="60"/>
      <w:jc w:val="both"/>
      <w:outlineLvl w:val="1"/>
    </w:pPr>
    <w:rPr>
      <w:rFonts w:ascii="Arial" w:hAnsi="Arial"/>
      <w:b/>
      <w:spacing w:val="-20"/>
      <w:kern w:val="28"/>
      <w:sz w:val="28"/>
      <w:lang w:val="de-DE"/>
    </w:rPr>
  </w:style>
  <w:style w:type="paragraph" w:styleId="Heading3">
    <w:name w:val="heading 3"/>
    <w:basedOn w:val="Heading2"/>
    <w:next w:val="Normal"/>
    <w:link w:val="Heading3Char"/>
    <w:qFormat/>
    <w:rsid w:val="00BA118B"/>
    <w:pPr>
      <w:numPr>
        <w:ilvl w:val="2"/>
      </w:numPr>
      <w:tabs>
        <w:tab w:val="clear" w:pos="851"/>
        <w:tab w:val="left" w:pos="1418"/>
      </w:tabs>
      <w:outlineLvl w:val="2"/>
    </w:pPr>
    <w:rPr>
      <w:b w:val="0"/>
      <w:spacing w:val="0"/>
    </w:rPr>
  </w:style>
  <w:style w:type="paragraph" w:styleId="Heading4">
    <w:name w:val="heading 4"/>
    <w:basedOn w:val="Heading3"/>
    <w:next w:val="Normal"/>
    <w:link w:val="Heading4Char"/>
    <w:qFormat/>
    <w:rsid w:val="00BA118B"/>
    <w:pPr>
      <w:numPr>
        <w:ilvl w:val="3"/>
      </w:numPr>
      <w:tabs>
        <w:tab w:val="left" w:pos="1843"/>
      </w:tabs>
      <w:spacing w:before="360"/>
      <w:outlineLvl w:val="3"/>
    </w:pPr>
    <w:rPr>
      <w:sz w:val="26"/>
    </w:rPr>
  </w:style>
  <w:style w:type="paragraph" w:styleId="Heading5">
    <w:name w:val="heading 5"/>
    <w:basedOn w:val="Heading4"/>
    <w:next w:val="Normal"/>
    <w:link w:val="Heading5Char"/>
    <w:qFormat/>
    <w:rsid w:val="00BA118B"/>
    <w:pPr>
      <w:numPr>
        <w:ilvl w:val="4"/>
      </w:numPr>
      <w:tabs>
        <w:tab w:val="clear" w:pos="1843"/>
        <w:tab w:val="left" w:pos="2268"/>
        <w:tab w:val="left" w:pos="2410"/>
      </w:tabs>
      <w:spacing w:before="240"/>
      <w:outlineLvl w:val="4"/>
    </w:pPr>
    <w:rPr>
      <w:sz w:val="24"/>
    </w:rPr>
  </w:style>
  <w:style w:type="paragraph" w:styleId="Heading6">
    <w:name w:val="heading 6"/>
    <w:basedOn w:val="Heading5"/>
    <w:next w:val="Normal"/>
    <w:link w:val="Heading6Char"/>
    <w:qFormat/>
    <w:rsid w:val="00BA118B"/>
    <w:pPr>
      <w:numPr>
        <w:ilvl w:val="5"/>
      </w:numPr>
      <w:tabs>
        <w:tab w:val="clear" w:pos="2268"/>
      </w:tabs>
      <w:outlineLvl w:val="5"/>
    </w:pPr>
    <w:rPr>
      <w:sz w:val="22"/>
    </w:rPr>
  </w:style>
  <w:style w:type="paragraph" w:styleId="Heading7">
    <w:name w:val="heading 7"/>
    <w:basedOn w:val="Heading6"/>
    <w:next w:val="Normal"/>
    <w:link w:val="Heading7Char"/>
    <w:qFormat/>
    <w:rsid w:val="00BA118B"/>
    <w:pPr>
      <w:numPr>
        <w:ilvl w:val="6"/>
      </w:numPr>
      <w:tabs>
        <w:tab w:val="clear" w:pos="2410"/>
        <w:tab w:val="left" w:pos="2552"/>
      </w:tabs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BA118B"/>
    <w:pPr>
      <w:numPr>
        <w:ilvl w:val="7"/>
      </w:numPr>
      <w:tabs>
        <w:tab w:val="clear" w:pos="2552"/>
        <w:tab w:val="left" w:pos="2694"/>
      </w:tabs>
      <w:outlineLvl w:val="7"/>
    </w:pPr>
    <w:rPr>
      <w:sz w:val="20"/>
    </w:rPr>
  </w:style>
  <w:style w:type="paragraph" w:styleId="Heading9">
    <w:name w:val="heading 9"/>
    <w:basedOn w:val="Heading8"/>
    <w:next w:val="Normal"/>
    <w:link w:val="Heading9Char"/>
    <w:qFormat/>
    <w:rsid w:val="00BA118B"/>
    <w:pPr>
      <w:numPr>
        <w:ilvl w:val="8"/>
      </w:numPr>
      <w:tabs>
        <w:tab w:val="clear" w:pos="2694"/>
        <w:tab w:val="left" w:pos="2835"/>
      </w:tabs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3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326E"/>
  </w:style>
  <w:style w:type="paragraph" w:styleId="Footer">
    <w:name w:val="footer"/>
    <w:basedOn w:val="Normal"/>
    <w:link w:val="FooterChar"/>
    <w:uiPriority w:val="99"/>
    <w:unhideWhenUsed/>
    <w:rsid w:val="00573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26E"/>
  </w:style>
  <w:style w:type="paragraph" w:styleId="BalloonText">
    <w:name w:val="Balloon Text"/>
    <w:basedOn w:val="Normal"/>
    <w:link w:val="BalloonTextChar"/>
    <w:uiPriority w:val="99"/>
    <w:semiHidden/>
    <w:unhideWhenUsed/>
    <w:rsid w:val="00573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6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5673A"/>
    <w:pPr>
      <w:spacing w:line="240" w:lineRule="exact"/>
      <w:jc w:val="center"/>
    </w:pPr>
    <w:rPr>
      <w:rFonts w:ascii="Arial" w:hAnsi="Arial"/>
      <w:b/>
      <w:sz w:val="56"/>
      <w:lang w:val="de-LU"/>
    </w:rPr>
  </w:style>
  <w:style w:type="character" w:customStyle="1" w:styleId="BodyText2Char">
    <w:name w:val="Body Text 2 Char"/>
    <w:basedOn w:val="DefaultParagraphFont"/>
    <w:link w:val="BodyText2"/>
    <w:rsid w:val="0095673A"/>
    <w:rPr>
      <w:rFonts w:ascii="Arial" w:eastAsia="Times New Roman" w:hAnsi="Arial" w:cs="Times New Roman"/>
      <w:b/>
      <w:sz w:val="56"/>
      <w:szCs w:val="20"/>
      <w:lang w:val="de-LU"/>
    </w:rPr>
  </w:style>
  <w:style w:type="character" w:customStyle="1" w:styleId="Heading1Char">
    <w:name w:val="Heading 1 Char"/>
    <w:basedOn w:val="DefaultParagraphFont"/>
    <w:link w:val="Heading1"/>
    <w:rsid w:val="00BA118B"/>
    <w:rPr>
      <w:rFonts w:ascii="Arial" w:eastAsia="Times New Roman" w:hAnsi="Arial" w:cs="Times New Roman"/>
      <w:b/>
      <w:kern w:val="28"/>
      <w:sz w:val="28"/>
      <w:szCs w:val="20"/>
      <w:lang w:val="de-DE" w:eastAsia="ar-SA"/>
    </w:rPr>
  </w:style>
  <w:style w:type="character" w:customStyle="1" w:styleId="Heading2Char">
    <w:name w:val="Heading 2 Char"/>
    <w:basedOn w:val="DefaultParagraphFont"/>
    <w:link w:val="Heading2"/>
    <w:rsid w:val="00BA118B"/>
    <w:rPr>
      <w:rFonts w:ascii="Arial" w:eastAsia="Times New Roman" w:hAnsi="Arial" w:cs="Times New Roman"/>
      <w:b/>
      <w:spacing w:val="-20"/>
      <w:kern w:val="28"/>
      <w:sz w:val="28"/>
      <w:szCs w:val="20"/>
      <w:lang w:val="de-DE" w:eastAsia="ar-SA"/>
    </w:rPr>
  </w:style>
  <w:style w:type="character" w:customStyle="1" w:styleId="Heading3Char">
    <w:name w:val="Heading 3 Char"/>
    <w:basedOn w:val="DefaultParagraphFont"/>
    <w:link w:val="Heading3"/>
    <w:rsid w:val="00BA118B"/>
    <w:rPr>
      <w:rFonts w:ascii="Arial" w:eastAsia="Times New Roman" w:hAnsi="Arial" w:cs="Times New Roman"/>
      <w:kern w:val="28"/>
      <w:sz w:val="28"/>
      <w:szCs w:val="20"/>
      <w:lang w:val="de-DE" w:eastAsia="ar-SA"/>
    </w:rPr>
  </w:style>
  <w:style w:type="character" w:customStyle="1" w:styleId="Heading4Char">
    <w:name w:val="Heading 4 Char"/>
    <w:basedOn w:val="DefaultParagraphFont"/>
    <w:link w:val="Heading4"/>
    <w:rsid w:val="00BA118B"/>
    <w:rPr>
      <w:rFonts w:ascii="Arial" w:eastAsia="Times New Roman" w:hAnsi="Arial" w:cs="Times New Roman"/>
      <w:kern w:val="28"/>
      <w:sz w:val="26"/>
      <w:szCs w:val="20"/>
      <w:lang w:val="de-DE" w:eastAsia="ar-SA"/>
    </w:rPr>
  </w:style>
  <w:style w:type="character" w:customStyle="1" w:styleId="Heading5Char">
    <w:name w:val="Heading 5 Char"/>
    <w:basedOn w:val="DefaultParagraphFont"/>
    <w:link w:val="Heading5"/>
    <w:rsid w:val="00BA118B"/>
    <w:rPr>
      <w:rFonts w:ascii="Arial" w:eastAsia="Times New Roman" w:hAnsi="Arial" w:cs="Times New Roman"/>
      <w:kern w:val="28"/>
      <w:sz w:val="24"/>
      <w:szCs w:val="20"/>
      <w:lang w:val="de-DE" w:eastAsia="ar-SA"/>
    </w:rPr>
  </w:style>
  <w:style w:type="character" w:customStyle="1" w:styleId="Heading6Char">
    <w:name w:val="Heading 6 Char"/>
    <w:basedOn w:val="DefaultParagraphFont"/>
    <w:link w:val="Heading6"/>
    <w:rsid w:val="00BA118B"/>
    <w:rPr>
      <w:rFonts w:ascii="Arial" w:eastAsia="Times New Roman" w:hAnsi="Arial" w:cs="Times New Roman"/>
      <w:kern w:val="28"/>
      <w:szCs w:val="20"/>
      <w:lang w:val="de-DE" w:eastAsia="ar-SA"/>
    </w:rPr>
  </w:style>
  <w:style w:type="character" w:customStyle="1" w:styleId="Heading7Char">
    <w:name w:val="Heading 7 Char"/>
    <w:basedOn w:val="DefaultParagraphFont"/>
    <w:link w:val="Heading7"/>
    <w:rsid w:val="00BA118B"/>
    <w:rPr>
      <w:rFonts w:ascii="Arial" w:eastAsia="Times New Roman" w:hAnsi="Arial" w:cs="Times New Roman"/>
      <w:kern w:val="28"/>
      <w:szCs w:val="20"/>
      <w:lang w:val="de-DE" w:eastAsia="ar-SA"/>
    </w:rPr>
  </w:style>
  <w:style w:type="character" w:customStyle="1" w:styleId="Heading8Char">
    <w:name w:val="Heading 8 Char"/>
    <w:basedOn w:val="DefaultParagraphFont"/>
    <w:link w:val="Heading8"/>
    <w:rsid w:val="00BA118B"/>
    <w:rPr>
      <w:rFonts w:ascii="Arial" w:eastAsia="Times New Roman" w:hAnsi="Arial" w:cs="Times New Roman"/>
      <w:kern w:val="28"/>
      <w:sz w:val="20"/>
      <w:szCs w:val="20"/>
      <w:lang w:val="de-DE" w:eastAsia="ar-SA"/>
    </w:rPr>
  </w:style>
  <w:style w:type="character" w:customStyle="1" w:styleId="Heading9Char">
    <w:name w:val="Heading 9 Char"/>
    <w:basedOn w:val="DefaultParagraphFont"/>
    <w:link w:val="Heading9"/>
    <w:rsid w:val="00BA118B"/>
    <w:rPr>
      <w:rFonts w:ascii="Arial" w:eastAsia="Times New Roman" w:hAnsi="Arial" w:cs="Times New Roman"/>
      <w:kern w:val="28"/>
      <w:sz w:val="18"/>
      <w:szCs w:val="20"/>
      <w:lang w:val="de-DE" w:eastAsia="ar-SA"/>
    </w:rPr>
  </w:style>
  <w:style w:type="character" w:styleId="Hyperlink">
    <w:name w:val="Hyperlink"/>
    <w:uiPriority w:val="99"/>
    <w:rsid w:val="00BA118B"/>
    <w:rPr>
      <w:color w:val="0000FF"/>
      <w:u w:val="single"/>
    </w:rPr>
  </w:style>
  <w:style w:type="paragraph" w:customStyle="1" w:styleId="Normal1">
    <w:name w:val="Normal 1"/>
    <w:basedOn w:val="Normal"/>
    <w:rsid w:val="00BA118B"/>
    <w:pPr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  <w:rPr>
      <w:rFonts w:ascii="Arial" w:hAnsi="Arial"/>
      <w:lang w:val="fr-FR"/>
    </w:rPr>
  </w:style>
  <w:style w:type="paragraph" w:styleId="NoSpacing">
    <w:name w:val="No Spacing"/>
    <w:uiPriority w:val="1"/>
    <w:qFormat/>
    <w:rsid w:val="00BA118B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fr-FR" w:eastAsia="fr-FR"/>
    </w:rPr>
  </w:style>
  <w:style w:type="paragraph" w:customStyle="1" w:styleId="Default">
    <w:name w:val="Default"/>
    <w:rsid w:val="00D56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D568D2"/>
    <w:pPr>
      <w:spacing w:before="100" w:beforeAutospacing="1" w:after="100" w:afterAutospacing="1"/>
      <w:jc w:val="both"/>
    </w:pPr>
    <w:rPr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6727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4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1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105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06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06C8"/>
  </w:style>
  <w:style w:type="paragraph" w:customStyle="1" w:styleId="GGFR">
    <w:name w:val="GG_FR"/>
    <w:basedOn w:val="Normal"/>
    <w:link w:val="GGFRChar"/>
    <w:qFormat/>
    <w:rsid w:val="00C877BD"/>
    <w:pPr>
      <w:tabs>
        <w:tab w:val="left" w:pos="426"/>
        <w:tab w:val="left" w:pos="851"/>
      </w:tabs>
      <w:spacing w:after="120"/>
      <w:ind w:left="426"/>
      <w:jc w:val="both"/>
    </w:pPr>
    <w:rPr>
      <w:rFonts w:ascii="Arial" w:hAnsi="Arial" w:cs="Arial"/>
      <w:bCs/>
      <w:kern w:val="16"/>
    </w:rPr>
  </w:style>
  <w:style w:type="character" w:customStyle="1" w:styleId="GGFRChar">
    <w:name w:val="GG_FR Char"/>
    <w:basedOn w:val="DefaultParagraphFont"/>
    <w:link w:val="GGFR"/>
    <w:rsid w:val="00C877BD"/>
    <w:rPr>
      <w:rFonts w:ascii="Arial" w:eastAsia="Times New Roman" w:hAnsi="Arial" w:cs="Arial"/>
      <w:bCs/>
      <w:kern w:val="16"/>
    </w:rPr>
  </w:style>
  <w:style w:type="paragraph" w:customStyle="1" w:styleId="normal10">
    <w:name w:val="normal1"/>
    <w:basedOn w:val="Heading2"/>
    <w:autoRedefine/>
    <w:rsid w:val="00367815"/>
    <w:pPr>
      <w:keepNext w:val="0"/>
      <w:keepLines w:val="0"/>
      <w:numPr>
        <w:ilvl w:val="0"/>
        <w:numId w:val="0"/>
      </w:numPr>
      <w:tabs>
        <w:tab w:val="left" w:pos="426"/>
      </w:tabs>
      <w:spacing w:before="0" w:after="120"/>
      <w:ind w:left="360"/>
      <w:outlineLvl w:val="9"/>
    </w:pPr>
    <w:rPr>
      <w:rFonts w:cs="Arial"/>
      <w:spacing w:val="0"/>
      <w:kern w:val="16"/>
      <w:sz w:val="24"/>
      <w:szCs w:val="24"/>
      <w:lang w:val="fr-LU"/>
    </w:rPr>
  </w:style>
  <w:style w:type="character" w:styleId="FootnoteReference">
    <w:name w:val="footnote reference"/>
    <w:semiHidden/>
    <w:rsid w:val="00367815"/>
    <w:rPr>
      <w:rFonts w:ascii="Arial Narrow" w:hAnsi="Arial Narrow"/>
      <w:vertAlign w:val="superscript"/>
    </w:rPr>
  </w:style>
  <w:style w:type="paragraph" w:styleId="FootnoteText">
    <w:name w:val="footnote text"/>
    <w:aliases w:val="Footnote Text arial"/>
    <w:basedOn w:val="Footer"/>
    <w:link w:val="FootnoteTextChar"/>
    <w:semiHidden/>
    <w:rsid w:val="00367815"/>
    <w:pPr>
      <w:tabs>
        <w:tab w:val="clear" w:pos="4513"/>
        <w:tab w:val="clear" w:pos="9026"/>
        <w:tab w:val="center" w:pos="4320"/>
        <w:tab w:val="right" w:pos="8640"/>
      </w:tabs>
    </w:pPr>
    <w:rPr>
      <w:rFonts w:ascii="Arial" w:hAnsi="Arial"/>
      <w:sz w:val="16"/>
      <w:szCs w:val="18"/>
      <w:lang w:val="fr-FR"/>
    </w:rPr>
  </w:style>
  <w:style w:type="character" w:customStyle="1" w:styleId="FootnoteTextChar">
    <w:name w:val="Footnote Text Char"/>
    <w:aliases w:val="Footnote Text arial Char"/>
    <w:basedOn w:val="DefaultParagraphFont"/>
    <w:link w:val="FootnoteText"/>
    <w:semiHidden/>
    <w:rsid w:val="00367815"/>
    <w:rPr>
      <w:rFonts w:ascii="Arial" w:eastAsia="Times New Roman" w:hAnsi="Arial" w:cs="Times New Roman"/>
      <w:sz w:val="16"/>
      <w:szCs w:val="18"/>
      <w:lang w:val="fr-FR"/>
    </w:rPr>
  </w:style>
  <w:style w:type="character" w:customStyle="1" w:styleId="hps">
    <w:name w:val="hps"/>
    <w:uiPriority w:val="99"/>
    <w:rsid w:val="00367815"/>
  </w:style>
  <w:style w:type="table" w:styleId="TableGrid">
    <w:name w:val="Table Grid"/>
    <w:basedOn w:val="TableNormal"/>
    <w:uiPriority w:val="59"/>
    <w:rsid w:val="00367815"/>
    <w:pPr>
      <w:spacing w:after="0" w:line="240" w:lineRule="auto"/>
    </w:pPr>
    <w:rPr>
      <w:lang w:val="lb-L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377B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77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377B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6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61AC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mun\Templates\Bailleurs\Rapports%20MAE\Template%20URG-REHA%20Dema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E312-A3CA-4D4F-81C0-EF21C7CE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URG-REHA Demande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NZABAHIMANA francois</dc:creator>
  <cp:lastModifiedBy>HP</cp:lastModifiedBy>
  <cp:revision>2</cp:revision>
  <cp:lastPrinted>2018-11-07T07:54:00Z</cp:lastPrinted>
  <dcterms:created xsi:type="dcterms:W3CDTF">2018-11-20T05:11:00Z</dcterms:created>
  <dcterms:modified xsi:type="dcterms:W3CDTF">2018-11-20T05:11:00Z</dcterms:modified>
</cp:coreProperties>
</file>