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7B" w:rsidRDefault="00CB2D7B" w:rsidP="0028721B">
      <w:pPr>
        <w:pStyle w:val="Title"/>
        <w:jc w:val="left"/>
        <w:rPr>
          <w:rFonts w:ascii="Gill Sans MT" w:hAnsi="Gill Sans MT"/>
          <w:sz w:val="44"/>
          <w:u w:val="none"/>
          <w:lang w:val="fr-FR"/>
        </w:rPr>
      </w:pPr>
    </w:p>
    <w:p w:rsidR="000760D1" w:rsidRDefault="000760D1" w:rsidP="00D54850">
      <w:pPr>
        <w:pStyle w:val="Title"/>
        <w:jc w:val="right"/>
        <w:rPr>
          <w:rFonts w:ascii="Gill Sans MT" w:hAnsi="Gill Sans MT"/>
          <w:sz w:val="44"/>
          <w:u w:val="none"/>
          <w:lang w:val="fr-FR"/>
        </w:rPr>
      </w:pPr>
      <w:r w:rsidRPr="000760D1">
        <w:rPr>
          <w:b w:val="0"/>
          <w:noProof/>
          <w:u w:val="none"/>
          <w:lang w:eastAsia="en-US"/>
        </w:rPr>
        <w:drawing>
          <wp:inline distT="0" distB="0" distL="0" distR="0" wp14:anchorId="234964CE" wp14:editId="51ACF6DF">
            <wp:extent cx="1660104" cy="656136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1" cy="65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475" w:rsidRDefault="00436AE6" w:rsidP="00D54850">
      <w:pPr>
        <w:widowControl w:val="0"/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JOB ANNOUNCEMENT</w:t>
      </w:r>
    </w:p>
    <w:p w:rsidR="00E32B4D" w:rsidRPr="00376DF7" w:rsidRDefault="00E32B4D" w:rsidP="00E32B4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Cs/>
          <w:sz w:val="24"/>
          <w:szCs w:val="24"/>
          <w:lang w:val="en-US"/>
        </w:rPr>
      </w:pPr>
      <w:r w:rsidRPr="00376DF7">
        <w:rPr>
          <w:rFonts w:ascii="Gill Sans MT" w:hAnsi="Gill Sans MT" w:cs="Gill Sans MT"/>
          <w:color w:val="000000"/>
          <w:sz w:val="24"/>
          <w:szCs w:val="24"/>
        </w:rPr>
        <w:t xml:space="preserve">World Vision is a Christian relief, development and advocacy organisation dedicated to working with children, families and communities to overcome poverty and injustice. World Vision serves all people, regardless of religion, race, ethnicity or </w:t>
      </w:r>
      <w:r w:rsidR="00734217" w:rsidRPr="00376DF7">
        <w:rPr>
          <w:rFonts w:ascii="Gill Sans MT" w:hAnsi="Gill Sans MT" w:cs="Gill Sans MT"/>
          <w:color w:val="000000"/>
          <w:sz w:val="24"/>
          <w:szCs w:val="24"/>
        </w:rPr>
        <w:t>gender.</w:t>
      </w:r>
      <w:r w:rsidR="00734217" w:rsidRPr="00376DF7">
        <w:rPr>
          <w:rFonts w:ascii="Gill Sans MT" w:hAnsi="Gill Sans MT" w:cs="Gill Sans MT"/>
          <w:bCs/>
          <w:sz w:val="24"/>
          <w:szCs w:val="24"/>
        </w:rPr>
        <w:t xml:space="preserve"> Our</w:t>
      </w:r>
      <w:r w:rsidRPr="00376DF7">
        <w:rPr>
          <w:rFonts w:ascii="Gill Sans MT" w:hAnsi="Gill Sans MT" w:cs="Gill Sans MT"/>
          <w:bCs/>
          <w:sz w:val="24"/>
          <w:szCs w:val="24"/>
        </w:rPr>
        <w:t xml:space="preserve"> vision for every child, life in all its </w:t>
      </w:r>
      <w:r w:rsidR="00734217" w:rsidRPr="00376DF7">
        <w:rPr>
          <w:rFonts w:ascii="Gill Sans MT" w:hAnsi="Gill Sans MT" w:cs="Gill Sans MT"/>
          <w:bCs/>
          <w:sz w:val="24"/>
          <w:szCs w:val="24"/>
        </w:rPr>
        <w:t>fullness. Our</w:t>
      </w:r>
      <w:r w:rsidRPr="00376DF7">
        <w:rPr>
          <w:rFonts w:ascii="Gill Sans MT" w:hAnsi="Gill Sans MT" w:cs="Gill Sans MT"/>
          <w:bCs/>
          <w:sz w:val="24"/>
          <w:szCs w:val="24"/>
        </w:rPr>
        <w:t xml:space="preserve"> prayer for every heart, the will to make it so.</w:t>
      </w:r>
    </w:p>
    <w:p w:rsidR="00E32B4D" w:rsidRPr="00376DF7" w:rsidRDefault="00E32B4D" w:rsidP="00D8108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iCs/>
          <w:color w:val="000000"/>
          <w:sz w:val="24"/>
          <w:szCs w:val="24"/>
          <w:lang w:val="en-US"/>
        </w:rPr>
      </w:pPr>
    </w:p>
    <w:p w:rsidR="00F92EE7" w:rsidRDefault="00A744F0" w:rsidP="00A744F0">
      <w:pPr>
        <w:jc w:val="both"/>
      </w:pPr>
      <w:r>
        <w:t xml:space="preserve">World Vision South Sudan (WVSS) is looking for a dynamic person to fill the position of </w:t>
      </w:r>
      <w:r w:rsidR="00F92EE7" w:rsidRPr="00F92EE7">
        <w:rPr>
          <w:b/>
          <w:sz w:val="24"/>
        </w:rPr>
        <w:t xml:space="preserve">Financial Accountant – Financial </w:t>
      </w:r>
      <w:proofErr w:type="gramStart"/>
      <w:r w:rsidR="00F92EE7" w:rsidRPr="00F92EE7">
        <w:rPr>
          <w:b/>
          <w:sz w:val="24"/>
        </w:rPr>
        <w:t>Report</w:t>
      </w:r>
      <w:r w:rsidR="00AA49DD">
        <w:rPr>
          <w:b/>
          <w:sz w:val="24"/>
        </w:rPr>
        <w:t xml:space="preserve">ing </w:t>
      </w:r>
      <w:r w:rsidR="00F92EE7">
        <w:t xml:space="preserve"> for</w:t>
      </w:r>
      <w:proofErr w:type="gramEnd"/>
      <w:r w:rsidR="00F92EE7">
        <w:t xml:space="preserve"> its Head Office in Juba</w:t>
      </w:r>
    </w:p>
    <w:p w:rsidR="00F663F7" w:rsidRPr="00A744F0" w:rsidRDefault="00A744F0" w:rsidP="00A744F0">
      <w:pPr>
        <w:jc w:val="both"/>
      </w:pPr>
      <w:r>
        <w:t>Female and male candidates are encouraged to apply.</w:t>
      </w:r>
    </w:p>
    <w:p w:rsidR="002E30B9" w:rsidRDefault="00F11875" w:rsidP="00E62503">
      <w:pPr>
        <w:pStyle w:val="BodyText"/>
        <w:rPr>
          <w:rFonts w:ascii="Gill Sans MT" w:hAnsi="Gill Sans MT"/>
          <w:iCs/>
          <w:color w:val="000000"/>
          <w:sz w:val="24"/>
          <w:szCs w:val="24"/>
        </w:rPr>
      </w:pPr>
      <w:r w:rsidRPr="00376DF7">
        <w:rPr>
          <w:rFonts w:ascii="Gill Sans MT" w:hAnsi="Gill Sans MT"/>
          <w:b/>
          <w:iCs/>
          <w:color w:val="000000"/>
          <w:sz w:val="24"/>
          <w:szCs w:val="24"/>
        </w:rPr>
        <w:t>Purpose of the Position</w:t>
      </w:r>
      <w:r w:rsidRPr="00376DF7">
        <w:rPr>
          <w:rFonts w:ascii="Gill Sans MT" w:hAnsi="Gill Sans MT"/>
          <w:iCs/>
          <w:color w:val="000000"/>
          <w:sz w:val="24"/>
          <w:szCs w:val="24"/>
        </w:rPr>
        <w:t xml:space="preserve">: </w:t>
      </w:r>
    </w:p>
    <w:p w:rsidR="00A744F0" w:rsidRPr="00376DF7" w:rsidRDefault="00A744F0" w:rsidP="00E62503">
      <w:pPr>
        <w:pStyle w:val="BodyText"/>
        <w:rPr>
          <w:rFonts w:ascii="Gill Sans MT" w:hAnsi="Gill Sans MT"/>
          <w:iCs/>
          <w:color w:val="000000"/>
          <w:sz w:val="24"/>
          <w:szCs w:val="24"/>
        </w:rPr>
      </w:pPr>
    </w:p>
    <w:p w:rsidR="00955C4D" w:rsidRDefault="00955C4D" w:rsidP="00955C4D">
      <w:pPr>
        <w:pStyle w:val="BodyText"/>
        <w:rPr>
          <w:rFonts w:ascii="Gill Sans MT" w:hAnsi="Gill Sans MT"/>
        </w:rPr>
      </w:pPr>
      <w:r w:rsidRPr="00D07DD1">
        <w:rPr>
          <w:rFonts w:ascii="Gill Sans MT" w:hAnsi="Gill Sans MT"/>
        </w:rPr>
        <w:t xml:space="preserve">To coordinate implementation of </w:t>
      </w:r>
      <w:r>
        <w:rPr>
          <w:rFonts w:ascii="Gill Sans MT" w:hAnsi="Gill Sans MT"/>
        </w:rPr>
        <w:t xml:space="preserve">the financial </w:t>
      </w:r>
      <w:r w:rsidRPr="00D07DD1">
        <w:rPr>
          <w:rFonts w:ascii="Gill Sans MT" w:hAnsi="Gill Sans MT"/>
        </w:rPr>
        <w:t>accounting activities in the area of general ledger</w:t>
      </w:r>
      <w:r>
        <w:rPr>
          <w:rFonts w:ascii="Gill Sans MT" w:hAnsi="Gill Sans MT"/>
        </w:rPr>
        <w:t xml:space="preserve"> accounting</w:t>
      </w:r>
      <w:r w:rsidRPr="00D07DD1">
        <w:rPr>
          <w:rFonts w:ascii="Gill Sans MT" w:hAnsi="Gill Sans MT"/>
        </w:rPr>
        <w:t xml:space="preserve"> and financial reporting, with an aim to ensure proper accurate monthly</w:t>
      </w:r>
      <w:r>
        <w:rPr>
          <w:rFonts w:ascii="Gill Sans MT" w:hAnsi="Gill Sans MT"/>
        </w:rPr>
        <w:t xml:space="preserve"> financial</w:t>
      </w:r>
      <w:r w:rsidRPr="00D07DD1">
        <w:rPr>
          <w:rFonts w:ascii="Gill Sans MT" w:hAnsi="Gill Sans MT"/>
        </w:rPr>
        <w:t xml:space="preserve"> reporting</w:t>
      </w:r>
      <w:r>
        <w:rPr>
          <w:rFonts w:ascii="Gill Sans MT" w:hAnsi="Gill Sans MT"/>
        </w:rPr>
        <w:t>.</w:t>
      </w:r>
      <w:r w:rsidRPr="00CD1401">
        <w:rPr>
          <w:rFonts w:ascii="Gill Sans MT" w:hAnsi="Gill Sans MT"/>
        </w:rPr>
        <w:t xml:space="preserve"> </w:t>
      </w:r>
    </w:p>
    <w:p w:rsidR="00F92EE7" w:rsidRDefault="00F92EE7" w:rsidP="00955C4D">
      <w:pPr>
        <w:pStyle w:val="BodyText"/>
        <w:rPr>
          <w:rFonts w:ascii="Gill Sans MT" w:hAnsi="Gill Sans MT"/>
        </w:rPr>
      </w:pPr>
    </w:p>
    <w:p w:rsidR="00955C4D" w:rsidRDefault="00F92EE7" w:rsidP="00F92EE7">
      <w:pPr>
        <w:pStyle w:val="BodyText"/>
        <w:rPr>
          <w:rFonts w:ascii="Gill Sans MT" w:hAnsi="Gill Sans MT"/>
        </w:rPr>
      </w:pPr>
      <w:r>
        <w:rPr>
          <w:rFonts w:ascii="Gill Sans MT" w:hAnsi="Gill Sans MT"/>
        </w:rPr>
        <w:t>The position holder plays a key role in generation of standard financial reports per FFM. Job holder is also expected adhere to</w:t>
      </w:r>
      <w:r w:rsidRPr="00E6649A">
        <w:rPr>
          <w:rFonts w:ascii="Gill Sans MT" w:hAnsi="Gill Sans MT"/>
        </w:rPr>
        <w:t xml:space="preserve"> World Vision's Christian ethos and demonstrate a quality of spiritual life that is an example to others.</w:t>
      </w:r>
    </w:p>
    <w:p w:rsidR="00F92EE7" w:rsidRPr="00F92EE7" w:rsidRDefault="00F92EE7" w:rsidP="00F92EE7">
      <w:pPr>
        <w:pStyle w:val="BodyText"/>
        <w:rPr>
          <w:rFonts w:ascii="Gill Sans MT" w:hAnsi="Gill Sans MT"/>
        </w:rPr>
      </w:pPr>
    </w:p>
    <w:p w:rsidR="001D0309" w:rsidRDefault="00930E60" w:rsidP="001D0309">
      <w:pPr>
        <w:jc w:val="both"/>
        <w:rPr>
          <w:rFonts w:ascii="Gill Sans MT" w:hAnsi="Gill Sans MT"/>
          <w:b/>
          <w:sz w:val="24"/>
          <w:szCs w:val="24"/>
        </w:rPr>
      </w:pPr>
      <w:r w:rsidRPr="00376DF7">
        <w:rPr>
          <w:rFonts w:ascii="Gill Sans MT" w:hAnsi="Gill Sans MT"/>
          <w:b/>
          <w:sz w:val="24"/>
          <w:szCs w:val="24"/>
        </w:rPr>
        <w:t>MAIN RESPONSIBILITIES</w:t>
      </w:r>
      <w:r w:rsidR="00CC3783" w:rsidRPr="00376DF7">
        <w:rPr>
          <w:rFonts w:ascii="Gill Sans MT" w:hAnsi="Gill Sans MT"/>
          <w:b/>
          <w:sz w:val="24"/>
          <w:szCs w:val="24"/>
        </w:rPr>
        <w:t>: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4"/>
      </w:tblGrid>
      <w:tr w:rsidR="00955C4D" w:rsidRPr="00955C4D" w:rsidTr="005061AF">
        <w:trPr>
          <w:cantSplit/>
        </w:trPr>
        <w:tc>
          <w:tcPr>
            <w:tcW w:w="8696" w:type="dxa"/>
          </w:tcPr>
          <w:p w:rsidR="00955C4D" w:rsidRPr="00955C4D" w:rsidRDefault="00955C4D" w:rsidP="00955C4D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val="en-US" w:eastAsia="en-US"/>
              </w:rPr>
            </w:pPr>
            <w:r w:rsidRPr="00955C4D">
              <w:rPr>
                <w:rFonts w:ascii="Gill Sans MT" w:eastAsia="Times New Roman" w:hAnsi="Gill Sans MT" w:cs="Times New Roman"/>
                <w:b/>
                <w:sz w:val="20"/>
                <w:szCs w:val="20"/>
                <w:lang w:val="en-US" w:eastAsia="en-US"/>
              </w:rPr>
              <w:t xml:space="preserve">Balance sheet management </w:t>
            </w:r>
          </w:p>
          <w:p w:rsidR="00955C4D" w:rsidRPr="00955C4D" w:rsidRDefault="00955C4D" w:rsidP="00955C4D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</w:pPr>
            <w:r w:rsidRPr="00955C4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>Review and clear outstanding ba</w:t>
            </w:r>
            <w:r w:rsidR="00AA49D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 xml:space="preserve">lances </w:t>
            </w:r>
            <w:r w:rsidRPr="00955C4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>and ensure that the aging analysis provide an accurate view of each account balance</w:t>
            </w:r>
          </w:p>
          <w:p w:rsidR="00955C4D" w:rsidRPr="00955C4D" w:rsidRDefault="00955C4D" w:rsidP="00955C4D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</w:pPr>
            <w:proofErr w:type="gramStart"/>
            <w:r w:rsidRPr="00955C4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>Do account allocation</w:t>
            </w:r>
            <w:proofErr w:type="gramEnd"/>
            <w:r w:rsidRPr="00955C4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 xml:space="preserve"> for travel advances and staff loans every month for the purpose of ensuring that aging analysis provide an accurate view of each account.</w:t>
            </w:r>
          </w:p>
          <w:p w:rsidR="00955C4D" w:rsidRPr="00955C4D" w:rsidRDefault="00955C4D" w:rsidP="00955C4D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</w:pPr>
            <w:r w:rsidRPr="00955C4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 xml:space="preserve">Analyze payroll </w:t>
            </w:r>
            <w:r w:rsidR="00AA49D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 xml:space="preserve">and taxes </w:t>
            </w:r>
            <w:proofErr w:type="gramStart"/>
            <w:r w:rsidR="00AA49D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 xml:space="preserve">charges </w:t>
            </w:r>
            <w:r w:rsidRPr="00955C4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 xml:space="preserve"> to</w:t>
            </w:r>
            <w:proofErr w:type="gramEnd"/>
            <w:r w:rsidRPr="00955C4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 xml:space="preserve"> ensure that all charges are correctly done and the account is up to-date. </w:t>
            </w:r>
          </w:p>
          <w:p w:rsidR="00955C4D" w:rsidRPr="00955C4D" w:rsidRDefault="00955C4D" w:rsidP="00955C4D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</w:pPr>
            <w:r w:rsidRPr="00955C4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 xml:space="preserve">Contact the zone whose charge </w:t>
            </w:r>
            <w:r w:rsidR="00AA49D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 xml:space="preserve">remaining hanging </w:t>
            </w:r>
            <w:r w:rsidRPr="00955C4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 xml:space="preserve"> for the purpose of cleaning</w:t>
            </w:r>
          </w:p>
          <w:p w:rsidR="00955C4D" w:rsidRPr="00955C4D" w:rsidRDefault="00955C4D" w:rsidP="00955C4D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lang w:val="en-US" w:eastAsia="en-US"/>
              </w:rPr>
            </w:pPr>
          </w:p>
        </w:tc>
      </w:tr>
      <w:tr w:rsidR="00955C4D" w:rsidRPr="00955C4D" w:rsidTr="005061AF">
        <w:trPr>
          <w:cantSplit/>
        </w:trPr>
        <w:tc>
          <w:tcPr>
            <w:tcW w:w="8696" w:type="dxa"/>
          </w:tcPr>
          <w:p w:rsidR="00955C4D" w:rsidRPr="00955C4D" w:rsidRDefault="00955C4D" w:rsidP="00955C4D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</w:pPr>
            <w:r w:rsidRPr="00955C4D">
              <w:rPr>
                <w:rFonts w:ascii="Gill Sans MT" w:eastAsia="Times New Roman" w:hAnsi="Gill Sans MT" w:cs="Times New Roman"/>
                <w:b/>
                <w:sz w:val="20"/>
                <w:szCs w:val="20"/>
                <w:lang w:val="en-US" w:eastAsia="en-US"/>
              </w:rPr>
              <w:t xml:space="preserve">Financial  Production and Reporting </w:t>
            </w:r>
          </w:p>
          <w:p w:rsidR="00955C4D" w:rsidRPr="00955C4D" w:rsidRDefault="00955C4D" w:rsidP="00955C4D">
            <w:pPr>
              <w:numPr>
                <w:ilvl w:val="0"/>
                <w:numId w:val="7"/>
              </w:num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</w:pPr>
            <w:r w:rsidRPr="00955C4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>Ensure journal vouchers are correctly and properly referenced and filed and that there are no duplications</w:t>
            </w:r>
          </w:p>
          <w:p w:rsidR="00955C4D" w:rsidRPr="00955C4D" w:rsidRDefault="00955C4D" w:rsidP="00955C4D">
            <w:pPr>
              <w:numPr>
                <w:ilvl w:val="0"/>
                <w:numId w:val="7"/>
              </w:num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</w:pPr>
            <w:r w:rsidRPr="00955C4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>Ensure Employee expense reports are properly journalized and posted to SUN6 by 30th of every month.</w:t>
            </w:r>
          </w:p>
          <w:p w:rsidR="00955C4D" w:rsidRPr="00955C4D" w:rsidRDefault="00955C4D" w:rsidP="00955C4D">
            <w:pPr>
              <w:numPr>
                <w:ilvl w:val="0"/>
                <w:numId w:val="7"/>
              </w:num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</w:pPr>
            <w:r w:rsidRPr="00955C4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>Monthly recording of Global center procurements, charge backs whose supporting documents are with Supply chain and GC procurement.</w:t>
            </w:r>
          </w:p>
          <w:p w:rsidR="00955C4D" w:rsidRPr="00955C4D" w:rsidRDefault="00955C4D" w:rsidP="00955C4D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lang w:eastAsia="en-US"/>
              </w:rPr>
            </w:pPr>
          </w:p>
        </w:tc>
      </w:tr>
      <w:tr w:rsidR="00955C4D" w:rsidRPr="00955C4D" w:rsidTr="005061AF">
        <w:trPr>
          <w:cantSplit/>
        </w:trPr>
        <w:tc>
          <w:tcPr>
            <w:tcW w:w="8696" w:type="dxa"/>
          </w:tcPr>
          <w:p w:rsidR="00955C4D" w:rsidRPr="00955C4D" w:rsidRDefault="00955C4D" w:rsidP="00955C4D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val="en-US" w:eastAsia="en-US"/>
              </w:rPr>
            </w:pPr>
            <w:r w:rsidRPr="00955C4D">
              <w:rPr>
                <w:rFonts w:ascii="Gill Sans MT" w:eastAsia="Times New Roman" w:hAnsi="Gill Sans MT" w:cs="Times New Roman"/>
                <w:b/>
                <w:sz w:val="20"/>
                <w:szCs w:val="20"/>
                <w:lang w:val="en-US" w:eastAsia="en-US"/>
              </w:rPr>
              <w:t>Audits &amp; Internal Controls</w:t>
            </w:r>
          </w:p>
          <w:p w:rsidR="00955C4D" w:rsidRPr="00955C4D" w:rsidRDefault="00955C4D" w:rsidP="00955C4D">
            <w:pPr>
              <w:numPr>
                <w:ilvl w:val="0"/>
                <w:numId w:val="9"/>
              </w:num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val="en-US" w:eastAsia="en-US"/>
              </w:rPr>
            </w:pPr>
            <w:r w:rsidRPr="00955C4D">
              <w:rPr>
                <w:rFonts w:ascii="Gill Sans MT" w:eastAsia="Times New Roman" w:hAnsi="Gill Sans MT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 w:rsidRPr="00955C4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>Play active role in maintenance of internal controls by ensuring laid down procedures are followed and Zero tolerance to Fraud is adhered to.</w:t>
            </w:r>
          </w:p>
          <w:p w:rsidR="00955C4D" w:rsidRPr="00955C4D" w:rsidRDefault="00955C4D" w:rsidP="00955C4D">
            <w:pPr>
              <w:numPr>
                <w:ilvl w:val="0"/>
                <w:numId w:val="9"/>
              </w:num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val="en-US" w:eastAsia="en-US"/>
              </w:rPr>
            </w:pPr>
            <w:r w:rsidRPr="00955C4D">
              <w:rPr>
                <w:rFonts w:ascii="Gill Sans MT" w:eastAsia="Times New Roman" w:hAnsi="Gill Sans MT" w:cs="Times New Roman"/>
                <w:sz w:val="20"/>
                <w:szCs w:val="20"/>
                <w:lang w:val="en-US" w:eastAsia="en-US"/>
              </w:rPr>
              <w:t>Ensure any Audit recommendation affecting area of responsibility are cleared within 90days after issuance of audit report (both internal &amp; external)</w:t>
            </w:r>
          </w:p>
          <w:p w:rsidR="00955C4D" w:rsidRPr="00955C4D" w:rsidRDefault="00955C4D" w:rsidP="00955C4D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955C4D" w:rsidRDefault="00955C4D" w:rsidP="001D0309">
      <w:pPr>
        <w:jc w:val="both"/>
        <w:rPr>
          <w:rFonts w:ascii="Gill Sans MT" w:hAnsi="Gill Sans MT"/>
          <w:b/>
          <w:sz w:val="24"/>
          <w:szCs w:val="24"/>
        </w:rPr>
      </w:pPr>
    </w:p>
    <w:p w:rsidR="00F92EE7" w:rsidRDefault="00F92EE7" w:rsidP="00F92EE7">
      <w:pPr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lastRenderedPageBreak/>
        <w:t>Relationships</w:t>
      </w:r>
      <w:r w:rsidRPr="00E6649A">
        <w:rPr>
          <w:rFonts w:ascii="Gill Sans MT" w:hAnsi="Gill Sans MT"/>
          <w:b/>
          <w:bCs/>
          <w:u w:val="single"/>
        </w:rPr>
        <w:t>:</w:t>
      </w:r>
    </w:p>
    <w:p w:rsidR="00F92EE7" w:rsidRPr="009C5613" w:rsidRDefault="00F92EE7" w:rsidP="00F92EE7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ill Sans MT" w:hAnsi="Gill Sans MT"/>
          <w:color w:val="000000"/>
          <w:sz w:val="20"/>
          <w:szCs w:val="20"/>
        </w:rPr>
      </w:pPr>
      <w:r>
        <w:rPr>
          <w:rFonts w:ascii="Gill Sans MT" w:hAnsi="Gill Sans MT"/>
          <w:b/>
          <w:color w:val="000000"/>
          <w:sz w:val="20"/>
          <w:szCs w:val="20"/>
        </w:rPr>
        <w:t>Finance and Accounts Manager</w:t>
      </w:r>
      <w:r w:rsidRPr="00E829E6">
        <w:rPr>
          <w:rFonts w:ascii="Gill Sans MT" w:hAnsi="Gill Sans MT"/>
          <w:b/>
          <w:color w:val="000000"/>
          <w:sz w:val="20"/>
          <w:szCs w:val="20"/>
        </w:rPr>
        <w:t>:</w:t>
      </w:r>
      <w:r>
        <w:rPr>
          <w:rFonts w:ascii="Gill Sans MT" w:hAnsi="Gill Sans MT"/>
          <w:color w:val="000000"/>
          <w:sz w:val="20"/>
          <w:szCs w:val="20"/>
        </w:rPr>
        <w:t xml:space="preserve"> Direct Management and supervision</w:t>
      </w:r>
    </w:p>
    <w:p w:rsidR="00F92EE7" w:rsidRPr="009C5613" w:rsidRDefault="00F92EE7" w:rsidP="00F92EE7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ill Sans MT" w:hAnsi="Gill Sans MT"/>
          <w:color w:val="000000"/>
          <w:sz w:val="20"/>
          <w:szCs w:val="20"/>
        </w:rPr>
      </w:pPr>
      <w:r>
        <w:rPr>
          <w:rFonts w:ascii="Gill Sans MT" w:hAnsi="Gill Sans MT"/>
          <w:b/>
          <w:color w:val="000000"/>
          <w:sz w:val="20"/>
          <w:szCs w:val="20"/>
        </w:rPr>
        <w:t>All staff</w:t>
      </w:r>
      <w:r>
        <w:rPr>
          <w:rFonts w:ascii="Gill Sans MT" w:hAnsi="Gill Sans MT"/>
          <w:color w:val="000000"/>
          <w:sz w:val="20"/>
          <w:szCs w:val="20"/>
        </w:rPr>
        <w:t xml:space="preserve"> : Facilitate advance and EER checks</w:t>
      </w:r>
    </w:p>
    <w:p w:rsidR="00F92EE7" w:rsidRPr="009C5613" w:rsidRDefault="00F92EE7" w:rsidP="00F92EE7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ill Sans MT" w:hAnsi="Gill Sans MT"/>
          <w:color w:val="000000"/>
          <w:sz w:val="20"/>
          <w:szCs w:val="20"/>
        </w:rPr>
      </w:pPr>
      <w:r>
        <w:rPr>
          <w:rFonts w:ascii="Gill Sans MT" w:hAnsi="Gill Sans MT"/>
          <w:b/>
          <w:color w:val="000000"/>
          <w:sz w:val="20"/>
          <w:szCs w:val="20"/>
        </w:rPr>
        <w:t>External Parties</w:t>
      </w:r>
      <w:r w:rsidRPr="00E829E6">
        <w:rPr>
          <w:rFonts w:ascii="Gill Sans MT" w:hAnsi="Gill Sans MT"/>
          <w:b/>
          <w:color w:val="000000"/>
          <w:sz w:val="20"/>
          <w:szCs w:val="20"/>
        </w:rPr>
        <w:t>:</w:t>
      </w:r>
      <w:r>
        <w:rPr>
          <w:rFonts w:ascii="Gill Sans MT" w:hAnsi="Gill Sans MT"/>
          <w:color w:val="000000"/>
          <w:sz w:val="20"/>
          <w:szCs w:val="20"/>
        </w:rPr>
        <w:t xml:space="preserve"> e.g. auditors. Access to organizational records on the request of the relevant staff</w:t>
      </w:r>
      <w:r w:rsidRPr="009C5613">
        <w:rPr>
          <w:rFonts w:ascii="Gill Sans MT" w:hAnsi="Gill Sans MT"/>
          <w:color w:val="000000"/>
          <w:sz w:val="20"/>
          <w:szCs w:val="20"/>
        </w:rPr>
        <w:t xml:space="preserve"> </w:t>
      </w:r>
    </w:p>
    <w:p w:rsidR="00F92EE7" w:rsidRDefault="00F92EE7" w:rsidP="00AA6C59">
      <w:pPr>
        <w:widowControl w:val="0"/>
        <w:rPr>
          <w:rFonts w:ascii="Gill Sans MT" w:hAnsi="Gill Sans MT"/>
          <w:b/>
          <w:sz w:val="24"/>
          <w:szCs w:val="24"/>
          <w:lang w:val="en-US"/>
        </w:rPr>
      </w:pPr>
    </w:p>
    <w:p w:rsidR="00AA6C59" w:rsidRPr="00376DF7" w:rsidRDefault="00930E60" w:rsidP="00AA6C59">
      <w:pPr>
        <w:widowControl w:val="0"/>
        <w:rPr>
          <w:rFonts w:ascii="Gill Sans MT" w:hAnsi="Gill Sans MT"/>
          <w:b/>
          <w:sz w:val="24"/>
          <w:szCs w:val="24"/>
          <w:lang w:val="en-US"/>
        </w:rPr>
      </w:pPr>
      <w:r w:rsidRPr="00376DF7">
        <w:rPr>
          <w:rFonts w:ascii="Gill Sans MT" w:hAnsi="Gill Sans MT"/>
          <w:b/>
          <w:sz w:val="24"/>
          <w:szCs w:val="24"/>
          <w:lang w:val="en-US"/>
        </w:rPr>
        <w:t>KNOWLEDGE, SKILLS</w:t>
      </w:r>
      <w:r w:rsidR="00726743" w:rsidRPr="00376DF7">
        <w:rPr>
          <w:rFonts w:ascii="Gill Sans MT" w:hAnsi="Gill Sans MT"/>
          <w:b/>
          <w:sz w:val="24"/>
          <w:szCs w:val="24"/>
          <w:lang w:val="en-US"/>
        </w:rPr>
        <w:t xml:space="preserve">, </w:t>
      </w:r>
      <w:r w:rsidRPr="00376DF7">
        <w:rPr>
          <w:rFonts w:ascii="Gill Sans MT" w:hAnsi="Gill Sans MT"/>
          <w:b/>
          <w:sz w:val="24"/>
          <w:szCs w:val="24"/>
          <w:lang w:val="en-US"/>
        </w:rPr>
        <w:t>ABILITIES AND EXPERIENCE REQUIRED</w:t>
      </w:r>
    </w:p>
    <w:p w:rsidR="00F92EE7" w:rsidRPr="00F92EE7" w:rsidRDefault="00F92EE7" w:rsidP="00F92EE7">
      <w:pPr>
        <w:keepNext/>
        <w:keepLines/>
        <w:autoSpaceDE w:val="0"/>
        <w:autoSpaceDN w:val="0"/>
        <w:adjustRightInd w:val="0"/>
        <w:spacing w:line="240" w:lineRule="atLeast"/>
        <w:ind w:left="15"/>
        <w:rPr>
          <w:rFonts w:ascii="Gill Sans MT" w:hAnsi="Gill Sans MT"/>
          <w:color w:val="000000"/>
          <w:szCs w:val="20"/>
        </w:rPr>
      </w:pPr>
      <w:r w:rsidRPr="00F92EE7">
        <w:rPr>
          <w:rFonts w:ascii="Gill Sans MT" w:hAnsi="Gill Sans MT"/>
          <w:color w:val="000000"/>
          <w:szCs w:val="20"/>
        </w:rPr>
        <w:t>The following may be acquired through a combination of formal or self-education, prior experience or on-the-job training:</w:t>
      </w:r>
    </w:p>
    <w:p w:rsidR="00F92EE7" w:rsidRPr="00F92EE7" w:rsidRDefault="00F92EE7" w:rsidP="00F92EE7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rPr>
          <w:rFonts w:ascii="Gill Sans MT" w:hAnsi="Gill Sans MT"/>
          <w:color w:val="000000"/>
          <w:szCs w:val="20"/>
        </w:rPr>
      </w:pPr>
      <w:r w:rsidRPr="00F92EE7">
        <w:rPr>
          <w:rFonts w:ascii="Gill Sans MT" w:hAnsi="Gill Sans MT"/>
          <w:color w:val="000000"/>
          <w:szCs w:val="20"/>
        </w:rPr>
        <w:t>Minimum Qualification required: Degree in Accounting  or  related fields</w:t>
      </w:r>
    </w:p>
    <w:p w:rsidR="00F92EE7" w:rsidRPr="00F92EE7" w:rsidRDefault="00F92EE7" w:rsidP="00F92EE7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rPr>
          <w:rFonts w:ascii="Gill Sans MT" w:hAnsi="Gill Sans MT"/>
          <w:color w:val="000000"/>
          <w:szCs w:val="20"/>
        </w:rPr>
      </w:pPr>
      <w:r w:rsidRPr="00F92EE7">
        <w:rPr>
          <w:rFonts w:ascii="Gill Sans MT" w:hAnsi="Gill Sans MT"/>
          <w:color w:val="000000"/>
          <w:szCs w:val="20"/>
        </w:rPr>
        <w:t>Professional : CPA/ACCA Section 2 (or must work towards attaining)</w:t>
      </w:r>
    </w:p>
    <w:p w:rsidR="00F92EE7" w:rsidRPr="00F92EE7" w:rsidRDefault="00F92EE7" w:rsidP="00F92EE7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rPr>
          <w:rFonts w:ascii="Gill Sans MT" w:hAnsi="Gill Sans MT"/>
          <w:color w:val="000000"/>
          <w:szCs w:val="20"/>
        </w:rPr>
      </w:pPr>
      <w:r w:rsidRPr="00F92EE7">
        <w:rPr>
          <w:rFonts w:ascii="Gill Sans MT" w:hAnsi="Gill Sans MT"/>
          <w:color w:val="000000"/>
          <w:szCs w:val="20"/>
        </w:rPr>
        <w:t>Experience:  1-2 years</w:t>
      </w:r>
    </w:p>
    <w:p w:rsidR="00F92EE7" w:rsidRPr="00F92EE7" w:rsidRDefault="00F92EE7" w:rsidP="00F92EE7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rPr>
          <w:rFonts w:ascii="Gill Sans MT" w:hAnsi="Gill Sans MT"/>
          <w:color w:val="000000"/>
          <w:szCs w:val="20"/>
        </w:rPr>
      </w:pPr>
      <w:r w:rsidRPr="00F92EE7">
        <w:rPr>
          <w:rFonts w:ascii="Gill Sans MT" w:hAnsi="Gill Sans MT"/>
          <w:color w:val="000000"/>
          <w:szCs w:val="20"/>
        </w:rPr>
        <w:t>Technical Skills &amp; Abilities:</w:t>
      </w:r>
    </w:p>
    <w:p w:rsidR="00F92EE7" w:rsidRPr="00F92EE7" w:rsidRDefault="00F92EE7" w:rsidP="00F92EE7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rPr>
          <w:rFonts w:ascii="Gill Sans MT" w:hAnsi="Gill Sans MT"/>
          <w:color w:val="000000"/>
          <w:szCs w:val="20"/>
        </w:rPr>
      </w:pPr>
      <w:r w:rsidRPr="00F92EE7">
        <w:rPr>
          <w:rFonts w:ascii="Gill Sans MT" w:hAnsi="Gill Sans MT"/>
          <w:color w:val="000000"/>
          <w:szCs w:val="20"/>
        </w:rPr>
        <w:t>Excellent computer skills in Excel, Word &amp; Sun-systems software.</w:t>
      </w:r>
    </w:p>
    <w:p w:rsidR="00F92EE7" w:rsidRPr="00F92EE7" w:rsidRDefault="00F92EE7" w:rsidP="00F92EE7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rPr>
          <w:rFonts w:ascii="Gill Sans MT" w:hAnsi="Gill Sans MT"/>
          <w:color w:val="000000"/>
          <w:szCs w:val="20"/>
        </w:rPr>
      </w:pPr>
      <w:r w:rsidRPr="00F92EE7">
        <w:rPr>
          <w:rFonts w:ascii="Gill Sans MT" w:hAnsi="Gill Sans MT"/>
          <w:color w:val="000000"/>
          <w:szCs w:val="20"/>
        </w:rPr>
        <w:t>Good planning and organizational skills</w:t>
      </w:r>
    </w:p>
    <w:p w:rsidR="00F92EE7" w:rsidRPr="00F92EE7" w:rsidRDefault="00F92EE7" w:rsidP="00F92EE7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rPr>
          <w:rFonts w:ascii="Gill Sans MT" w:hAnsi="Gill Sans MT"/>
          <w:color w:val="000000"/>
          <w:szCs w:val="20"/>
        </w:rPr>
      </w:pPr>
      <w:r w:rsidRPr="00F92EE7">
        <w:rPr>
          <w:rFonts w:ascii="Gill Sans MT" w:hAnsi="Gill Sans MT"/>
          <w:color w:val="000000"/>
          <w:szCs w:val="20"/>
        </w:rPr>
        <w:t>Tact and diplomacy in dealing with staff-related to work environment needs</w:t>
      </w:r>
    </w:p>
    <w:p w:rsidR="00F92EE7" w:rsidRPr="00F92EE7" w:rsidRDefault="00F92EE7" w:rsidP="00F92EE7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rPr>
          <w:rFonts w:ascii="Gill Sans MT" w:hAnsi="Gill Sans MT"/>
          <w:color w:val="000000"/>
          <w:szCs w:val="20"/>
        </w:rPr>
      </w:pPr>
      <w:r w:rsidRPr="00F92EE7">
        <w:rPr>
          <w:rFonts w:ascii="Gill Sans MT" w:hAnsi="Gill Sans MT"/>
          <w:color w:val="000000"/>
          <w:szCs w:val="20"/>
        </w:rPr>
        <w:t xml:space="preserve">Ability to maintain effective working relationships with all levels of staff </w:t>
      </w:r>
    </w:p>
    <w:p w:rsidR="00F92EE7" w:rsidRDefault="00F92EE7" w:rsidP="00F1187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rial"/>
          <w:b/>
          <w:i/>
          <w:color w:val="000000"/>
          <w:sz w:val="24"/>
          <w:szCs w:val="24"/>
        </w:rPr>
      </w:pPr>
    </w:p>
    <w:p w:rsidR="00BA2E95" w:rsidRPr="00376DF7" w:rsidRDefault="00E62503" w:rsidP="00F1187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rial"/>
          <w:b/>
          <w:i/>
          <w:color w:val="000000"/>
          <w:sz w:val="24"/>
          <w:szCs w:val="24"/>
        </w:rPr>
      </w:pPr>
      <w:r w:rsidRPr="00376DF7">
        <w:rPr>
          <w:rFonts w:ascii="Gill Sans MT" w:hAnsi="Gill Sans MT" w:cs="Arial"/>
          <w:b/>
          <w:i/>
          <w:color w:val="000000"/>
          <w:sz w:val="24"/>
          <w:szCs w:val="24"/>
        </w:rPr>
        <w:t>N.B:</w:t>
      </w:r>
      <w:r w:rsidR="00F11875" w:rsidRPr="00376DF7">
        <w:rPr>
          <w:rFonts w:ascii="Gill Sans MT" w:hAnsi="Gill Sans MT" w:cs="Arial"/>
          <w:b/>
          <w:i/>
          <w:color w:val="000000"/>
          <w:sz w:val="24"/>
          <w:szCs w:val="24"/>
        </w:rPr>
        <w:t xml:space="preserve"> This position is open to South Sudanese Nationals Only.</w:t>
      </w:r>
    </w:p>
    <w:p w:rsidR="002F0E84" w:rsidRPr="008048D4" w:rsidRDefault="002F0E84" w:rsidP="008048D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rial"/>
          <w:b/>
          <w:color w:val="000000"/>
          <w:sz w:val="24"/>
          <w:szCs w:val="24"/>
        </w:rPr>
      </w:pPr>
    </w:p>
    <w:p w:rsidR="002F0E84" w:rsidRPr="00376DF7" w:rsidRDefault="00376DF7" w:rsidP="003068B7">
      <w:pPr>
        <w:widowControl w:val="0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>HOW TO APPLY</w:t>
      </w:r>
    </w:p>
    <w:p w:rsidR="002F0E84" w:rsidRPr="00376DF7" w:rsidRDefault="002F0E84" w:rsidP="00BF25E7">
      <w:pPr>
        <w:jc w:val="both"/>
        <w:rPr>
          <w:rFonts w:ascii="Gill Sans MT" w:hAnsi="Gill Sans MT"/>
          <w:sz w:val="24"/>
          <w:szCs w:val="24"/>
        </w:rPr>
      </w:pPr>
      <w:r w:rsidRPr="00376DF7">
        <w:rPr>
          <w:rFonts w:ascii="Gill Sans MT" w:hAnsi="Gill Sans MT"/>
          <w:b/>
          <w:i/>
          <w:iCs/>
          <w:sz w:val="24"/>
          <w:szCs w:val="24"/>
        </w:rPr>
        <w:t xml:space="preserve">Interested persons who meet the above criteria should submit their </w:t>
      </w:r>
      <w:r w:rsidR="00D877AE" w:rsidRPr="00376DF7">
        <w:rPr>
          <w:rFonts w:ascii="Gill Sans MT" w:hAnsi="Gill Sans MT"/>
          <w:b/>
          <w:i/>
          <w:iCs/>
          <w:sz w:val="24"/>
          <w:szCs w:val="24"/>
        </w:rPr>
        <w:t>applications which</w:t>
      </w:r>
      <w:r w:rsidRPr="00376DF7">
        <w:rPr>
          <w:rFonts w:ascii="Gill Sans MT" w:hAnsi="Gill Sans MT"/>
          <w:b/>
          <w:i/>
          <w:iCs/>
          <w:sz w:val="24"/>
          <w:szCs w:val="24"/>
        </w:rPr>
        <w:t xml:space="preserve"> include the cover letter, together with an updated CV with at least three referees w</w:t>
      </w:r>
      <w:r w:rsidR="00BF25E7" w:rsidRPr="00376DF7">
        <w:rPr>
          <w:rFonts w:ascii="Gill Sans MT" w:hAnsi="Gill Sans MT"/>
          <w:b/>
          <w:i/>
          <w:iCs/>
          <w:sz w:val="24"/>
          <w:szCs w:val="24"/>
        </w:rPr>
        <w:t xml:space="preserve">ith their telephone </w:t>
      </w:r>
      <w:r w:rsidR="00D877AE" w:rsidRPr="00376DF7">
        <w:rPr>
          <w:rFonts w:ascii="Gill Sans MT" w:hAnsi="Gill Sans MT"/>
          <w:b/>
          <w:i/>
          <w:iCs/>
          <w:sz w:val="24"/>
          <w:szCs w:val="24"/>
        </w:rPr>
        <w:t>contact addressed</w:t>
      </w:r>
      <w:r w:rsidR="00BF25E7" w:rsidRPr="00376DF7">
        <w:rPr>
          <w:rFonts w:ascii="Gill Sans MT" w:hAnsi="Gill Sans MT"/>
          <w:b/>
          <w:i/>
          <w:iCs/>
          <w:sz w:val="24"/>
          <w:szCs w:val="24"/>
        </w:rPr>
        <w:t xml:space="preserve"> to </w:t>
      </w:r>
      <w:r w:rsidRPr="00376DF7">
        <w:rPr>
          <w:rFonts w:ascii="Gill Sans MT" w:hAnsi="Gill Sans MT"/>
          <w:sz w:val="24"/>
          <w:szCs w:val="24"/>
        </w:rPr>
        <w:t>The Human Resource Manager</w:t>
      </w:r>
      <w:r w:rsidR="00BF25E7" w:rsidRPr="00376DF7">
        <w:rPr>
          <w:rFonts w:ascii="Gill Sans MT" w:hAnsi="Gill Sans MT"/>
          <w:sz w:val="24"/>
          <w:szCs w:val="24"/>
        </w:rPr>
        <w:t>, World Vision South Sudan</w:t>
      </w:r>
    </w:p>
    <w:p w:rsidR="002F0E84" w:rsidRPr="00376DF7" w:rsidRDefault="00BF25E7" w:rsidP="00376DF7">
      <w:pPr>
        <w:spacing w:before="100" w:beforeAutospacing="1"/>
        <w:rPr>
          <w:rFonts w:ascii="Gill Sans MT" w:eastAsia="Times New Roman" w:hAnsi="Gill Sans MT" w:cs="Arial"/>
          <w:b/>
          <w:color w:val="686868"/>
          <w:sz w:val="24"/>
          <w:szCs w:val="24"/>
          <w:lang w:val="en-US"/>
        </w:rPr>
      </w:pPr>
      <w:r w:rsidRPr="00376DF7">
        <w:rPr>
          <w:rFonts w:ascii="Gill Sans MT" w:hAnsi="Gill Sans MT"/>
          <w:sz w:val="24"/>
          <w:szCs w:val="24"/>
        </w:rPr>
        <w:t xml:space="preserve">Applications can be </w:t>
      </w:r>
      <w:r w:rsidR="00D877AE" w:rsidRPr="00376DF7">
        <w:rPr>
          <w:rFonts w:ascii="Gill Sans MT" w:hAnsi="Gill Sans MT"/>
          <w:sz w:val="24"/>
          <w:szCs w:val="24"/>
        </w:rPr>
        <w:t>submitted either</w:t>
      </w:r>
      <w:r w:rsidRPr="00376DF7">
        <w:rPr>
          <w:rFonts w:ascii="Gill Sans MT" w:hAnsi="Gill Sans MT"/>
          <w:sz w:val="24"/>
          <w:szCs w:val="24"/>
        </w:rPr>
        <w:t xml:space="preserve"> </w:t>
      </w:r>
      <w:r w:rsidR="00D877AE" w:rsidRPr="00376DF7">
        <w:rPr>
          <w:rFonts w:ascii="Gill Sans MT" w:hAnsi="Gill Sans MT"/>
          <w:sz w:val="24"/>
          <w:szCs w:val="24"/>
        </w:rPr>
        <w:t>online to</w:t>
      </w:r>
      <w:r w:rsidRPr="00376DF7">
        <w:rPr>
          <w:rFonts w:ascii="Gill Sans MT" w:hAnsi="Gill Sans MT"/>
          <w:sz w:val="24"/>
          <w:szCs w:val="24"/>
        </w:rPr>
        <w:t xml:space="preserve"> </w:t>
      </w:r>
      <w:r w:rsidRPr="00376DF7">
        <w:rPr>
          <w:rFonts w:ascii="Gill Sans MT" w:eastAsia="Times New Roman" w:hAnsi="Gill Sans MT" w:cs="Arial"/>
          <w:b/>
          <w:color w:val="686868"/>
          <w:sz w:val="24"/>
          <w:szCs w:val="24"/>
          <w:lang w:val="en-US"/>
        </w:rPr>
        <w:t xml:space="preserve">this email </w:t>
      </w:r>
      <w:hyperlink r:id="rId10" w:history="1">
        <w:r w:rsidRPr="00376DF7">
          <w:rPr>
            <w:rStyle w:val="Hyperlink"/>
            <w:rFonts w:ascii="Gill Sans MT" w:eastAsia="Times New Roman" w:hAnsi="Gill Sans MT" w:cs="Arial"/>
            <w:b/>
            <w:sz w:val="24"/>
            <w:szCs w:val="24"/>
            <w:lang w:val="en-US"/>
          </w:rPr>
          <w:t>recruitsdno@wvi.org</w:t>
        </w:r>
      </w:hyperlink>
      <w:r w:rsidRPr="00376DF7">
        <w:rPr>
          <w:rFonts w:ascii="Gill Sans MT" w:eastAsia="Times New Roman" w:hAnsi="Gill Sans MT" w:cs="Arial"/>
          <w:b/>
          <w:color w:val="686868"/>
          <w:sz w:val="24"/>
          <w:szCs w:val="24"/>
          <w:lang w:val="en-US"/>
        </w:rPr>
        <w:t xml:space="preserve">  </w:t>
      </w:r>
      <w:r w:rsidR="00376DF7">
        <w:rPr>
          <w:rFonts w:ascii="Gill Sans MT" w:eastAsia="Times New Roman" w:hAnsi="Gill Sans MT" w:cs="Arial"/>
          <w:b/>
          <w:color w:val="686868"/>
          <w:sz w:val="24"/>
          <w:szCs w:val="24"/>
          <w:lang w:val="en-US"/>
        </w:rPr>
        <w:t xml:space="preserve">or </w:t>
      </w:r>
      <w:r w:rsidRPr="00376DF7">
        <w:rPr>
          <w:rFonts w:ascii="Gill Sans MT" w:eastAsia="Times New Roman" w:hAnsi="Gill Sans MT" w:cs="Arial"/>
          <w:b/>
          <w:color w:val="686868"/>
          <w:sz w:val="24"/>
          <w:szCs w:val="24"/>
          <w:lang w:val="en-US"/>
        </w:rPr>
        <w:t>hand deliver</w:t>
      </w:r>
      <w:r w:rsidR="00376DF7">
        <w:rPr>
          <w:rFonts w:ascii="Gill Sans MT" w:eastAsia="Times New Roman" w:hAnsi="Gill Sans MT" w:cs="Arial"/>
          <w:b/>
          <w:color w:val="686868"/>
          <w:sz w:val="24"/>
          <w:szCs w:val="24"/>
          <w:lang w:val="en-US"/>
        </w:rPr>
        <w:t>ed</w:t>
      </w:r>
      <w:r w:rsidRPr="00376DF7">
        <w:rPr>
          <w:rFonts w:ascii="Gill Sans MT" w:eastAsia="Times New Roman" w:hAnsi="Gill Sans MT" w:cs="Arial"/>
          <w:b/>
          <w:color w:val="686868"/>
          <w:sz w:val="24"/>
          <w:szCs w:val="24"/>
          <w:lang w:val="en-US"/>
        </w:rPr>
        <w:t xml:space="preserve"> to World Vision Office in Juba.</w:t>
      </w:r>
      <w:r w:rsidRPr="00376DF7">
        <w:rPr>
          <w:rFonts w:ascii="Gill Sans MT" w:hAnsi="Gill Sans MT"/>
          <w:b/>
          <w:sz w:val="24"/>
          <w:szCs w:val="24"/>
        </w:rPr>
        <w:t xml:space="preserve"> Plot N*1, Block BX 2nd Class, Hai Cinema</w:t>
      </w:r>
      <w:r w:rsidRPr="00376DF7">
        <w:rPr>
          <w:rFonts w:ascii="Gill Sans MT" w:eastAsia="Times New Roman" w:hAnsi="Gill Sans MT" w:cs="Arial"/>
          <w:b/>
          <w:color w:val="686868"/>
          <w:sz w:val="24"/>
          <w:szCs w:val="24"/>
          <w:lang w:val="en-US"/>
        </w:rPr>
        <w:t xml:space="preserve"> </w:t>
      </w:r>
      <w:r w:rsidR="002F0E84" w:rsidRPr="00376DF7">
        <w:rPr>
          <w:rFonts w:ascii="Gill Sans MT" w:hAnsi="Gill Sans MT"/>
          <w:b/>
          <w:sz w:val="24"/>
          <w:szCs w:val="24"/>
        </w:rPr>
        <w:t xml:space="preserve">(next to MTN, Hai Cinema), </w:t>
      </w:r>
    </w:p>
    <w:p w:rsidR="002F0E84" w:rsidRPr="00376DF7" w:rsidRDefault="00BF25E7" w:rsidP="002F0E84">
      <w:pPr>
        <w:jc w:val="both"/>
        <w:rPr>
          <w:rFonts w:ascii="Gill Sans MT" w:hAnsi="Gill Sans MT"/>
          <w:b/>
          <w:i/>
          <w:iCs/>
          <w:color w:val="000000"/>
          <w:sz w:val="24"/>
          <w:szCs w:val="24"/>
        </w:rPr>
      </w:pPr>
      <w:r w:rsidRPr="00376DF7">
        <w:rPr>
          <w:rFonts w:ascii="Gill Sans MT" w:hAnsi="Gill Sans MT"/>
          <w:b/>
          <w:i/>
          <w:iCs/>
          <w:color w:val="000000"/>
          <w:sz w:val="24"/>
          <w:szCs w:val="24"/>
          <w:highlight w:val="lightGray"/>
        </w:rPr>
        <w:t xml:space="preserve">(Please indicate on all your documents </w:t>
      </w:r>
      <w:r w:rsidR="002F0E84" w:rsidRPr="00376DF7">
        <w:rPr>
          <w:rFonts w:ascii="Gill Sans MT" w:hAnsi="Gill Sans MT"/>
          <w:b/>
          <w:i/>
          <w:iCs/>
          <w:color w:val="000000"/>
          <w:sz w:val="24"/>
          <w:szCs w:val="24"/>
          <w:highlight w:val="lightGray"/>
        </w:rPr>
        <w:t>the position you are applying for)</w:t>
      </w:r>
    </w:p>
    <w:p w:rsidR="002F0E84" w:rsidRPr="00376DF7" w:rsidRDefault="002F0E84" w:rsidP="002F0E84">
      <w:pPr>
        <w:rPr>
          <w:rFonts w:ascii="Gill Sans MT" w:hAnsi="Gill Sans MT"/>
          <w:b/>
          <w:sz w:val="24"/>
          <w:szCs w:val="24"/>
        </w:rPr>
      </w:pPr>
      <w:r w:rsidRPr="00376DF7">
        <w:rPr>
          <w:rFonts w:ascii="Gill Sans MT" w:hAnsi="Gill Sans MT"/>
          <w:b/>
          <w:sz w:val="24"/>
          <w:szCs w:val="24"/>
        </w:rPr>
        <w:t>Closing date for re</w:t>
      </w:r>
      <w:r w:rsidR="001B7395">
        <w:rPr>
          <w:rFonts w:ascii="Gill Sans MT" w:hAnsi="Gill Sans MT"/>
          <w:b/>
          <w:sz w:val="24"/>
          <w:szCs w:val="24"/>
        </w:rPr>
        <w:t xml:space="preserve">ceiving applications is: </w:t>
      </w:r>
      <w:r w:rsidR="00F92EE7">
        <w:rPr>
          <w:rFonts w:ascii="Gill Sans MT" w:hAnsi="Gill Sans MT"/>
          <w:b/>
          <w:sz w:val="24"/>
          <w:szCs w:val="24"/>
        </w:rPr>
        <w:t>April</w:t>
      </w:r>
      <w:r w:rsidR="00D62DAE">
        <w:rPr>
          <w:rFonts w:ascii="Gill Sans MT" w:hAnsi="Gill Sans MT"/>
          <w:b/>
          <w:sz w:val="24"/>
          <w:szCs w:val="24"/>
        </w:rPr>
        <w:t xml:space="preserve"> 4</w:t>
      </w:r>
      <w:r w:rsidR="00D62DAE" w:rsidRPr="00D62DAE">
        <w:rPr>
          <w:rFonts w:ascii="Gill Sans MT" w:hAnsi="Gill Sans MT"/>
          <w:b/>
          <w:sz w:val="24"/>
          <w:szCs w:val="24"/>
          <w:vertAlign w:val="superscript"/>
        </w:rPr>
        <w:t>th</w:t>
      </w:r>
      <w:r w:rsidR="00D62DAE">
        <w:rPr>
          <w:rFonts w:ascii="Gill Sans MT" w:hAnsi="Gill Sans MT"/>
          <w:b/>
          <w:sz w:val="24"/>
          <w:szCs w:val="24"/>
        </w:rPr>
        <w:t xml:space="preserve"> </w:t>
      </w:r>
      <w:bookmarkStart w:id="0" w:name="_GoBack"/>
      <w:bookmarkEnd w:id="0"/>
      <w:r w:rsidR="00F92EE7">
        <w:rPr>
          <w:rFonts w:ascii="Gill Sans MT" w:hAnsi="Gill Sans MT"/>
          <w:b/>
          <w:sz w:val="24"/>
          <w:szCs w:val="24"/>
        </w:rPr>
        <w:t>, 2017</w:t>
      </w:r>
    </w:p>
    <w:p w:rsidR="002F0E84" w:rsidRPr="00376DF7" w:rsidRDefault="00376DF7" w:rsidP="002F0E84">
      <w:pPr>
        <w:pStyle w:val="Title"/>
        <w:tabs>
          <w:tab w:val="left" w:pos="3150"/>
        </w:tabs>
        <w:jc w:val="both"/>
        <w:rPr>
          <w:rFonts w:ascii="Gill Sans MT" w:hAnsi="Gill Sans MT"/>
          <w:b w:val="0"/>
          <w:sz w:val="24"/>
          <w:szCs w:val="24"/>
          <w:u w:val="none"/>
        </w:rPr>
      </w:pPr>
      <w:r w:rsidRPr="00376DF7">
        <w:rPr>
          <w:rFonts w:ascii="Gill Sans MT" w:hAnsi="Gill Sans MT"/>
          <w:b w:val="0"/>
          <w:sz w:val="24"/>
          <w:szCs w:val="24"/>
          <w:u w:val="none"/>
        </w:rPr>
        <w:t>Please note that o</w:t>
      </w:r>
      <w:r w:rsidR="002F0E84" w:rsidRPr="00376DF7">
        <w:rPr>
          <w:rFonts w:ascii="Gill Sans MT" w:hAnsi="Gill Sans MT"/>
          <w:b w:val="0"/>
          <w:sz w:val="24"/>
          <w:szCs w:val="24"/>
          <w:u w:val="none"/>
        </w:rPr>
        <w:t>nly shortliste</w:t>
      </w:r>
      <w:r w:rsidRPr="00376DF7">
        <w:rPr>
          <w:rFonts w:ascii="Gill Sans MT" w:hAnsi="Gill Sans MT"/>
          <w:b w:val="0"/>
          <w:sz w:val="24"/>
          <w:szCs w:val="24"/>
          <w:u w:val="none"/>
        </w:rPr>
        <w:t xml:space="preserve">d candidates shall be contacted and documents once submitted will not </w:t>
      </w:r>
      <w:r w:rsidR="00511CFE">
        <w:rPr>
          <w:rFonts w:ascii="Gill Sans MT" w:hAnsi="Gill Sans MT"/>
          <w:b w:val="0"/>
          <w:sz w:val="24"/>
          <w:szCs w:val="24"/>
          <w:u w:val="none"/>
        </w:rPr>
        <w:t xml:space="preserve">be </w:t>
      </w:r>
      <w:r w:rsidRPr="00376DF7">
        <w:rPr>
          <w:rFonts w:ascii="Gill Sans MT" w:hAnsi="Gill Sans MT"/>
          <w:b w:val="0"/>
          <w:sz w:val="24"/>
          <w:szCs w:val="24"/>
          <w:u w:val="none"/>
        </w:rPr>
        <w:t>returned to the candidates.</w:t>
      </w:r>
    </w:p>
    <w:p w:rsidR="002F0E84" w:rsidRPr="00376DF7" w:rsidRDefault="002F0E84" w:rsidP="002F0E84">
      <w:pPr>
        <w:pStyle w:val="Title"/>
        <w:tabs>
          <w:tab w:val="left" w:pos="3150"/>
        </w:tabs>
        <w:jc w:val="both"/>
        <w:rPr>
          <w:rFonts w:ascii="Gill Sans MT" w:hAnsi="Gill Sans MT"/>
          <w:sz w:val="24"/>
          <w:szCs w:val="24"/>
        </w:rPr>
      </w:pPr>
    </w:p>
    <w:p w:rsidR="00930E60" w:rsidRPr="00376DF7" w:rsidRDefault="002F0E84" w:rsidP="002F0E84">
      <w:pPr>
        <w:jc w:val="both"/>
        <w:rPr>
          <w:rFonts w:ascii="Gill Sans MT" w:hAnsi="Gill Sans MT"/>
          <w:iCs/>
          <w:color w:val="000000"/>
          <w:sz w:val="24"/>
          <w:szCs w:val="24"/>
        </w:rPr>
      </w:pPr>
      <w:r w:rsidRPr="00376DF7">
        <w:rPr>
          <w:rFonts w:ascii="Gill Sans MT" w:hAnsi="Gill Sans MT" w:cs="Tahoma"/>
          <w:sz w:val="24"/>
          <w:szCs w:val="24"/>
        </w:rPr>
        <w:t xml:space="preserve">The candidate finally selected should comply with the </w:t>
      </w:r>
      <w:r w:rsidRPr="00376DF7">
        <w:rPr>
          <w:rFonts w:ascii="Gill Sans MT" w:hAnsi="Gill Sans MT" w:cs="Tahoma"/>
          <w:b/>
          <w:sz w:val="24"/>
          <w:szCs w:val="24"/>
        </w:rPr>
        <w:t>child protection policy</w:t>
      </w:r>
      <w:r w:rsidRPr="00376DF7">
        <w:rPr>
          <w:rFonts w:ascii="Gill Sans MT" w:hAnsi="Gill Sans MT" w:cs="Tahoma"/>
          <w:sz w:val="24"/>
          <w:szCs w:val="24"/>
        </w:rPr>
        <w:t xml:space="preserve"> applied in the Organization</w:t>
      </w:r>
    </w:p>
    <w:sectPr w:rsidR="00930E60" w:rsidRPr="00376DF7" w:rsidSect="000760D1">
      <w:footerReference w:type="default" r:id="rId11"/>
      <w:pgSz w:w="12240" w:h="15840"/>
      <w:pgMar w:top="851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2D" w:rsidRDefault="00941B2D" w:rsidP="00F6030B">
      <w:pPr>
        <w:spacing w:after="0" w:line="240" w:lineRule="auto"/>
      </w:pPr>
      <w:r>
        <w:separator/>
      </w:r>
    </w:p>
  </w:endnote>
  <w:endnote w:type="continuationSeparator" w:id="0">
    <w:p w:rsidR="00941B2D" w:rsidRDefault="00941B2D" w:rsidP="00F6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6234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870DF" w:rsidRDefault="008870D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DAE" w:rsidRPr="00D62DAE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870DF" w:rsidRDefault="00887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2D" w:rsidRDefault="00941B2D" w:rsidP="00F6030B">
      <w:pPr>
        <w:spacing w:after="0" w:line="240" w:lineRule="auto"/>
      </w:pPr>
      <w:r>
        <w:separator/>
      </w:r>
    </w:p>
  </w:footnote>
  <w:footnote w:type="continuationSeparator" w:id="0">
    <w:p w:rsidR="00941B2D" w:rsidRDefault="00941B2D" w:rsidP="00F60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005B"/>
    <w:multiLevelType w:val="hybridMultilevel"/>
    <w:tmpl w:val="B2EEFD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10613"/>
    <w:multiLevelType w:val="hybridMultilevel"/>
    <w:tmpl w:val="4BD4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1174B"/>
    <w:multiLevelType w:val="hybridMultilevel"/>
    <w:tmpl w:val="C084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6F84"/>
    <w:multiLevelType w:val="hybridMultilevel"/>
    <w:tmpl w:val="1F2E7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BA3DDB"/>
    <w:multiLevelType w:val="hybridMultilevel"/>
    <w:tmpl w:val="7312D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4434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37178AE"/>
    <w:multiLevelType w:val="hybridMultilevel"/>
    <w:tmpl w:val="D7E64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38578C"/>
    <w:multiLevelType w:val="hybridMultilevel"/>
    <w:tmpl w:val="A7CCC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55765B"/>
    <w:multiLevelType w:val="hybridMultilevel"/>
    <w:tmpl w:val="AC248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F4B59"/>
    <w:multiLevelType w:val="hybridMultilevel"/>
    <w:tmpl w:val="92C64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046B0"/>
    <w:multiLevelType w:val="hybridMultilevel"/>
    <w:tmpl w:val="0F521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D8"/>
    <w:rsid w:val="00004E37"/>
    <w:rsid w:val="000062D3"/>
    <w:rsid w:val="00045A11"/>
    <w:rsid w:val="00046AB0"/>
    <w:rsid w:val="00061D1F"/>
    <w:rsid w:val="00065E9F"/>
    <w:rsid w:val="000760D1"/>
    <w:rsid w:val="0008640D"/>
    <w:rsid w:val="00097690"/>
    <w:rsid w:val="00097A4B"/>
    <w:rsid w:val="000A4ABF"/>
    <w:rsid w:val="000A4ECA"/>
    <w:rsid w:val="000A627B"/>
    <w:rsid w:val="000B2AC8"/>
    <w:rsid w:val="000B4953"/>
    <w:rsid w:val="00135F2D"/>
    <w:rsid w:val="00140E86"/>
    <w:rsid w:val="001B7395"/>
    <w:rsid w:val="001D0309"/>
    <w:rsid w:val="001E0534"/>
    <w:rsid w:val="00207C66"/>
    <w:rsid w:val="002236C4"/>
    <w:rsid w:val="00226B32"/>
    <w:rsid w:val="00240264"/>
    <w:rsid w:val="0024333B"/>
    <w:rsid w:val="002551DA"/>
    <w:rsid w:val="0028721B"/>
    <w:rsid w:val="002A2F91"/>
    <w:rsid w:val="002A7592"/>
    <w:rsid w:val="002B20E8"/>
    <w:rsid w:val="002D4432"/>
    <w:rsid w:val="002E30B9"/>
    <w:rsid w:val="002F0E84"/>
    <w:rsid w:val="002F176D"/>
    <w:rsid w:val="003068B7"/>
    <w:rsid w:val="00306BF2"/>
    <w:rsid w:val="0031127C"/>
    <w:rsid w:val="003169C4"/>
    <w:rsid w:val="00333872"/>
    <w:rsid w:val="0034196A"/>
    <w:rsid w:val="00347563"/>
    <w:rsid w:val="0035054B"/>
    <w:rsid w:val="00357675"/>
    <w:rsid w:val="00362C71"/>
    <w:rsid w:val="00375DCB"/>
    <w:rsid w:val="00376DF7"/>
    <w:rsid w:val="00386046"/>
    <w:rsid w:val="003C7EFE"/>
    <w:rsid w:val="003E570B"/>
    <w:rsid w:val="003F382E"/>
    <w:rsid w:val="004050C7"/>
    <w:rsid w:val="00423E10"/>
    <w:rsid w:val="00436AE6"/>
    <w:rsid w:val="00441B34"/>
    <w:rsid w:val="00443425"/>
    <w:rsid w:val="004A41C7"/>
    <w:rsid w:val="004D1BD1"/>
    <w:rsid w:val="004D7EDF"/>
    <w:rsid w:val="005014D4"/>
    <w:rsid w:val="00501517"/>
    <w:rsid w:val="00511CFE"/>
    <w:rsid w:val="0051774C"/>
    <w:rsid w:val="00520D8E"/>
    <w:rsid w:val="00587C5C"/>
    <w:rsid w:val="005C5D41"/>
    <w:rsid w:val="005E3BA3"/>
    <w:rsid w:val="005F361D"/>
    <w:rsid w:val="0062209E"/>
    <w:rsid w:val="00646653"/>
    <w:rsid w:val="006605C0"/>
    <w:rsid w:val="006637E9"/>
    <w:rsid w:val="006C6C53"/>
    <w:rsid w:val="006C7294"/>
    <w:rsid w:val="006D64C7"/>
    <w:rsid w:val="006F594F"/>
    <w:rsid w:val="007066AA"/>
    <w:rsid w:val="0072266C"/>
    <w:rsid w:val="007234ED"/>
    <w:rsid w:val="00726743"/>
    <w:rsid w:val="00726C62"/>
    <w:rsid w:val="0072726A"/>
    <w:rsid w:val="00734217"/>
    <w:rsid w:val="0075261C"/>
    <w:rsid w:val="00785F99"/>
    <w:rsid w:val="007B7455"/>
    <w:rsid w:val="007E095E"/>
    <w:rsid w:val="007E7475"/>
    <w:rsid w:val="007F798E"/>
    <w:rsid w:val="008027A9"/>
    <w:rsid w:val="008048D4"/>
    <w:rsid w:val="008070C9"/>
    <w:rsid w:val="008112C2"/>
    <w:rsid w:val="008426FB"/>
    <w:rsid w:val="00850943"/>
    <w:rsid w:val="008634BB"/>
    <w:rsid w:val="00875E21"/>
    <w:rsid w:val="00877EF2"/>
    <w:rsid w:val="008870DF"/>
    <w:rsid w:val="008A4A29"/>
    <w:rsid w:val="008B219E"/>
    <w:rsid w:val="008D5BD8"/>
    <w:rsid w:val="00921A9A"/>
    <w:rsid w:val="00930E60"/>
    <w:rsid w:val="00941B2D"/>
    <w:rsid w:val="00955C4D"/>
    <w:rsid w:val="0096263C"/>
    <w:rsid w:val="009B0659"/>
    <w:rsid w:val="009B4A77"/>
    <w:rsid w:val="009F1425"/>
    <w:rsid w:val="00A114EB"/>
    <w:rsid w:val="00A12797"/>
    <w:rsid w:val="00A13A54"/>
    <w:rsid w:val="00A2405D"/>
    <w:rsid w:val="00A300A0"/>
    <w:rsid w:val="00A405F4"/>
    <w:rsid w:val="00A62AA1"/>
    <w:rsid w:val="00A744F0"/>
    <w:rsid w:val="00A934DA"/>
    <w:rsid w:val="00A93700"/>
    <w:rsid w:val="00AA49DD"/>
    <w:rsid w:val="00AA6C59"/>
    <w:rsid w:val="00AB2068"/>
    <w:rsid w:val="00AB47F7"/>
    <w:rsid w:val="00AD02A0"/>
    <w:rsid w:val="00AD34DC"/>
    <w:rsid w:val="00AE0070"/>
    <w:rsid w:val="00B54382"/>
    <w:rsid w:val="00B56B20"/>
    <w:rsid w:val="00B7777F"/>
    <w:rsid w:val="00BA2E95"/>
    <w:rsid w:val="00BC4AE6"/>
    <w:rsid w:val="00BC5B53"/>
    <w:rsid w:val="00BC7FBD"/>
    <w:rsid w:val="00BD38DC"/>
    <w:rsid w:val="00BF25E7"/>
    <w:rsid w:val="00C05438"/>
    <w:rsid w:val="00C126A0"/>
    <w:rsid w:val="00C2325B"/>
    <w:rsid w:val="00C428B5"/>
    <w:rsid w:val="00C42E18"/>
    <w:rsid w:val="00C60D31"/>
    <w:rsid w:val="00C766E0"/>
    <w:rsid w:val="00C77EF9"/>
    <w:rsid w:val="00CB2D7B"/>
    <w:rsid w:val="00CC190D"/>
    <w:rsid w:val="00CC3783"/>
    <w:rsid w:val="00D0502F"/>
    <w:rsid w:val="00D070F2"/>
    <w:rsid w:val="00D34708"/>
    <w:rsid w:val="00D543C3"/>
    <w:rsid w:val="00D54850"/>
    <w:rsid w:val="00D62DAE"/>
    <w:rsid w:val="00D8108E"/>
    <w:rsid w:val="00D877AE"/>
    <w:rsid w:val="00D90231"/>
    <w:rsid w:val="00D954C4"/>
    <w:rsid w:val="00DA69BD"/>
    <w:rsid w:val="00DE4A52"/>
    <w:rsid w:val="00DF4147"/>
    <w:rsid w:val="00DF5F04"/>
    <w:rsid w:val="00E074F4"/>
    <w:rsid w:val="00E1312D"/>
    <w:rsid w:val="00E262DD"/>
    <w:rsid w:val="00E32B4D"/>
    <w:rsid w:val="00E62503"/>
    <w:rsid w:val="00EC0FA3"/>
    <w:rsid w:val="00ED58BC"/>
    <w:rsid w:val="00EE1BF2"/>
    <w:rsid w:val="00EF0833"/>
    <w:rsid w:val="00F0233A"/>
    <w:rsid w:val="00F11875"/>
    <w:rsid w:val="00F365DA"/>
    <w:rsid w:val="00F419D9"/>
    <w:rsid w:val="00F4786E"/>
    <w:rsid w:val="00F53F86"/>
    <w:rsid w:val="00F56242"/>
    <w:rsid w:val="00F6030B"/>
    <w:rsid w:val="00F663F7"/>
    <w:rsid w:val="00F92EE7"/>
    <w:rsid w:val="00F961F0"/>
    <w:rsid w:val="00FA4E1D"/>
    <w:rsid w:val="00FA6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3783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7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E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C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3783"/>
    <w:rPr>
      <w:rFonts w:ascii="Arial" w:eastAsia="Times New Roman" w:hAnsi="Arial" w:cs="Times New Roman"/>
      <w:b/>
      <w:sz w:val="28"/>
      <w:szCs w:val="20"/>
      <w:u w:val="single"/>
      <w:lang w:val="en-US"/>
    </w:rPr>
  </w:style>
  <w:style w:type="paragraph" w:styleId="Title">
    <w:name w:val="Title"/>
    <w:basedOn w:val="Normal"/>
    <w:link w:val="TitleChar"/>
    <w:qFormat/>
    <w:rsid w:val="00CC378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CC3783"/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AA6C5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AA6C59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6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030B"/>
  </w:style>
  <w:style w:type="paragraph" w:styleId="Footer">
    <w:name w:val="footer"/>
    <w:basedOn w:val="Normal"/>
    <w:link w:val="FooterChar"/>
    <w:uiPriority w:val="99"/>
    <w:unhideWhenUsed/>
    <w:rsid w:val="00F6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0B"/>
  </w:style>
  <w:style w:type="character" w:styleId="Hyperlink">
    <w:name w:val="Hyperlink"/>
    <w:basedOn w:val="DefaultParagraphFont"/>
    <w:uiPriority w:val="99"/>
    <w:unhideWhenUsed/>
    <w:rsid w:val="00B56B20"/>
    <w:rPr>
      <w:color w:val="0000FF" w:themeColor="hyperlink"/>
      <w:u w:val="single"/>
    </w:rPr>
  </w:style>
  <w:style w:type="paragraph" w:customStyle="1" w:styleId="Char">
    <w:name w:val="Char"/>
    <w:basedOn w:val="Heading2"/>
    <w:rsid w:val="00A9370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0">
    <w:name w:val="Char"/>
    <w:basedOn w:val="Heading2"/>
    <w:rsid w:val="000A4EC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eastAsia="zh-CN"/>
    </w:rPr>
  </w:style>
  <w:style w:type="paragraph" w:customStyle="1" w:styleId="Char1">
    <w:name w:val="Char"/>
    <w:basedOn w:val="Heading2"/>
    <w:rsid w:val="00226B3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eastAsia="zh-CN"/>
    </w:rPr>
  </w:style>
  <w:style w:type="paragraph" w:customStyle="1" w:styleId="Char2">
    <w:name w:val="Char"/>
    <w:basedOn w:val="Heading2"/>
    <w:rsid w:val="00E6250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eastAsia="zh-CN"/>
    </w:rPr>
  </w:style>
  <w:style w:type="paragraph" w:customStyle="1" w:styleId="CharCharCharCharCharCharChar1">
    <w:name w:val="Char Char Char Char Char Char Char1"/>
    <w:basedOn w:val="Normal"/>
    <w:rsid w:val="00646653"/>
    <w:pPr>
      <w:spacing w:after="160" w:line="240" w:lineRule="exact"/>
    </w:pPr>
    <w:rPr>
      <w:rFonts w:ascii="Verdana" w:eastAsia="Times New Roman" w:hAnsi="Verdana" w:cs="Verdana"/>
      <w:sz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5E3BA3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5E3BA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5054B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E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2">
    <w:name w:val="Body Text 2"/>
    <w:basedOn w:val="Normal"/>
    <w:link w:val="BodyText2Char"/>
    <w:uiPriority w:val="99"/>
    <w:unhideWhenUsed/>
    <w:rsid w:val="002F0E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0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3783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7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E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C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3783"/>
    <w:rPr>
      <w:rFonts w:ascii="Arial" w:eastAsia="Times New Roman" w:hAnsi="Arial" w:cs="Times New Roman"/>
      <w:b/>
      <w:sz w:val="28"/>
      <w:szCs w:val="20"/>
      <w:u w:val="single"/>
      <w:lang w:val="en-US"/>
    </w:rPr>
  </w:style>
  <w:style w:type="paragraph" w:styleId="Title">
    <w:name w:val="Title"/>
    <w:basedOn w:val="Normal"/>
    <w:link w:val="TitleChar"/>
    <w:qFormat/>
    <w:rsid w:val="00CC378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CC3783"/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AA6C5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AA6C59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6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030B"/>
  </w:style>
  <w:style w:type="paragraph" w:styleId="Footer">
    <w:name w:val="footer"/>
    <w:basedOn w:val="Normal"/>
    <w:link w:val="FooterChar"/>
    <w:uiPriority w:val="99"/>
    <w:unhideWhenUsed/>
    <w:rsid w:val="00F6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0B"/>
  </w:style>
  <w:style w:type="character" w:styleId="Hyperlink">
    <w:name w:val="Hyperlink"/>
    <w:basedOn w:val="DefaultParagraphFont"/>
    <w:uiPriority w:val="99"/>
    <w:unhideWhenUsed/>
    <w:rsid w:val="00B56B20"/>
    <w:rPr>
      <w:color w:val="0000FF" w:themeColor="hyperlink"/>
      <w:u w:val="single"/>
    </w:rPr>
  </w:style>
  <w:style w:type="paragraph" w:customStyle="1" w:styleId="Char">
    <w:name w:val="Char"/>
    <w:basedOn w:val="Heading2"/>
    <w:rsid w:val="00A9370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0">
    <w:name w:val="Char"/>
    <w:basedOn w:val="Heading2"/>
    <w:rsid w:val="000A4EC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eastAsia="zh-CN"/>
    </w:rPr>
  </w:style>
  <w:style w:type="paragraph" w:customStyle="1" w:styleId="Char1">
    <w:name w:val="Char"/>
    <w:basedOn w:val="Heading2"/>
    <w:rsid w:val="00226B3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eastAsia="zh-CN"/>
    </w:rPr>
  </w:style>
  <w:style w:type="paragraph" w:customStyle="1" w:styleId="Char2">
    <w:name w:val="Char"/>
    <w:basedOn w:val="Heading2"/>
    <w:rsid w:val="00E6250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eastAsia="zh-CN"/>
    </w:rPr>
  </w:style>
  <w:style w:type="paragraph" w:customStyle="1" w:styleId="CharCharCharCharCharCharChar1">
    <w:name w:val="Char Char Char Char Char Char Char1"/>
    <w:basedOn w:val="Normal"/>
    <w:rsid w:val="00646653"/>
    <w:pPr>
      <w:spacing w:after="160" w:line="240" w:lineRule="exact"/>
    </w:pPr>
    <w:rPr>
      <w:rFonts w:ascii="Verdana" w:eastAsia="Times New Roman" w:hAnsi="Verdana" w:cs="Verdana"/>
      <w:sz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5E3BA3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5E3BA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5054B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E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2">
    <w:name w:val="Body Text 2"/>
    <w:basedOn w:val="Normal"/>
    <w:link w:val="BodyText2Char"/>
    <w:uiPriority w:val="99"/>
    <w:unhideWhenUsed/>
    <w:rsid w:val="002F0E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cruitsdno@wvi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257E-3CD3-4293-92B1-FFD791F6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 Bouare</dc:creator>
  <cp:lastModifiedBy>MKagimba</cp:lastModifiedBy>
  <cp:revision>3</cp:revision>
  <cp:lastPrinted>2017-03-14T06:39:00Z</cp:lastPrinted>
  <dcterms:created xsi:type="dcterms:W3CDTF">2017-03-22T09:09:00Z</dcterms:created>
  <dcterms:modified xsi:type="dcterms:W3CDTF">2017-03-24T07:13:00Z</dcterms:modified>
</cp:coreProperties>
</file>