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05" w:rsidRPr="007B3C05" w:rsidRDefault="007B3C05" w:rsidP="007B3C05">
      <w:pPr>
        <w:spacing w:after="0" w:line="240" w:lineRule="auto"/>
        <w:jc w:val="center"/>
        <w:rPr>
          <w:rFonts w:ascii="Times New Roman" w:eastAsia="Calibri" w:hAnsi="Times New Roman" w:cs="Times New Roman"/>
          <w:b/>
          <w:lang w:val="en-IN"/>
        </w:rPr>
      </w:pPr>
      <w:r w:rsidRPr="007B3C05">
        <w:rPr>
          <w:rFonts w:ascii="Calibri" w:eastAsia="Calibri" w:hAnsi="Calibri" w:cs="Times New Roman"/>
          <w:noProof/>
        </w:rPr>
        <w:drawing>
          <wp:anchor distT="0" distB="0" distL="114300" distR="114300" simplePos="0" relativeHeight="251659264" behindDoc="1" locked="0" layoutInCell="1" allowOverlap="1" wp14:anchorId="4D93D6A2" wp14:editId="3B9DF0D3">
            <wp:simplePos x="0" y="0"/>
            <wp:positionH relativeFrom="column">
              <wp:posOffset>1943100</wp:posOffset>
            </wp:positionH>
            <wp:positionV relativeFrom="paragraph">
              <wp:posOffset>-342900</wp:posOffset>
            </wp:positionV>
            <wp:extent cx="1548130" cy="1257300"/>
            <wp:effectExtent l="0" t="0" r="0" b="0"/>
            <wp:wrapNone/>
            <wp:docPr id="1" name="Picture 1" descr="maf-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f-logo-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13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B3C05" w:rsidRPr="007B3C05" w:rsidRDefault="007B3C05" w:rsidP="007B3C05">
      <w:pPr>
        <w:spacing w:after="0" w:line="240" w:lineRule="auto"/>
        <w:jc w:val="center"/>
        <w:rPr>
          <w:rFonts w:ascii="Times New Roman" w:eastAsia="Calibri" w:hAnsi="Times New Roman" w:cs="Times New Roman"/>
          <w:b/>
          <w:lang w:val="en-IN"/>
        </w:rPr>
      </w:pPr>
    </w:p>
    <w:p w:rsidR="007B3C05" w:rsidRPr="007B3C05" w:rsidRDefault="007B3C05" w:rsidP="007B3C05">
      <w:pPr>
        <w:widowControl w:val="0"/>
        <w:autoSpaceDE w:val="0"/>
        <w:autoSpaceDN w:val="0"/>
        <w:adjustRightInd w:val="0"/>
        <w:spacing w:after="0" w:line="240" w:lineRule="auto"/>
        <w:ind w:right="-64"/>
        <w:jc w:val="center"/>
        <w:rPr>
          <w:rFonts w:ascii="Times New Roman" w:eastAsia="Times New Roman" w:hAnsi="Times New Roman" w:cs="Times New Roman"/>
          <w:b/>
          <w:color w:val="000000"/>
          <w:sz w:val="28"/>
          <w:szCs w:val="28"/>
        </w:rPr>
      </w:pPr>
    </w:p>
    <w:p w:rsidR="007B3C05" w:rsidRPr="007B3C05" w:rsidRDefault="007B3C05" w:rsidP="007B3C05">
      <w:pPr>
        <w:widowControl w:val="0"/>
        <w:autoSpaceDE w:val="0"/>
        <w:autoSpaceDN w:val="0"/>
        <w:adjustRightInd w:val="0"/>
        <w:spacing w:after="0" w:line="240" w:lineRule="auto"/>
        <w:ind w:right="-64"/>
        <w:jc w:val="center"/>
        <w:rPr>
          <w:rFonts w:ascii="Times New Roman" w:eastAsia="Times New Roman" w:hAnsi="Times New Roman" w:cs="Times New Roman"/>
          <w:b/>
          <w:color w:val="000000"/>
          <w:sz w:val="28"/>
          <w:szCs w:val="28"/>
        </w:rPr>
      </w:pPr>
    </w:p>
    <w:p w:rsidR="007B3C05" w:rsidRPr="007B3C05" w:rsidRDefault="007B3C05" w:rsidP="007B3C05">
      <w:pPr>
        <w:widowControl w:val="0"/>
        <w:autoSpaceDE w:val="0"/>
        <w:autoSpaceDN w:val="0"/>
        <w:adjustRightInd w:val="0"/>
        <w:spacing w:after="0" w:line="240" w:lineRule="auto"/>
        <w:ind w:right="-64"/>
        <w:jc w:val="center"/>
        <w:rPr>
          <w:rFonts w:ascii="Times New Roman" w:eastAsia="Times New Roman" w:hAnsi="Times New Roman" w:cs="Times New Roman"/>
          <w:b/>
          <w:color w:val="000000"/>
          <w:sz w:val="28"/>
          <w:szCs w:val="28"/>
        </w:rPr>
      </w:pPr>
    </w:p>
    <w:p w:rsidR="007B3C05" w:rsidRPr="007B3C05" w:rsidRDefault="007B3C05" w:rsidP="007B3C05">
      <w:pPr>
        <w:widowControl w:val="0"/>
        <w:autoSpaceDE w:val="0"/>
        <w:autoSpaceDN w:val="0"/>
        <w:adjustRightInd w:val="0"/>
        <w:spacing w:after="0" w:line="240" w:lineRule="auto"/>
        <w:ind w:right="-64"/>
        <w:jc w:val="center"/>
        <w:rPr>
          <w:rFonts w:ascii="Times New Roman" w:eastAsia="Times New Roman" w:hAnsi="Times New Roman" w:cs="Times New Roman"/>
          <w:b/>
          <w:color w:val="000000"/>
          <w:sz w:val="28"/>
          <w:szCs w:val="28"/>
        </w:rPr>
      </w:pPr>
    </w:p>
    <w:p w:rsidR="007B3C05" w:rsidRPr="007B3C05" w:rsidRDefault="007B3C05" w:rsidP="007B3C05">
      <w:pPr>
        <w:widowControl w:val="0"/>
        <w:autoSpaceDE w:val="0"/>
        <w:autoSpaceDN w:val="0"/>
        <w:adjustRightInd w:val="0"/>
        <w:spacing w:after="0" w:line="240" w:lineRule="auto"/>
        <w:ind w:right="-64"/>
        <w:jc w:val="center"/>
        <w:rPr>
          <w:rFonts w:ascii="Times New Roman" w:eastAsia="Times New Roman" w:hAnsi="Times New Roman" w:cs="Times New Roman"/>
          <w:b/>
          <w:sz w:val="28"/>
          <w:szCs w:val="28"/>
          <w:lang w:val="en-IN"/>
        </w:rPr>
      </w:pPr>
      <w:r w:rsidRPr="007B3C05">
        <w:rPr>
          <w:rFonts w:ascii="Times New Roman" w:eastAsia="Times New Roman" w:hAnsi="Times New Roman" w:cs="Times New Roman"/>
          <w:b/>
          <w:color w:val="000000"/>
          <w:sz w:val="28"/>
          <w:szCs w:val="28"/>
        </w:rPr>
        <w:t>MINISTRY OF AGRICULTURE, FORESTRY, COOPERATIVES &amp; RURAL DEVELOPMENT</w:t>
      </w:r>
    </w:p>
    <w:p w:rsidR="007B3C05" w:rsidRPr="007B3C05" w:rsidRDefault="007B3C05" w:rsidP="007B3C05">
      <w:pPr>
        <w:spacing w:after="0" w:line="240" w:lineRule="auto"/>
        <w:rPr>
          <w:rFonts w:ascii="Times New Roman" w:eastAsia="Calibri" w:hAnsi="Times New Roman" w:cs="Times New Roman"/>
          <w:b/>
          <w:lang w:val="en-IN"/>
        </w:rPr>
      </w:pPr>
    </w:p>
    <w:p w:rsidR="007B3C05" w:rsidRDefault="000E5795" w:rsidP="007B3C05">
      <w:pPr>
        <w:spacing w:after="0" w:line="240" w:lineRule="auto"/>
        <w:jc w:val="center"/>
        <w:rPr>
          <w:rFonts w:ascii="Times New Roman" w:eastAsia="Calibri" w:hAnsi="Times New Roman" w:cs="Times New Roman"/>
          <w:b/>
          <w:lang w:val="en-IN"/>
        </w:rPr>
      </w:pPr>
      <w:r>
        <w:rPr>
          <w:rFonts w:ascii="Times New Roman" w:eastAsia="Calibri" w:hAnsi="Times New Roman" w:cs="Times New Roman"/>
          <w:b/>
          <w:lang w:val="en-IN"/>
        </w:rPr>
        <w:t>Recruitment</w:t>
      </w:r>
      <w:r w:rsidR="007B3C05" w:rsidRPr="007B3C05">
        <w:rPr>
          <w:rFonts w:ascii="Times New Roman" w:eastAsia="Calibri" w:hAnsi="Times New Roman" w:cs="Times New Roman"/>
          <w:b/>
          <w:lang w:val="en-IN"/>
        </w:rPr>
        <w:t xml:space="preserve"> of County</w:t>
      </w:r>
      <w:r w:rsidR="004555DA">
        <w:rPr>
          <w:rFonts w:ascii="Times New Roman" w:eastAsia="Calibri" w:hAnsi="Times New Roman" w:cs="Times New Roman"/>
          <w:b/>
          <w:lang w:val="en-IN"/>
        </w:rPr>
        <w:t xml:space="preserve"> Coordinator for </w:t>
      </w:r>
      <w:proofErr w:type="spellStart"/>
      <w:r w:rsidR="004555DA">
        <w:rPr>
          <w:rFonts w:ascii="Times New Roman" w:eastAsia="Calibri" w:hAnsi="Times New Roman" w:cs="Times New Roman"/>
          <w:b/>
          <w:lang w:val="en-IN"/>
        </w:rPr>
        <w:t>Bor</w:t>
      </w:r>
      <w:proofErr w:type="spellEnd"/>
      <w:r w:rsidR="007B3C05">
        <w:rPr>
          <w:rFonts w:ascii="Times New Roman" w:eastAsia="Calibri" w:hAnsi="Times New Roman" w:cs="Times New Roman"/>
          <w:b/>
          <w:lang w:val="en-IN"/>
        </w:rPr>
        <w:t xml:space="preserve"> County</w:t>
      </w:r>
      <w:r w:rsidR="007B3C05" w:rsidRPr="007B3C05">
        <w:rPr>
          <w:rFonts w:ascii="Times New Roman" w:eastAsia="Calibri" w:hAnsi="Times New Roman" w:cs="Times New Roman"/>
          <w:b/>
          <w:lang w:val="en-IN"/>
        </w:rPr>
        <w:br/>
      </w:r>
    </w:p>
    <w:p w:rsidR="00936B8E" w:rsidRPr="007B3C05" w:rsidRDefault="00936B8E" w:rsidP="007B3C05">
      <w:pPr>
        <w:spacing w:after="0" w:line="240" w:lineRule="auto"/>
        <w:jc w:val="center"/>
        <w:rPr>
          <w:rFonts w:ascii="Times New Roman" w:eastAsia="Calibri" w:hAnsi="Times New Roman" w:cs="Times New Roman"/>
          <w:b/>
          <w:lang w:val="en-IN"/>
        </w:rPr>
      </w:pPr>
    </w:p>
    <w:p w:rsidR="007B3C05" w:rsidRPr="007B3C05" w:rsidRDefault="007B3C05" w:rsidP="007B3C05">
      <w:pPr>
        <w:suppressAutoHyphens/>
        <w:spacing w:after="0" w:line="276" w:lineRule="auto"/>
        <w:jc w:val="both"/>
        <w:rPr>
          <w:rFonts w:ascii="Times New Roman" w:eastAsia="Times New Roman" w:hAnsi="Times New Roman" w:cs="Times New Roman"/>
          <w:b/>
          <w:spacing w:val="-2"/>
          <w:sz w:val="24"/>
          <w:lang w:val="en-IN"/>
        </w:rPr>
      </w:pPr>
      <w:r w:rsidRPr="007B3C05">
        <w:rPr>
          <w:rFonts w:ascii="Times New Roman" w:eastAsia="Times New Roman" w:hAnsi="Times New Roman" w:cs="Times New Roman"/>
          <w:b/>
          <w:spacing w:val="-2"/>
          <w:sz w:val="24"/>
          <w:lang w:val="en-IN"/>
        </w:rPr>
        <w:t>Republic of South Sudan</w:t>
      </w:r>
    </w:p>
    <w:p w:rsidR="007B3C05" w:rsidRPr="007B3C05" w:rsidRDefault="007B3C05" w:rsidP="007B3C05">
      <w:pPr>
        <w:suppressAutoHyphens/>
        <w:spacing w:after="0" w:line="276" w:lineRule="auto"/>
        <w:jc w:val="both"/>
        <w:rPr>
          <w:rFonts w:ascii="Times New Roman" w:eastAsia="Times New Roman" w:hAnsi="Times New Roman" w:cs="Times New Roman"/>
          <w:b/>
          <w:spacing w:val="-2"/>
          <w:sz w:val="24"/>
          <w:lang w:val="en-IN"/>
        </w:rPr>
      </w:pPr>
      <w:r w:rsidRPr="007B3C05">
        <w:rPr>
          <w:rFonts w:ascii="Times New Roman" w:eastAsia="Times New Roman" w:hAnsi="Times New Roman" w:cs="Times New Roman"/>
          <w:b/>
          <w:spacing w:val="-2"/>
          <w:sz w:val="24"/>
          <w:lang w:val="en-IN"/>
        </w:rPr>
        <w:t>Safety Net &amp; Skills Development Project (SNSDP)</w:t>
      </w:r>
      <w:r w:rsidRPr="007B3C05">
        <w:rPr>
          <w:rFonts w:ascii="Times New Roman" w:eastAsia="Times New Roman" w:hAnsi="Times New Roman" w:cs="Times New Roman"/>
          <w:b/>
          <w:bCs/>
          <w:sz w:val="24"/>
          <w:szCs w:val="24"/>
          <w:lang w:val="en-IN"/>
        </w:rPr>
        <w:t xml:space="preserve"> (P143915)</w:t>
      </w:r>
    </w:p>
    <w:p w:rsidR="007B3C05" w:rsidRPr="007B3C05" w:rsidRDefault="007B3C05" w:rsidP="007B3C05">
      <w:pPr>
        <w:suppressAutoHyphens/>
        <w:spacing w:after="0" w:line="276" w:lineRule="auto"/>
        <w:jc w:val="both"/>
        <w:rPr>
          <w:rFonts w:ascii="Times New Roman" w:eastAsia="Times New Roman" w:hAnsi="Times New Roman" w:cs="Times New Roman"/>
          <w:b/>
          <w:spacing w:val="-2"/>
          <w:sz w:val="24"/>
          <w:szCs w:val="20"/>
        </w:rPr>
      </w:pPr>
    </w:p>
    <w:p w:rsidR="007B3C05" w:rsidRPr="007B3C05" w:rsidRDefault="007B3C05" w:rsidP="007B3C05">
      <w:pPr>
        <w:suppressAutoHyphens/>
        <w:spacing w:after="0" w:line="276" w:lineRule="auto"/>
        <w:jc w:val="both"/>
        <w:rPr>
          <w:rFonts w:ascii="Times New Roman" w:eastAsia="Times New Roman" w:hAnsi="Times New Roman" w:cs="Times New Roman"/>
          <w:b/>
          <w:spacing w:val="-2"/>
          <w:sz w:val="24"/>
          <w:lang w:val="en-IN"/>
        </w:rPr>
      </w:pPr>
      <w:r w:rsidRPr="007B3C05">
        <w:rPr>
          <w:rFonts w:ascii="Times New Roman" w:eastAsia="Times New Roman" w:hAnsi="Times New Roman" w:cs="Times New Roman"/>
          <w:b/>
          <w:spacing w:val="-2"/>
          <w:sz w:val="24"/>
          <w:szCs w:val="20"/>
        </w:rPr>
        <w:t>Credit No. 5284-SS</w:t>
      </w:r>
      <w:r w:rsidRPr="007B3C05" w:rsidDel="00EC50B8">
        <w:rPr>
          <w:rFonts w:ascii="Times New Roman" w:eastAsia="Times New Roman" w:hAnsi="Times New Roman" w:cs="Times New Roman"/>
          <w:b/>
          <w:spacing w:val="-2"/>
          <w:sz w:val="24"/>
          <w:lang w:val="en-IN"/>
        </w:rPr>
        <w:t xml:space="preserve"> </w:t>
      </w:r>
    </w:p>
    <w:p w:rsidR="007B3C05" w:rsidRPr="007B3C05" w:rsidRDefault="007B3C05" w:rsidP="007B3C05">
      <w:pPr>
        <w:suppressAutoHyphens/>
        <w:spacing w:after="0" w:line="240" w:lineRule="auto"/>
        <w:jc w:val="both"/>
        <w:rPr>
          <w:rFonts w:ascii="Times New Roman" w:eastAsia="Times New Roman" w:hAnsi="Times New Roman" w:cs="Times New Roman"/>
          <w:b/>
          <w:spacing w:val="-2"/>
          <w:sz w:val="24"/>
          <w:szCs w:val="20"/>
        </w:rPr>
      </w:pPr>
      <w:r w:rsidRPr="007B3C05">
        <w:rPr>
          <w:rFonts w:ascii="Times New Roman" w:eastAsia="Times New Roman" w:hAnsi="Times New Roman" w:cs="Times New Roman"/>
          <w:b/>
          <w:spacing w:val="-2"/>
          <w:sz w:val="24"/>
          <w:szCs w:val="20"/>
        </w:rPr>
        <w:t xml:space="preserve">Assignment Title: </w:t>
      </w:r>
      <w:r w:rsidRPr="007B3C05">
        <w:rPr>
          <w:rFonts w:ascii="Times New Roman" w:eastAsia="Times New Roman" w:hAnsi="Times New Roman" w:cs="Times New Roman"/>
          <w:spacing w:val="-2"/>
          <w:sz w:val="24"/>
          <w:szCs w:val="20"/>
        </w:rPr>
        <w:t xml:space="preserve">Consultancy </w:t>
      </w:r>
      <w:r w:rsidR="000E5795">
        <w:rPr>
          <w:rFonts w:ascii="Times New Roman" w:eastAsia="Times New Roman" w:hAnsi="Times New Roman" w:cs="Times New Roman"/>
          <w:spacing w:val="-2"/>
          <w:sz w:val="24"/>
          <w:szCs w:val="20"/>
        </w:rPr>
        <w:t>Services for Cou</w:t>
      </w:r>
      <w:r w:rsidR="004555DA">
        <w:rPr>
          <w:rFonts w:ascii="Times New Roman" w:eastAsia="Times New Roman" w:hAnsi="Times New Roman" w:cs="Times New Roman"/>
          <w:spacing w:val="-2"/>
          <w:sz w:val="24"/>
          <w:szCs w:val="20"/>
        </w:rPr>
        <w:t xml:space="preserve">nty Coordinator for </w:t>
      </w:r>
      <w:proofErr w:type="spellStart"/>
      <w:r w:rsidR="004555DA">
        <w:rPr>
          <w:rFonts w:ascii="Times New Roman" w:eastAsia="Times New Roman" w:hAnsi="Times New Roman" w:cs="Times New Roman"/>
          <w:spacing w:val="-2"/>
          <w:sz w:val="24"/>
          <w:szCs w:val="20"/>
        </w:rPr>
        <w:t>Bor</w:t>
      </w:r>
      <w:proofErr w:type="spellEnd"/>
      <w:r w:rsidR="000E5795">
        <w:rPr>
          <w:rFonts w:ascii="Times New Roman" w:eastAsia="Times New Roman" w:hAnsi="Times New Roman" w:cs="Times New Roman"/>
          <w:spacing w:val="-2"/>
          <w:sz w:val="24"/>
          <w:szCs w:val="20"/>
        </w:rPr>
        <w:t xml:space="preserve"> </w:t>
      </w:r>
    </w:p>
    <w:p w:rsidR="007B3C05" w:rsidRPr="007B3C05" w:rsidRDefault="007B3C05" w:rsidP="007B3C05">
      <w:pPr>
        <w:suppressAutoHyphens/>
        <w:spacing w:after="200" w:line="276" w:lineRule="auto"/>
        <w:jc w:val="both"/>
        <w:rPr>
          <w:rFonts w:ascii="Times New Roman" w:eastAsia="Times New Roman" w:hAnsi="Times New Roman" w:cs="Times New Roman"/>
          <w:spacing w:val="-2"/>
          <w:sz w:val="24"/>
          <w:lang w:val="en-IN"/>
        </w:rPr>
      </w:pPr>
      <w:r w:rsidRPr="007B3C05">
        <w:rPr>
          <w:rFonts w:ascii="Times New Roman" w:eastAsia="Times New Roman" w:hAnsi="Times New Roman" w:cs="Times New Roman"/>
          <w:b/>
          <w:spacing w:val="-2"/>
          <w:sz w:val="24"/>
          <w:lang w:val="en-IN"/>
        </w:rPr>
        <w:t>Reference No</w:t>
      </w:r>
      <w:r w:rsidR="004555DA">
        <w:rPr>
          <w:rFonts w:ascii="Times New Roman" w:eastAsia="Times New Roman" w:hAnsi="Times New Roman" w:cs="Times New Roman"/>
          <w:spacing w:val="-2"/>
          <w:sz w:val="24"/>
          <w:lang w:val="en-IN"/>
        </w:rPr>
        <w:t>. MAFCRD/SNSDP/IC/07</w:t>
      </w:r>
      <w:r w:rsidR="00936B8E">
        <w:rPr>
          <w:rFonts w:ascii="Times New Roman" w:eastAsia="Times New Roman" w:hAnsi="Times New Roman" w:cs="Times New Roman"/>
          <w:spacing w:val="-2"/>
          <w:sz w:val="24"/>
          <w:lang w:val="en-IN"/>
        </w:rPr>
        <w:t>/15</w:t>
      </w:r>
      <w:r w:rsidR="000E5795">
        <w:rPr>
          <w:rFonts w:ascii="Times New Roman" w:eastAsia="Times New Roman" w:hAnsi="Times New Roman" w:cs="Times New Roman"/>
          <w:spacing w:val="-2"/>
          <w:sz w:val="24"/>
          <w:lang w:val="en-IN"/>
        </w:rPr>
        <w:t xml:space="preserve"> </w:t>
      </w:r>
    </w:p>
    <w:p w:rsidR="007B3C05" w:rsidRPr="00084CC6" w:rsidRDefault="007B3C05" w:rsidP="00D10CE8">
      <w:pPr>
        <w:numPr>
          <w:ilvl w:val="0"/>
          <w:numId w:val="3"/>
        </w:numPr>
        <w:tabs>
          <w:tab w:val="num" w:pos="720"/>
        </w:tabs>
        <w:spacing w:after="240" w:line="240" w:lineRule="auto"/>
        <w:contextualSpacing/>
        <w:jc w:val="both"/>
        <w:outlineLvl w:val="1"/>
        <w:rPr>
          <w:rFonts w:ascii="Times New Roman" w:eastAsia="MS Mincho" w:hAnsi="Times New Roman" w:cs="Times New Roman"/>
          <w:sz w:val="28"/>
          <w:szCs w:val="28"/>
        </w:rPr>
      </w:pPr>
      <w:r w:rsidRPr="00084CC6">
        <w:rPr>
          <w:rFonts w:ascii="Times New Roman" w:eastAsia="Times New Roman" w:hAnsi="Times New Roman" w:cs="Times New Roman"/>
          <w:sz w:val="24"/>
          <w:szCs w:val="24"/>
        </w:rPr>
        <w:t xml:space="preserve">The Government of Republic of South Sudan is implementing Safety Nets and Skills Development Project (SNSDP). The objective of SNSDP is to provide access to income opportunities and temporary employment to the poor and vulnerable and put in place building blocks for a social protection system. </w:t>
      </w:r>
    </w:p>
    <w:p w:rsidR="00084CC6" w:rsidRPr="00084CC6" w:rsidRDefault="00084CC6" w:rsidP="00084CC6">
      <w:pPr>
        <w:spacing w:after="240" w:line="240" w:lineRule="auto"/>
        <w:ind w:left="360"/>
        <w:contextualSpacing/>
        <w:jc w:val="both"/>
        <w:outlineLvl w:val="1"/>
        <w:rPr>
          <w:rFonts w:ascii="Times New Roman" w:eastAsia="MS Mincho" w:hAnsi="Times New Roman" w:cs="Times New Roman"/>
          <w:sz w:val="28"/>
          <w:szCs w:val="28"/>
        </w:rPr>
      </w:pPr>
    </w:p>
    <w:p w:rsidR="007B3C05" w:rsidRDefault="007B3C05" w:rsidP="0003174D">
      <w:pPr>
        <w:numPr>
          <w:ilvl w:val="0"/>
          <w:numId w:val="3"/>
        </w:numPr>
        <w:tabs>
          <w:tab w:val="num" w:pos="720"/>
        </w:tabs>
        <w:spacing w:after="240" w:line="240" w:lineRule="auto"/>
        <w:contextualSpacing/>
        <w:jc w:val="both"/>
        <w:outlineLvl w:val="1"/>
        <w:rPr>
          <w:rFonts w:ascii="Times New Roman" w:eastAsia="MS Mincho" w:hAnsi="Times New Roman" w:cs="Times New Roman"/>
          <w:sz w:val="28"/>
          <w:szCs w:val="28"/>
        </w:rPr>
      </w:pPr>
      <w:r w:rsidRPr="007B3C05">
        <w:rPr>
          <w:rFonts w:ascii="Times New Roman" w:eastAsia="MS Gothic" w:hAnsi="Times New Roman" w:cs="Times New Roman"/>
          <w:color w:val="000000"/>
          <w:sz w:val="24"/>
          <w:szCs w:val="24"/>
        </w:rPr>
        <w:t xml:space="preserve">The SNSDP has </w:t>
      </w:r>
      <w:r w:rsidRPr="007B3C05">
        <w:rPr>
          <w:rFonts w:ascii="Times New Roman" w:eastAsia="MS Mincho" w:hAnsi="Times New Roman" w:cs="Times New Roman"/>
          <w:sz w:val="24"/>
          <w:szCs w:val="24"/>
          <w:lang w:val="en-AU"/>
        </w:rPr>
        <w:t xml:space="preserve">three components – 1) </w:t>
      </w:r>
      <w:r w:rsidRPr="007B3C05">
        <w:rPr>
          <w:rFonts w:ascii="Times New Roman" w:eastAsia="MS Mincho" w:hAnsi="Times New Roman" w:cs="Times New Roman"/>
          <w:bCs/>
          <w:sz w:val="24"/>
          <w:szCs w:val="24"/>
          <w:lang w:val="en-AU"/>
        </w:rPr>
        <w:t xml:space="preserve">Social Protection System and Project Management, 2) Public Works, and 3) Skills Development. </w:t>
      </w:r>
      <w:r w:rsidRPr="007B3C05">
        <w:rPr>
          <w:rFonts w:ascii="Times New Roman" w:eastAsia="+mn-ea" w:hAnsi="Times New Roman" w:cs="Times New Roman"/>
          <w:bCs/>
          <w:sz w:val="24"/>
          <w:szCs w:val="24"/>
        </w:rPr>
        <w:t>Ministry of Agriculture, Forestry, Cooperatives, and Rural Development (</w:t>
      </w:r>
      <w:proofErr w:type="spellStart"/>
      <w:r w:rsidRPr="007B3C05">
        <w:rPr>
          <w:rFonts w:ascii="Times New Roman" w:eastAsia="+mn-ea" w:hAnsi="Times New Roman" w:cs="Times New Roman"/>
          <w:bCs/>
          <w:sz w:val="24"/>
          <w:szCs w:val="24"/>
        </w:rPr>
        <w:t>MoAFCRD</w:t>
      </w:r>
      <w:proofErr w:type="spellEnd"/>
      <w:r w:rsidRPr="007B3C05">
        <w:rPr>
          <w:rFonts w:ascii="Times New Roman" w:eastAsia="+mn-ea" w:hAnsi="Times New Roman" w:cs="Times New Roman"/>
          <w:bCs/>
          <w:sz w:val="24"/>
          <w:szCs w:val="24"/>
        </w:rPr>
        <w:t>) is the lead Ministry for implementation.</w:t>
      </w:r>
      <w:r w:rsidRPr="007B3C05">
        <w:rPr>
          <w:rFonts w:ascii="Times New Roman" w:eastAsia="MS Mincho" w:hAnsi="Times New Roman" w:cs="Times New Roman"/>
          <w:sz w:val="24"/>
          <w:szCs w:val="24"/>
        </w:rPr>
        <w:t xml:space="preserve"> </w:t>
      </w:r>
      <w:r w:rsidRPr="007B3C05">
        <w:rPr>
          <w:rFonts w:ascii="Times New Roman" w:eastAsia="+mn-ea" w:hAnsi="Times New Roman" w:cs="Times New Roman"/>
          <w:sz w:val="24"/>
          <w:szCs w:val="24"/>
        </w:rPr>
        <w:t>Ministry of Gender, Child and Social Welfare, would coordinate the social protection policy development (Component 1)</w:t>
      </w:r>
      <w:r w:rsidRPr="007B3C05">
        <w:rPr>
          <w:rFonts w:ascii="Times New Roman" w:eastAsia="MS Mincho" w:hAnsi="Times New Roman" w:cs="Times New Roman"/>
          <w:sz w:val="24"/>
          <w:szCs w:val="24"/>
        </w:rPr>
        <w:t xml:space="preserve">. </w:t>
      </w:r>
      <w:r w:rsidRPr="007B3C05">
        <w:rPr>
          <w:rFonts w:ascii="Times New Roman" w:eastAsia="+mn-ea" w:hAnsi="Times New Roman" w:cs="Times New Roman"/>
          <w:sz w:val="24"/>
          <w:szCs w:val="24"/>
        </w:rPr>
        <w:t>Ministry of Agriculture, Forestry, Cooperatives, and Rural Development would lead the coordination of the Public Works component (Component 2)</w:t>
      </w:r>
      <w:r w:rsidRPr="007B3C05">
        <w:rPr>
          <w:rFonts w:ascii="Times New Roman" w:eastAsia="MS Mincho" w:hAnsi="Times New Roman" w:cs="Times New Roman"/>
          <w:sz w:val="24"/>
          <w:szCs w:val="24"/>
        </w:rPr>
        <w:t xml:space="preserve">. </w:t>
      </w:r>
      <w:r w:rsidRPr="007B3C05">
        <w:rPr>
          <w:rFonts w:ascii="Times New Roman" w:eastAsia="+mn-ea" w:hAnsi="Times New Roman" w:cs="Times New Roman"/>
          <w:sz w:val="24"/>
          <w:szCs w:val="24"/>
        </w:rPr>
        <w:t xml:space="preserve">Ministry of </w:t>
      </w:r>
      <w:proofErr w:type="spellStart"/>
      <w:r w:rsidRPr="007B3C05">
        <w:rPr>
          <w:rFonts w:ascii="Times New Roman" w:eastAsia="+mn-ea" w:hAnsi="Times New Roman" w:cs="Times New Roman"/>
          <w:sz w:val="24"/>
          <w:szCs w:val="24"/>
        </w:rPr>
        <w:t>Labour</w:t>
      </w:r>
      <w:proofErr w:type="spellEnd"/>
      <w:r w:rsidRPr="007B3C05">
        <w:rPr>
          <w:rFonts w:ascii="Times New Roman" w:eastAsia="+mn-ea" w:hAnsi="Times New Roman" w:cs="Times New Roman"/>
          <w:sz w:val="24"/>
          <w:szCs w:val="24"/>
        </w:rPr>
        <w:t>, Public Service and Human Resource Development (</w:t>
      </w:r>
      <w:proofErr w:type="spellStart"/>
      <w:r w:rsidRPr="007B3C05">
        <w:rPr>
          <w:rFonts w:ascii="Times New Roman" w:eastAsia="+mn-ea" w:hAnsi="Times New Roman" w:cs="Times New Roman"/>
          <w:sz w:val="24"/>
          <w:szCs w:val="24"/>
        </w:rPr>
        <w:t>MoLPSHRD</w:t>
      </w:r>
      <w:proofErr w:type="spellEnd"/>
      <w:r w:rsidRPr="007B3C05">
        <w:rPr>
          <w:rFonts w:ascii="Times New Roman" w:eastAsia="+mn-ea" w:hAnsi="Times New Roman" w:cs="Times New Roman"/>
          <w:sz w:val="24"/>
          <w:szCs w:val="24"/>
        </w:rPr>
        <w:t>) would coordinate the skills development component (Component 3).</w:t>
      </w:r>
      <w:r w:rsidRPr="007B3C05">
        <w:rPr>
          <w:rFonts w:ascii="Times New Roman" w:eastAsia="MS Mincho" w:hAnsi="Times New Roman" w:cs="Times New Roman"/>
          <w:sz w:val="28"/>
          <w:szCs w:val="28"/>
        </w:rPr>
        <w:t xml:space="preserve"> </w:t>
      </w:r>
    </w:p>
    <w:p w:rsidR="0003174D" w:rsidRPr="0003174D" w:rsidRDefault="0003174D" w:rsidP="0003174D">
      <w:pPr>
        <w:rPr>
          <w:rFonts w:ascii="Times New Roman" w:eastAsia="MS Mincho" w:hAnsi="Times New Roman" w:cs="Times New Roman"/>
          <w:sz w:val="28"/>
          <w:szCs w:val="28"/>
        </w:rPr>
      </w:pPr>
    </w:p>
    <w:p w:rsidR="0003174D" w:rsidRPr="0003174D" w:rsidRDefault="007B3C05" w:rsidP="0003174D">
      <w:pPr>
        <w:numPr>
          <w:ilvl w:val="0"/>
          <w:numId w:val="3"/>
        </w:numPr>
        <w:tabs>
          <w:tab w:val="num" w:pos="720"/>
        </w:tabs>
        <w:spacing w:after="240" w:line="240" w:lineRule="auto"/>
        <w:contextualSpacing/>
        <w:jc w:val="both"/>
        <w:outlineLvl w:val="1"/>
        <w:rPr>
          <w:rFonts w:ascii="Times New Roman" w:eastAsia="MS Mincho" w:hAnsi="Times New Roman" w:cs="Times New Roman"/>
          <w:sz w:val="28"/>
          <w:szCs w:val="28"/>
        </w:rPr>
      </w:pPr>
      <w:r w:rsidRPr="0003174D">
        <w:rPr>
          <w:rFonts w:ascii="Times New Roman" w:eastAsia="MS Mincho" w:hAnsi="Times New Roman" w:cs="Times New Roman"/>
          <w:color w:val="000000"/>
          <w:sz w:val="24"/>
          <w:szCs w:val="24"/>
        </w:rPr>
        <w:t>The obje</w:t>
      </w:r>
      <w:r w:rsidR="000801F4">
        <w:rPr>
          <w:rFonts w:ascii="Times New Roman" w:eastAsia="MS Mincho" w:hAnsi="Times New Roman" w:cs="Times New Roman"/>
          <w:color w:val="000000"/>
          <w:sz w:val="24"/>
          <w:szCs w:val="24"/>
        </w:rPr>
        <w:t>ctive of the County Coordinator</w:t>
      </w:r>
      <w:bookmarkStart w:id="0" w:name="_GoBack"/>
      <w:bookmarkEnd w:id="0"/>
      <w:r w:rsidRPr="0003174D">
        <w:rPr>
          <w:rFonts w:ascii="Times New Roman" w:eastAsia="MS Mincho" w:hAnsi="Times New Roman" w:cs="Times New Roman"/>
          <w:color w:val="000000"/>
          <w:sz w:val="24"/>
          <w:szCs w:val="24"/>
        </w:rPr>
        <w:t xml:space="preserve"> is </w:t>
      </w:r>
      <w:r w:rsidRPr="007B3C05">
        <w:rPr>
          <w:rFonts w:ascii="Times New Roman" w:eastAsia="MS Mincho" w:hAnsi="Times New Roman" w:cs="Times New Roman"/>
          <w:sz w:val="24"/>
          <w:szCs w:val="24"/>
        </w:rPr>
        <w:t>to provide coordination, implementation and monitoring support to the</w:t>
      </w:r>
      <w:r w:rsidR="002F73AA">
        <w:rPr>
          <w:rFonts w:ascii="Times New Roman" w:eastAsia="MS Mincho" w:hAnsi="Times New Roman" w:cs="Times New Roman"/>
          <w:sz w:val="24"/>
          <w:szCs w:val="24"/>
        </w:rPr>
        <w:t xml:space="preserve"> project.</w:t>
      </w:r>
      <w:r w:rsidRPr="007B3C05">
        <w:rPr>
          <w:rFonts w:ascii="Times New Roman" w:eastAsia="MS Mincho" w:hAnsi="Times New Roman" w:cs="Times New Roman"/>
          <w:sz w:val="24"/>
          <w:szCs w:val="24"/>
        </w:rPr>
        <w:t xml:space="preserve"> </w:t>
      </w:r>
      <w:r w:rsidR="0003174D" w:rsidRPr="00081C34">
        <w:rPr>
          <w:rFonts w:ascii="Times New Roman" w:hAnsi="Times New Roman" w:cs="Times New Roman"/>
          <w:sz w:val="24"/>
          <w:szCs w:val="24"/>
        </w:rPr>
        <w:t>He/she will be responsible for the coordination</w:t>
      </w:r>
      <w:r w:rsidR="00B938F8">
        <w:rPr>
          <w:rFonts w:ascii="Times New Roman" w:hAnsi="Times New Roman" w:cs="Times New Roman"/>
          <w:sz w:val="24"/>
          <w:szCs w:val="24"/>
        </w:rPr>
        <w:t xml:space="preserve"> and </w:t>
      </w:r>
      <w:r w:rsidR="0003174D" w:rsidRPr="00081C34">
        <w:rPr>
          <w:rFonts w:ascii="Times New Roman" w:hAnsi="Times New Roman" w:cs="Times New Roman"/>
          <w:sz w:val="24"/>
          <w:szCs w:val="24"/>
        </w:rPr>
        <w:t xml:space="preserve">monitoring of the implementation of the SNSDP at the </w:t>
      </w:r>
      <w:r w:rsidR="009A1CDD">
        <w:rPr>
          <w:rFonts w:ascii="Times New Roman" w:hAnsi="Times New Roman" w:cs="Times New Roman"/>
          <w:sz w:val="24"/>
          <w:szCs w:val="24"/>
        </w:rPr>
        <w:t>municipality</w:t>
      </w:r>
      <w:r w:rsidR="002F73AA" w:rsidRPr="00081C34">
        <w:rPr>
          <w:rFonts w:ascii="Times New Roman" w:hAnsi="Times New Roman" w:cs="Times New Roman"/>
          <w:sz w:val="24"/>
          <w:szCs w:val="24"/>
        </w:rPr>
        <w:t xml:space="preserve"> </w:t>
      </w:r>
      <w:r w:rsidR="0003174D" w:rsidRPr="00081C34">
        <w:rPr>
          <w:rFonts w:ascii="Times New Roman" w:hAnsi="Times New Roman" w:cs="Times New Roman"/>
          <w:sz w:val="24"/>
          <w:szCs w:val="24"/>
        </w:rPr>
        <w:t xml:space="preserve">level by </w:t>
      </w:r>
      <w:r w:rsidR="00F72A9B">
        <w:rPr>
          <w:rFonts w:ascii="Times New Roman" w:hAnsi="Times New Roman" w:cs="Times New Roman"/>
          <w:sz w:val="24"/>
          <w:szCs w:val="24"/>
        </w:rPr>
        <w:t>the implementing partner.</w:t>
      </w:r>
    </w:p>
    <w:p w:rsidR="007B3C05" w:rsidRPr="007B3C05" w:rsidRDefault="007B3C05" w:rsidP="00F72A9B">
      <w:pPr>
        <w:spacing w:after="240" w:line="240" w:lineRule="auto"/>
        <w:contextualSpacing/>
        <w:jc w:val="both"/>
        <w:outlineLvl w:val="1"/>
        <w:rPr>
          <w:rFonts w:ascii="Times New Roman" w:eastAsia="MS Mincho" w:hAnsi="Times New Roman" w:cs="Times New Roman"/>
          <w:sz w:val="28"/>
          <w:szCs w:val="28"/>
        </w:rPr>
      </w:pPr>
    </w:p>
    <w:p w:rsidR="007B3C05" w:rsidRPr="007B3C05" w:rsidRDefault="007B3C05" w:rsidP="007B3C05">
      <w:pPr>
        <w:numPr>
          <w:ilvl w:val="0"/>
          <w:numId w:val="3"/>
        </w:numPr>
        <w:tabs>
          <w:tab w:val="num" w:pos="720"/>
        </w:tabs>
        <w:spacing w:after="240" w:line="240" w:lineRule="auto"/>
        <w:contextualSpacing/>
        <w:jc w:val="both"/>
        <w:outlineLvl w:val="1"/>
        <w:rPr>
          <w:rFonts w:ascii="Times New Roman" w:eastAsia="MS Mincho" w:hAnsi="Times New Roman" w:cs="Times New Roman"/>
          <w:sz w:val="28"/>
          <w:szCs w:val="28"/>
        </w:rPr>
      </w:pPr>
      <w:r w:rsidRPr="007B3C05">
        <w:rPr>
          <w:rFonts w:ascii="Times New Roman" w:eastAsia="Times New Roman" w:hAnsi="Times New Roman" w:cs="Times New Roman"/>
          <w:sz w:val="24"/>
          <w:szCs w:val="24"/>
        </w:rPr>
        <w:t>The Ministry of Agriculture, Forestry, Cooperatives &amp; Rural Development (</w:t>
      </w:r>
      <w:proofErr w:type="spellStart"/>
      <w:r w:rsidRPr="007B3C05">
        <w:rPr>
          <w:rFonts w:ascii="Times New Roman" w:eastAsia="Times New Roman" w:hAnsi="Times New Roman" w:cs="Times New Roman"/>
          <w:sz w:val="24"/>
          <w:szCs w:val="24"/>
        </w:rPr>
        <w:t>MoAFCRD</w:t>
      </w:r>
      <w:proofErr w:type="spellEnd"/>
      <w:r w:rsidRPr="007B3C05">
        <w:rPr>
          <w:rFonts w:ascii="Times New Roman" w:eastAsia="Times New Roman" w:hAnsi="Times New Roman" w:cs="Times New Roman"/>
          <w:sz w:val="24"/>
          <w:szCs w:val="24"/>
        </w:rPr>
        <w:t xml:space="preserve">) now invites eligible Individual Consultants (“Consultants”) to indicate their interest in providing the Services. Interested Consultants should provide information demonstrating that they have the required qualifications and relevant experience to perform the Services. </w:t>
      </w:r>
    </w:p>
    <w:p w:rsidR="007B3C05" w:rsidRPr="007B3C05" w:rsidRDefault="007B3C05" w:rsidP="007B3C05">
      <w:pPr>
        <w:spacing w:after="200" w:line="276" w:lineRule="auto"/>
        <w:ind w:left="720"/>
        <w:contextualSpacing/>
        <w:rPr>
          <w:rFonts w:ascii="Times New Roman" w:eastAsia="Times New Roman" w:hAnsi="Times New Roman" w:cs="Times New Roman"/>
          <w:sz w:val="24"/>
          <w:szCs w:val="24"/>
        </w:rPr>
      </w:pPr>
    </w:p>
    <w:p w:rsidR="007B3C05" w:rsidRPr="007B3C05" w:rsidRDefault="007B3C05" w:rsidP="007B3C05">
      <w:pPr>
        <w:spacing w:after="240" w:line="240" w:lineRule="auto"/>
        <w:ind w:left="360"/>
        <w:contextualSpacing/>
        <w:jc w:val="both"/>
        <w:outlineLvl w:val="1"/>
        <w:rPr>
          <w:rFonts w:ascii="Times New Roman" w:eastAsia="MS Mincho" w:hAnsi="Times New Roman" w:cs="Times New Roman"/>
          <w:sz w:val="28"/>
          <w:szCs w:val="28"/>
        </w:rPr>
      </w:pPr>
      <w:r w:rsidRPr="007B3C05">
        <w:rPr>
          <w:rFonts w:ascii="Times New Roman" w:eastAsia="Times New Roman" w:hAnsi="Times New Roman" w:cs="Times New Roman"/>
          <w:sz w:val="24"/>
          <w:szCs w:val="24"/>
        </w:rPr>
        <w:t xml:space="preserve">The shortlisting criteria are: </w:t>
      </w:r>
    </w:p>
    <w:p w:rsidR="00F72A9B" w:rsidRPr="00081C34" w:rsidRDefault="00F72A9B" w:rsidP="00F72A9B">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081C34">
        <w:rPr>
          <w:rFonts w:ascii="Times New Roman" w:hAnsi="Times New Roman" w:cs="Times New Roman"/>
          <w:sz w:val="24"/>
          <w:szCs w:val="24"/>
        </w:rPr>
        <w:t xml:space="preserve">Minimum undergraduate </w:t>
      </w:r>
      <w:r>
        <w:rPr>
          <w:rFonts w:ascii="Times New Roman" w:hAnsi="Times New Roman" w:cs="Times New Roman"/>
          <w:sz w:val="24"/>
          <w:szCs w:val="24"/>
        </w:rPr>
        <w:t>d</w:t>
      </w:r>
      <w:r w:rsidRPr="00081C34">
        <w:rPr>
          <w:rFonts w:ascii="Times New Roman" w:hAnsi="Times New Roman" w:cs="Times New Roman"/>
          <w:sz w:val="24"/>
          <w:szCs w:val="24"/>
        </w:rPr>
        <w:t xml:space="preserve">egree or equivalent in Agriculture, Commerce, Economics, </w:t>
      </w:r>
      <w:r>
        <w:rPr>
          <w:rFonts w:ascii="Times New Roman" w:hAnsi="Times New Roman" w:cs="Times New Roman"/>
          <w:sz w:val="24"/>
          <w:szCs w:val="24"/>
        </w:rPr>
        <w:t>B</w:t>
      </w:r>
      <w:r w:rsidRPr="00081C34">
        <w:rPr>
          <w:rFonts w:ascii="Times New Roman" w:hAnsi="Times New Roman" w:cs="Times New Roman"/>
          <w:sz w:val="24"/>
          <w:szCs w:val="24"/>
        </w:rPr>
        <w:t xml:space="preserve">usiness </w:t>
      </w:r>
      <w:r>
        <w:rPr>
          <w:rFonts w:ascii="Times New Roman" w:hAnsi="Times New Roman" w:cs="Times New Roman"/>
          <w:sz w:val="24"/>
          <w:szCs w:val="24"/>
        </w:rPr>
        <w:t>S</w:t>
      </w:r>
      <w:r w:rsidRPr="00081C34">
        <w:rPr>
          <w:rFonts w:ascii="Times New Roman" w:hAnsi="Times New Roman" w:cs="Times New Roman"/>
          <w:sz w:val="24"/>
          <w:szCs w:val="24"/>
        </w:rPr>
        <w:t xml:space="preserve">tudies, Livelihoods Management, Development Studies or related disciplines.  </w:t>
      </w:r>
    </w:p>
    <w:p w:rsidR="00B938F8" w:rsidRDefault="00F72A9B" w:rsidP="00920F51">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920F51">
        <w:rPr>
          <w:rFonts w:ascii="Times New Roman" w:hAnsi="Times New Roman" w:cs="Times New Roman"/>
          <w:sz w:val="24"/>
          <w:szCs w:val="24"/>
        </w:rPr>
        <w:lastRenderedPageBreak/>
        <w:t xml:space="preserve">At least 3 years of relevant experience in implementation of </w:t>
      </w:r>
      <w:r w:rsidR="00920F51">
        <w:rPr>
          <w:rFonts w:ascii="Times New Roman" w:hAnsi="Times New Roman" w:cs="Times New Roman"/>
          <w:sz w:val="24"/>
          <w:szCs w:val="24"/>
        </w:rPr>
        <w:t xml:space="preserve"> similar projects </w:t>
      </w:r>
    </w:p>
    <w:p w:rsidR="00F72A9B" w:rsidRPr="00920F51" w:rsidRDefault="00F72A9B" w:rsidP="00920F51">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920F51">
        <w:rPr>
          <w:rFonts w:ascii="Times New Roman" w:hAnsi="Times New Roman" w:cs="Times New Roman"/>
          <w:sz w:val="24"/>
          <w:szCs w:val="24"/>
        </w:rPr>
        <w:t xml:space="preserve">Experience of working on skills development projects in difficult and low capacity environments; </w:t>
      </w:r>
    </w:p>
    <w:p w:rsidR="00F72A9B" w:rsidRPr="00081C34" w:rsidRDefault="00F72A9B" w:rsidP="00F72A9B">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081C34">
        <w:rPr>
          <w:rFonts w:ascii="Times New Roman" w:hAnsi="Times New Roman" w:cs="Times New Roman"/>
          <w:sz w:val="24"/>
          <w:szCs w:val="24"/>
        </w:rPr>
        <w:t xml:space="preserve">Experience of working with Public, Private and development  sector actors and disadvantaged youth; </w:t>
      </w:r>
    </w:p>
    <w:p w:rsidR="00F72A9B" w:rsidRPr="00081C34" w:rsidRDefault="00F72A9B" w:rsidP="00F72A9B">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081C34">
        <w:rPr>
          <w:rFonts w:ascii="Times New Roman" w:hAnsi="Times New Roman" w:cs="Times New Roman"/>
          <w:sz w:val="24"/>
          <w:szCs w:val="24"/>
        </w:rPr>
        <w:t>Extensive knowledge of supporting training, employment, counseling and livelihood development for youth;</w:t>
      </w:r>
    </w:p>
    <w:p w:rsidR="00F72A9B" w:rsidRPr="00081C34" w:rsidRDefault="00F72A9B" w:rsidP="00F72A9B">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081C34">
        <w:rPr>
          <w:rFonts w:ascii="Times New Roman" w:hAnsi="Times New Roman" w:cs="Times New Roman"/>
          <w:sz w:val="24"/>
          <w:szCs w:val="24"/>
        </w:rPr>
        <w:t>Excellent project management skills;</w:t>
      </w:r>
    </w:p>
    <w:p w:rsidR="00F72A9B" w:rsidRPr="00081C34" w:rsidRDefault="00F72A9B" w:rsidP="00F72A9B">
      <w:pPr>
        <w:numPr>
          <w:ilvl w:val="0"/>
          <w:numId w:val="1"/>
        </w:numPr>
        <w:overflowPunct w:val="0"/>
        <w:autoSpaceDE w:val="0"/>
        <w:autoSpaceDN w:val="0"/>
        <w:adjustRightInd w:val="0"/>
        <w:spacing w:after="0" w:line="240" w:lineRule="auto"/>
        <w:rPr>
          <w:rFonts w:ascii="Times New Roman" w:hAnsi="Times New Roman" w:cs="Times New Roman"/>
          <w:sz w:val="24"/>
          <w:szCs w:val="24"/>
        </w:rPr>
      </w:pPr>
      <w:r w:rsidRPr="00081C34">
        <w:rPr>
          <w:rFonts w:ascii="Times New Roman" w:hAnsi="Times New Roman" w:cs="Times New Roman"/>
          <w:sz w:val="24"/>
          <w:szCs w:val="24"/>
        </w:rPr>
        <w:t>Ability to work in teams;</w:t>
      </w:r>
    </w:p>
    <w:p w:rsidR="00F72A9B" w:rsidRPr="00081C34" w:rsidRDefault="00F72A9B" w:rsidP="00F72A9B">
      <w:pPr>
        <w:pStyle w:val="ListParagraph"/>
        <w:numPr>
          <w:ilvl w:val="0"/>
          <w:numId w:val="1"/>
        </w:numPr>
        <w:overflowPunct w:val="0"/>
        <w:autoSpaceDE w:val="0"/>
        <w:autoSpaceDN w:val="0"/>
        <w:adjustRightInd w:val="0"/>
        <w:spacing w:after="0" w:line="240" w:lineRule="auto"/>
        <w:rPr>
          <w:rFonts w:ascii="Times New Roman" w:hAnsi="Times New Roman"/>
          <w:sz w:val="24"/>
          <w:szCs w:val="24"/>
        </w:rPr>
      </w:pPr>
      <w:r w:rsidRPr="00081C34">
        <w:rPr>
          <w:rFonts w:ascii="Times New Roman" w:hAnsi="Times New Roman"/>
          <w:sz w:val="24"/>
          <w:szCs w:val="24"/>
        </w:rPr>
        <w:t xml:space="preserve">Strong report writing skills especially in English language; </w:t>
      </w:r>
    </w:p>
    <w:p w:rsidR="00F72A9B" w:rsidRPr="00081C34" w:rsidRDefault="00F72A9B" w:rsidP="00F72A9B">
      <w:pPr>
        <w:pStyle w:val="ListParagraph"/>
        <w:numPr>
          <w:ilvl w:val="0"/>
          <w:numId w:val="1"/>
        </w:numPr>
        <w:overflowPunct w:val="0"/>
        <w:autoSpaceDE w:val="0"/>
        <w:autoSpaceDN w:val="0"/>
        <w:adjustRightInd w:val="0"/>
        <w:spacing w:after="0" w:line="240" w:lineRule="auto"/>
        <w:rPr>
          <w:rFonts w:ascii="Times New Roman" w:hAnsi="Times New Roman"/>
          <w:sz w:val="24"/>
          <w:szCs w:val="24"/>
        </w:rPr>
      </w:pPr>
      <w:r w:rsidRPr="00081C34">
        <w:rPr>
          <w:rFonts w:ascii="Times New Roman" w:hAnsi="Times New Roman"/>
          <w:sz w:val="24"/>
          <w:szCs w:val="24"/>
        </w:rPr>
        <w:t>Proficient in using MS word, Excel, PowerPoint and internet;</w:t>
      </w:r>
    </w:p>
    <w:p w:rsidR="00F72A9B" w:rsidRDefault="00F72A9B" w:rsidP="00F72A9B">
      <w:pPr>
        <w:pStyle w:val="ListParagraph"/>
        <w:numPr>
          <w:ilvl w:val="0"/>
          <w:numId w:val="1"/>
        </w:numPr>
        <w:overflowPunct w:val="0"/>
        <w:autoSpaceDE w:val="0"/>
        <w:autoSpaceDN w:val="0"/>
        <w:adjustRightInd w:val="0"/>
        <w:spacing w:after="0" w:line="240" w:lineRule="auto"/>
        <w:rPr>
          <w:rFonts w:ascii="Times New Roman" w:hAnsi="Times New Roman"/>
          <w:sz w:val="24"/>
          <w:szCs w:val="24"/>
        </w:rPr>
      </w:pPr>
      <w:r w:rsidRPr="00081C34">
        <w:rPr>
          <w:rFonts w:ascii="Times New Roman" w:hAnsi="Times New Roman"/>
          <w:sz w:val="24"/>
          <w:szCs w:val="24"/>
        </w:rPr>
        <w:t xml:space="preserve">Should be a South Sudanese. </w:t>
      </w:r>
    </w:p>
    <w:p w:rsidR="007B3C05" w:rsidRPr="007B3C05" w:rsidRDefault="007B3C05" w:rsidP="007B3C05">
      <w:pPr>
        <w:tabs>
          <w:tab w:val="left" w:pos="2370"/>
        </w:tabs>
        <w:spacing w:after="0" w:line="240" w:lineRule="auto"/>
        <w:jc w:val="both"/>
        <w:outlineLvl w:val="1"/>
        <w:rPr>
          <w:rFonts w:ascii="Times New Roman" w:eastAsia="Times New Roman" w:hAnsi="Times New Roman" w:cs="Times New Roman"/>
        </w:rPr>
      </w:pPr>
      <w:r w:rsidRPr="007B3C05">
        <w:rPr>
          <w:rFonts w:ascii="Times New Roman" w:eastAsia="Times New Roman" w:hAnsi="Times New Roman" w:cs="Times New Roman"/>
        </w:rPr>
        <w:tab/>
      </w:r>
    </w:p>
    <w:p w:rsidR="007B3C05" w:rsidRPr="007B3C05" w:rsidRDefault="007B3C05" w:rsidP="007B3C05">
      <w:pPr>
        <w:numPr>
          <w:ilvl w:val="0"/>
          <w:numId w:val="3"/>
        </w:numPr>
        <w:tabs>
          <w:tab w:val="num" w:pos="720"/>
        </w:tabs>
        <w:spacing w:after="240" w:line="240" w:lineRule="auto"/>
        <w:contextualSpacing/>
        <w:jc w:val="both"/>
        <w:outlineLvl w:val="1"/>
        <w:rPr>
          <w:rFonts w:ascii="Times New Roman" w:eastAsia="Times New Roman" w:hAnsi="Times New Roman" w:cs="Times New Roman"/>
          <w:spacing w:val="-2"/>
          <w:sz w:val="24"/>
          <w:szCs w:val="24"/>
          <w:u w:val="single"/>
        </w:rPr>
      </w:pPr>
      <w:r w:rsidRPr="007B3C05">
        <w:rPr>
          <w:rFonts w:ascii="Times New Roman" w:eastAsia="Times New Roman" w:hAnsi="Times New Roman" w:cs="Times New Roman"/>
          <w:sz w:val="24"/>
          <w:szCs w:val="24"/>
        </w:rPr>
        <w:t>The attention of interested Consultants is drawn to paragraph 1.9 of the World Bank’s Guidelines: Selection and Employment of Consultants under IBRD Loans and IDA Credits and Grants by World Bank Borrowers” dated January 2011 (“Consultant Guidelines”), setting forth the World Bank’s policy on conflict of interest. In addition, please refer to the following specific information on conflict of interest related to this assignment: Bank policy requires that consultants provide professional, objective, and impartial advice and at all times hold the client’s interests paramount, without any consideration for future work, and that in providing advice they avoid conflicts with other assignments and their own corporate interests. Consultants shall not be hired for any assignment that would be in conflict with their prior or current obligations to other clients, or that may place them in a position of being unable to carry out the assignment in the best interest of the Borrower.</w:t>
      </w:r>
    </w:p>
    <w:p w:rsidR="007B3C05" w:rsidRPr="007B3C05" w:rsidRDefault="007B3C05" w:rsidP="007B3C05">
      <w:pPr>
        <w:spacing w:after="240" w:line="240" w:lineRule="auto"/>
        <w:ind w:left="360"/>
        <w:contextualSpacing/>
        <w:jc w:val="both"/>
        <w:outlineLvl w:val="1"/>
        <w:rPr>
          <w:rFonts w:ascii="Times New Roman" w:eastAsia="Times New Roman" w:hAnsi="Times New Roman" w:cs="Times New Roman"/>
          <w:spacing w:val="-2"/>
          <w:sz w:val="24"/>
          <w:szCs w:val="24"/>
          <w:u w:val="single"/>
        </w:rPr>
      </w:pPr>
    </w:p>
    <w:p w:rsidR="007B3C05" w:rsidRPr="007B3C05" w:rsidRDefault="007B3C05" w:rsidP="007B3C05">
      <w:pPr>
        <w:numPr>
          <w:ilvl w:val="0"/>
          <w:numId w:val="3"/>
        </w:numPr>
        <w:tabs>
          <w:tab w:val="num" w:pos="720"/>
        </w:tabs>
        <w:spacing w:after="240" w:line="240" w:lineRule="auto"/>
        <w:contextualSpacing/>
        <w:jc w:val="both"/>
        <w:outlineLvl w:val="1"/>
        <w:rPr>
          <w:rFonts w:ascii="Times New Roman" w:eastAsia="Times New Roman" w:hAnsi="Times New Roman" w:cs="Times New Roman"/>
          <w:spacing w:val="-2"/>
          <w:sz w:val="24"/>
          <w:szCs w:val="24"/>
          <w:u w:val="single"/>
        </w:rPr>
      </w:pPr>
      <w:r w:rsidRPr="007B3C05">
        <w:rPr>
          <w:rFonts w:ascii="Times New Roman" w:eastAsia="Times New Roman" w:hAnsi="Times New Roman" w:cs="Times New Roman"/>
          <w:sz w:val="24"/>
          <w:szCs w:val="24"/>
        </w:rPr>
        <w:t>Further information can be obtained at the address below during office hours Monday - Friday, from 9:00 A.M. to 16:00 P.M.</w:t>
      </w:r>
    </w:p>
    <w:p w:rsidR="007B3C05" w:rsidRPr="007B3C05" w:rsidRDefault="007B3C05" w:rsidP="007B3C05">
      <w:pPr>
        <w:spacing w:after="200" w:line="276" w:lineRule="auto"/>
        <w:ind w:left="720"/>
        <w:contextualSpacing/>
        <w:rPr>
          <w:rFonts w:ascii="Times New Roman" w:eastAsia="Times New Roman" w:hAnsi="Times New Roman" w:cs="Times New Roman"/>
          <w:spacing w:val="-2"/>
          <w:sz w:val="24"/>
          <w:szCs w:val="24"/>
          <w:u w:val="single"/>
        </w:rPr>
      </w:pPr>
    </w:p>
    <w:p w:rsidR="007B3C05" w:rsidRPr="007B3C05" w:rsidRDefault="007B3C05" w:rsidP="007B3C05">
      <w:pPr>
        <w:numPr>
          <w:ilvl w:val="0"/>
          <w:numId w:val="3"/>
        </w:numPr>
        <w:tabs>
          <w:tab w:val="num" w:pos="720"/>
        </w:tabs>
        <w:spacing w:after="240" w:line="240" w:lineRule="auto"/>
        <w:contextualSpacing/>
        <w:jc w:val="both"/>
        <w:outlineLvl w:val="1"/>
        <w:rPr>
          <w:rFonts w:ascii="Times New Roman" w:eastAsia="Times New Roman" w:hAnsi="Times New Roman" w:cs="Times New Roman"/>
          <w:spacing w:val="-2"/>
          <w:sz w:val="24"/>
          <w:szCs w:val="24"/>
          <w:u w:val="single"/>
        </w:rPr>
      </w:pPr>
      <w:r w:rsidRPr="007B3C05">
        <w:rPr>
          <w:rFonts w:ascii="Times New Roman" w:eastAsia="Times New Roman" w:hAnsi="Times New Roman" w:cs="Times New Roman"/>
          <w:sz w:val="24"/>
          <w:szCs w:val="24"/>
        </w:rPr>
        <w:t xml:space="preserve">Expressions of interest must be delivered in a written form to the address below (in person, or by mail, or by fax, or by e-mail) before </w:t>
      </w:r>
      <w:r w:rsidR="00A165E1">
        <w:rPr>
          <w:rFonts w:ascii="Times New Roman" w:eastAsia="Times New Roman" w:hAnsi="Times New Roman" w:cs="Times New Roman"/>
          <w:b/>
          <w:sz w:val="24"/>
          <w:szCs w:val="24"/>
        </w:rPr>
        <w:t>12:00 noon on 3</w:t>
      </w:r>
      <w:r w:rsidR="00A165E1" w:rsidRPr="00A165E1">
        <w:rPr>
          <w:rFonts w:ascii="Times New Roman" w:eastAsia="Times New Roman" w:hAnsi="Times New Roman" w:cs="Times New Roman"/>
          <w:b/>
          <w:sz w:val="24"/>
          <w:szCs w:val="24"/>
          <w:vertAlign w:val="superscript"/>
        </w:rPr>
        <w:t>rd</w:t>
      </w:r>
      <w:r w:rsidR="00A165E1">
        <w:rPr>
          <w:rFonts w:ascii="Times New Roman" w:eastAsia="Times New Roman" w:hAnsi="Times New Roman" w:cs="Times New Roman"/>
          <w:b/>
          <w:sz w:val="24"/>
          <w:szCs w:val="24"/>
        </w:rPr>
        <w:t xml:space="preserve"> December</w:t>
      </w:r>
      <w:r w:rsidRPr="007B3C05">
        <w:rPr>
          <w:rFonts w:ascii="Times New Roman" w:eastAsia="Times New Roman" w:hAnsi="Times New Roman" w:cs="Times New Roman"/>
          <w:b/>
          <w:sz w:val="24"/>
          <w:szCs w:val="24"/>
        </w:rPr>
        <w:t>, 2015</w:t>
      </w:r>
      <w:r w:rsidRPr="007B3C05">
        <w:rPr>
          <w:rFonts w:ascii="Times New Roman" w:eastAsia="Times New Roman" w:hAnsi="Times New Roman" w:cs="Times New Roman"/>
          <w:sz w:val="24"/>
          <w:szCs w:val="24"/>
        </w:rPr>
        <w:t>.</w:t>
      </w:r>
    </w:p>
    <w:p w:rsidR="00F72A9B" w:rsidRDefault="00F72A9B" w:rsidP="007B3C05">
      <w:pPr>
        <w:spacing w:after="200" w:line="276" w:lineRule="auto"/>
        <w:contextualSpacing/>
        <w:jc w:val="both"/>
        <w:rPr>
          <w:rFonts w:ascii="Times New Roman" w:eastAsia="Times New Roman" w:hAnsi="Times New Roman" w:cs="Times New Roman"/>
          <w:b/>
          <w:sz w:val="24"/>
          <w:szCs w:val="24"/>
          <w:lang w:val="en-IN"/>
        </w:rPr>
      </w:pPr>
    </w:p>
    <w:p w:rsidR="007B3C05" w:rsidRPr="007B3C05" w:rsidRDefault="007B3C05" w:rsidP="007B3C05">
      <w:pPr>
        <w:spacing w:after="200" w:line="276" w:lineRule="auto"/>
        <w:contextualSpacing/>
        <w:jc w:val="both"/>
        <w:rPr>
          <w:rFonts w:ascii="Times New Roman" w:eastAsia="Times New Roman" w:hAnsi="Times New Roman" w:cs="Times New Roman"/>
          <w:b/>
          <w:sz w:val="24"/>
          <w:szCs w:val="24"/>
          <w:lang w:val="en-IN"/>
        </w:rPr>
      </w:pPr>
      <w:proofErr w:type="spellStart"/>
      <w:r w:rsidRPr="007B3C05">
        <w:rPr>
          <w:rFonts w:ascii="Times New Roman" w:eastAsia="Times New Roman" w:hAnsi="Times New Roman" w:cs="Times New Roman"/>
          <w:b/>
          <w:sz w:val="24"/>
          <w:szCs w:val="24"/>
          <w:lang w:val="en-IN"/>
        </w:rPr>
        <w:t>Prof.</w:t>
      </w:r>
      <w:proofErr w:type="spellEnd"/>
      <w:r w:rsidRPr="007B3C05">
        <w:rPr>
          <w:rFonts w:ascii="Times New Roman" w:eastAsia="Times New Roman" w:hAnsi="Times New Roman" w:cs="Times New Roman"/>
          <w:b/>
          <w:sz w:val="24"/>
          <w:szCs w:val="24"/>
          <w:lang w:val="en-IN"/>
        </w:rPr>
        <w:t xml:space="preserve"> Mathew Gordon </w:t>
      </w:r>
      <w:proofErr w:type="spellStart"/>
      <w:r w:rsidRPr="007B3C05">
        <w:rPr>
          <w:rFonts w:ascii="Times New Roman" w:eastAsia="Times New Roman" w:hAnsi="Times New Roman" w:cs="Times New Roman"/>
          <w:b/>
          <w:sz w:val="24"/>
          <w:szCs w:val="24"/>
          <w:lang w:val="en-IN"/>
        </w:rPr>
        <w:t>Udo</w:t>
      </w:r>
      <w:proofErr w:type="spellEnd"/>
    </w:p>
    <w:p w:rsidR="007B3C05" w:rsidRPr="007B3C05" w:rsidRDefault="007B3C05" w:rsidP="007B3C05">
      <w:pPr>
        <w:spacing w:after="200" w:line="276" w:lineRule="auto"/>
        <w:contextualSpacing/>
        <w:jc w:val="both"/>
        <w:rPr>
          <w:rFonts w:ascii="Times New Roman" w:eastAsia="Times New Roman" w:hAnsi="Times New Roman" w:cs="Times New Roman"/>
          <w:sz w:val="24"/>
          <w:szCs w:val="24"/>
          <w:lang w:val="en-IN"/>
        </w:rPr>
      </w:pPr>
      <w:r w:rsidRPr="007B3C05">
        <w:rPr>
          <w:rFonts w:ascii="Times New Roman" w:eastAsia="Times New Roman" w:hAnsi="Times New Roman" w:cs="Times New Roman"/>
          <w:sz w:val="24"/>
          <w:szCs w:val="24"/>
          <w:lang w:val="en-IN"/>
        </w:rPr>
        <w:t>Under Secretary for Finance</w:t>
      </w:r>
    </w:p>
    <w:p w:rsidR="007B3C05" w:rsidRPr="007B3C05" w:rsidRDefault="007B3C05" w:rsidP="007B3C05">
      <w:pPr>
        <w:spacing w:after="200" w:line="276" w:lineRule="auto"/>
        <w:contextualSpacing/>
        <w:jc w:val="both"/>
        <w:rPr>
          <w:rFonts w:ascii="Times New Roman" w:eastAsia="Times New Roman" w:hAnsi="Times New Roman" w:cs="Times New Roman"/>
          <w:sz w:val="24"/>
          <w:szCs w:val="24"/>
          <w:lang w:val="en-IN"/>
        </w:rPr>
      </w:pPr>
      <w:r w:rsidRPr="007B3C05">
        <w:rPr>
          <w:rFonts w:ascii="Times New Roman" w:eastAsia="Times New Roman" w:hAnsi="Times New Roman" w:cs="Times New Roman"/>
          <w:sz w:val="24"/>
          <w:szCs w:val="24"/>
          <w:lang w:val="en-IN"/>
        </w:rPr>
        <w:t xml:space="preserve">Ministry of Agriculture, Forestry, </w:t>
      </w:r>
    </w:p>
    <w:p w:rsidR="007B3C05" w:rsidRPr="007B3C05" w:rsidRDefault="007B3C05" w:rsidP="007B3C05">
      <w:pPr>
        <w:spacing w:after="200" w:line="276" w:lineRule="auto"/>
        <w:contextualSpacing/>
        <w:jc w:val="both"/>
        <w:rPr>
          <w:rFonts w:ascii="Times New Roman" w:eastAsia="Times New Roman" w:hAnsi="Times New Roman" w:cs="Times New Roman"/>
          <w:sz w:val="24"/>
          <w:szCs w:val="24"/>
          <w:lang w:val="en-IN"/>
        </w:rPr>
      </w:pPr>
      <w:r w:rsidRPr="007B3C05">
        <w:rPr>
          <w:rFonts w:ascii="Times New Roman" w:eastAsia="Times New Roman" w:hAnsi="Times New Roman" w:cs="Times New Roman"/>
          <w:sz w:val="24"/>
          <w:szCs w:val="24"/>
          <w:lang w:val="en-IN"/>
        </w:rPr>
        <w:t xml:space="preserve">Cooperatives &amp; Rural Development </w:t>
      </w:r>
    </w:p>
    <w:p w:rsidR="007B3C05" w:rsidRPr="007B3C05" w:rsidRDefault="007B3C05" w:rsidP="007B3C05">
      <w:pPr>
        <w:spacing w:after="200" w:line="276" w:lineRule="auto"/>
        <w:contextualSpacing/>
        <w:jc w:val="both"/>
        <w:rPr>
          <w:rFonts w:ascii="Times New Roman" w:eastAsia="Times New Roman" w:hAnsi="Times New Roman" w:cs="Times New Roman"/>
          <w:sz w:val="24"/>
          <w:szCs w:val="24"/>
          <w:lang w:val="en-IN"/>
        </w:rPr>
      </w:pPr>
      <w:r w:rsidRPr="007B3C05">
        <w:rPr>
          <w:rFonts w:ascii="Times New Roman" w:eastAsia="Times New Roman" w:hAnsi="Times New Roman" w:cs="Times New Roman"/>
          <w:sz w:val="24"/>
          <w:szCs w:val="24"/>
          <w:lang w:val="en-IN"/>
        </w:rPr>
        <w:t>Ministries Complex</w:t>
      </w:r>
    </w:p>
    <w:p w:rsidR="007B3C05" w:rsidRPr="007B3C05" w:rsidRDefault="007B3C05" w:rsidP="007B3C05">
      <w:pPr>
        <w:tabs>
          <w:tab w:val="left" w:pos="2595"/>
        </w:tabs>
        <w:spacing w:after="200" w:line="276" w:lineRule="auto"/>
        <w:contextualSpacing/>
        <w:jc w:val="both"/>
        <w:rPr>
          <w:rFonts w:ascii="Times New Roman" w:eastAsia="Times New Roman" w:hAnsi="Times New Roman" w:cs="Times New Roman"/>
          <w:sz w:val="24"/>
          <w:szCs w:val="24"/>
          <w:lang w:val="en-IN"/>
        </w:rPr>
      </w:pPr>
      <w:r w:rsidRPr="007B3C05">
        <w:rPr>
          <w:rFonts w:ascii="Times New Roman" w:eastAsia="Times New Roman" w:hAnsi="Times New Roman" w:cs="Times New Roman"/>
          <w:sz w:val="24"/>
          <w:szCs w:val="24"/>
          <w:lang w:val="en-IN"/>
        </w:rPr>
        <w:t>RSS-Juba</w:t>
      </w:r>
    </w:p>
    <w:p w:rsidR="007B3C05" w:rsidRPr="007B3C05" w:rsidRDefault="007B3C05" w:rsidP="007B3C05">
      <w:pPr>
        <w:spacing w:after="0" w:line="240" w:lineRule="auto"/>
        <w:rPr>
          <w:rFonts w:ascii="Times New Roman" w:eastAsia="Calibri" w:hAnsi="Times New Roman" w:cs="Times New Roman"/>
          <w:lang w:val="en-IN"/>
        </w:rPr>
      </w:pPr>
      <w:r w:rsidRPr="007B3C05">
        <w:rPr>
          <w:rFonts w:ascii="Times New Roman" w:eastAsia="Calibri" w:hAnsi="Times New Roman" w:cs="Times New Roman"/>
          <w:lang w:val="en-IN"/>
        </w:rPr>
        <w:t>Tel; +211956335352</w:t>
      </w:r>
      <w:r w:rsidRPr="007B3C05">
        <w:rPr>
          <w:rFonts w:ascii="Times New Roman" w:eastAsia="Calibri" w:hAnsi="Times New Roman" w:cs="Times New Roman"/>
          <w:lang w:val="en-IN"/>
        </w:rPr>
        <w:tab/>
      </w:r>
    </w:p>
    <w:p w:rsidR="007B3C05" w:rsidRPr="007B3C05" w:rsidRDefault="007B3C05" w:rsidP="007B3C05">
      <w:pPr>
        <w:spacing w:after="0" w:line="240" w:lineRule="auto"/>
        <w:rPr>
          <w:rFonts w:ascii="Times New Roman" w:eastAsia="Calibri" w:hAnsi="Times New Roman" w:cs="Times New Roman"/>
          <w:iCs/>
          <w:spacing w:val="-2"/>
          <w:lang w:val="en-IN"/>
        </w:rPr>
      </w:pPr>
      <w:r w:rsidRPr="007B3C05">
        <w:rPr>
          <w:rFonts w:ascii="Times New Roman" w:eastAsia="Calibri" w:hAnsi="Times New Roman" w:cs="Times New Roman"/>
          <w:spacing w:val="-2"/>
          <w:lang w:val="en-IN"/>
        </w:rPr>
        <w:t>Tel:</w:t>
      </w:r>
      <w:r w:rsidRPr="007B3C05">
        <w:rPr>
          <w:rFonts w:ascii="Times New Roman" w:eastAsia="Calibri" w:hAnsi="Times New Roman" w:cs="Times New Roman"/>
          <w:iCs/>
          <w:spacing w:val="-2"/>
          <w:lang w:val="en-IN"/>
        </w:rPr>
        <w:t xml:space="preserve"> +211955314838</w:t>
      </w:r>
    </w:p>
    <w:p w:rsidR="007B3C05" w:rsidRPr="007B3C05" w:rsidRDefault="007B3C05" w:rsidP="007B3C05">
      <w:pPr>
        <w:spacing w:after="0" w:line="240" w:lineRule="auto"/>
        <w:rPr>
          <w:rFonts w:ascii="Times New Roman" w:eastAsia="Calibri" w:hAnsi="Times New Roman" w:cs="Times New Roman"/>
          <w:iCs/>
          <w:spacing w:val="-2"/>
          <w:lang w:val="en-IN"/>
        </w:rPr>
      </w:pPr>
      <w:r w:rsidRPr="007B3C05">
        <w:rPr>
          <w:rFonts w:ascii="Times New Roman" w:eastAsia="Calibri" w:hAnsi="Times New Roman" w:cs="Times New Roman"/>
          <w:iCs/>
          <w:spacing w:val="-2"/>
          <w:lang w:val="en-IN"/>
        </w:rPr>
        <w:t>Tel; +211955486861</w:t>
      </w:r>
    </w:p>
    <w:p w:rsidR="007B3C05" w:rsidRPr="007B3C05" w:rsidRDefault="007B3C05" w:rsidP="007B3C05">
      <w:pPr>
        <w:suppressAutoHyphens/>
        <w:spacing w:after="200" w:line="276" w:lineRule="auto"/>
        <w:rPr>
          <w:rFonts w:ascii="Calibri" w:eastAsia="Calibri" w:hAnsi="Calibri" w:cs="Times New Roman"/>
        </w:rPr>
      </w:pPr>
      <w:r w:rsidRPr="007B3C05">
        <w:rPr>
          <w:rFonts w:ascii="Times New Roman" w:eastAsia="Times New Roman" w:hAnsi="Times New Roman" w:cs="Times New Roman"/>
          <w:spacing w:val="-2"/>
          <w:sz w:val="24"/>
          <w:lang w:val="en-IN"/>
        </w:rPr>
        <w:t xml:space="preserve">E-mail: </w:t>
      </w:r>
      <w:hyperlink r:id="rId8" w:history="1">
        <w:r w:rsidRPr="007B3C05">
          <w:rPr>
            <w:rFonts w:ascii="Times New Roman" w:eastAsia="Times New Roman" w:hAnsi="Times New Roman" w:cs="Times New Roman"/>
            <w:color w:val="0000FF"/>
            <w:sz w:val="24"/>
            <w:szCs w:val="24"/>
            <w:u w:val="single"/>
            <w:lang w:val="en-IN"/>
          </w:rPr>
          <w:t>paitemg@hotmail.com</w:t>
        </w:r>
      </w:hyperlink>
      <w:r w:rsidRPr="007B3C05">
        <w:rPr>
          <w:rFonts w:ascii="Times New Roman" w:eastAsia="Times New Roman" w:hAnsi="Times New Roman" w:cs="Times New Roman"/>
          <w:color w:val="0000FF"/>
          <w:sz w:val="24"/>
          <w:szCs w:val="24"/>
          <w:u w:val="single"/>
          <w:lang w:val="en-IN"/>
        </w:rPr>
        <w:t xml:space="preserve"> with a copy to:</w:t>
      </w:r>
      <w:r w:rsidRPr="007B3C05">
        <w:rPr>
          <w:rFonts w:ascii="Times New Roman" w:eastAsia="Times New Roman" w:hAnsi="Times New Roman" w:cs="Times New Roman"/>
          <w:spacing w:val="-2"/>
          <w:sz w:val="24"/>
          <w:lang w:val="en-IN"/>
        </w:rPr>
        <w:t xml:space="preserve"> </w:t>
      </w:r>
      <w:hyperlink r:id="rId9" w:history="1">
        <w:r w:rsidRPr="007B3C05">
          <w:rPr>
            <w:rFonts w:ascii="Times New Roman" w:eastAsia="Times New Roman" w:hAnsi="Times New Roman" w:cs="Times New Roman"/>
            <w:color w:val="0000FF"/>
            <w:sz w:val="24"/>
            <w:szCs w:val="24"/>
            <w:u w:val="single"/>
            <w:lang w:val="en-IN"/>
          </w:rPr>
          <w:t>lejulugor@yahoo.co.uk</w:t>
        </w:r>
      </w:hyperlink>
      <w:r w:rsidRPr="007B3C05">
        <w:rPr>
          <w:rFonts w:ascii="Times New Roman" w:eastAsia="Times New Roman" w:hAnsi="Times New Roman" w:cs="Times New Roman"/>
          <w:sz w:val="24"/>
          <w:szCs w:val="24"/>
          <w:lang w:val="en-IN"/>
        </w:rPr>
        <w:t xml:space="preserve">; </w:t>
      </w:r>
      <w:hyperlink r:id="rId10" w:history="1">
        <w:r w:rsidRPr="007B3C05">
          <w:rPr>
            <w:rFonts w:ascii="Times New Roman" w:eastAsia="Times New Roman" w:hAnsi="Times New Roman" w:cs="Times New Roman"/>
            <w:color w:val="0000FF"/>
            <w:sz w:val="24"/>
            <w:szCs w:val="24"/>
            <w:u w:val="single"/>
            <w:lang w:val="en-IN"/>
          </w:rPr>
          <w:t>lukaakwai@yahoo.com</w:t>
        </w:r>
      </w:hyperlink>
      <w:r w:rsidR="00F260A0">
        <w:rPr>
          <w:rFonts w:ascii="Times New Roman" w:eastAsia="Times New Roman" w:hAnsi="Times New Roman" w:cs="Times New Roman"/>
          <w:color w:val="0000FF"/>
          <w:sz w:val="24"/>
          <w:szCs w:val="24"/>
          <w:u w:val="single"/>
          <w:lang w:val="en-IN"/>
        </w:rPr>
        <w:t>;</w:t>
      </w:r>
      <w:r w:rsidRPr="007B3C05">
        <w:rPr>
          <w:rFonts w:ascii="Times New Roman" w:eastAsia="Times New Roman" w:hAnsi="Times New Roman" w:cs="Times New Roman"/>
          <w:sz w:val="24"/>
          <w:szCs w:val="24"/>
          <w:lang w:val="en-IN"/>
        </w:rPr>
        <w:t xml:space="preserve"> </w:t>
      </w:r>
      <w:hyperlink r:id="rId11" w:history="1">
        <w:r w:rsidRPr="007B3C05">
          <w:rPr>
            <w:rFonts w:ascii="Times New Roman" w:eastAsia="Times New Roman" w:hAnsi="Times New Roman" w:cs="Times New Roman"/>
            <w:color w:val="0000FF"/>
            <w:sz w:val="24"/>
            <w:szCs w:val="24"/>
            <w:u w:val="single"/>
            <w:lang w:val="en-IN"/>
          </w:rPr>
          <w:t>florence.kimani@hotmail.com</w:t>
        </w:r>
      </w:hyperlink>
      <w:r w:rsidRPr="007B3C05">
        <w:rPr>
          <w:rFonts w:ascii="Times New Roman" w:eastAsia="Times New Roman" w:hAnsi="Times New Roman" w:cs="Times New Roman"/>
          <w:color w:val="0000FF"/>
          <w:sz w:val="24"/>
          <w:szCs w:val="24"/>
          <w:u w:val="single"/>
          <w:lang w:val="en-IN"/>
        </w:rPr>
        <w:t xml:space="preserve"> , </w:t>
      </w:r>
      <w:r w:rsidR="00F260A0">
        <w:rPr>
          <w:rFonts w:ascii="Times New Roman" w:eastAsia="Times New Roman" w:hAnsi="Times New Roman" w:cs="Times New Roman"/>
          <w:color w:val="0000FF"/>
          <w:sz w:val="24"/>
          <w:szCs w:val="24"/>
          <w:u w:val="single"/>
          <w:lang w:val="en-IN"/>
        </w:rPr>
        <w:t xml:space="preserve">waigoben2000@yahoo.co.uk; </w:t>
      </w:r>
      <w:hyperlink r:id="rId12" w:history="1">
        <w:r w:rsidR="00F260A0" w:rsidRPr="00763E0E">
          <w:rPr>
            <w:rStyle w:val="Hyperlink"/>
            <w:rFonts w:ascii="Times New Roman" w:eastAsia="Times New Roman" w:hAnsi="Times New Roman" w:cs="Times New Roman"/>
            <w:sz w:val="24"/>
            <w:szCs w:val="24"/>
            <w:lang w:val="en-IN"/>
          </w:rPr>
          <w:t>bebe.chaikanga@yahoo.com</w:t>
        </w:r>
      </w:hyperlink>
      <w:r w:rsidR="00F260A0">
        <w:rPr>
          <w:rFonts w:ascii="Times New Roman" w:eastAsia="Times New Roman" w:hAnsi="Times New Roman" w:cs="Times New Roman"/>
          <w:color w:val="0000FF"/>
          <w:sz w:val="24"/>
          <w:szCs w:val="24"/>
          <w:u w:val="single"/>
          <w:lang w:val="en-IN"/>
        </w:rPr>
        <w:t xml:space="preserve">; </w:t>
      </w:r>
    </w:p>
    <w:p w:rsidR="00C22A8A" w:rsidRDefault="00C22A8A"/>
    <w:sectPr w:rsidR="00C22A8A" w:rsidSect="00C7770C">
      <w:footerReference w:type="default" r:id="rId13"/>
      <w:pgSz w:w="11906" w:h="16838"/>
      <w:pgMar w:top="1440" w:right="1440" w:bottom="1440" w:left="1440" w:header="562"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3CC" w:rsidRDefault="000E03CC">
      <w:pPr>
        <w:spacing w:after="0" w:line="240" w:lineRule="auto"/>
      </w:pPr>
      <w:r>
        <w:separator/>
      </w:r>
    </w:p>
  </w:endnote>
  <w:endnote w:type="continuationSeparator" w:id="0">
    <w:p w:rsidR="000E03CC" w:rsidRDefault="000E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AA9" w:rsidRDefault="00F260A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801F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801F4">
      <w:rPr>
        <w:b/>
        <w:noProof/>
      </w:rPr>
      <w:t>2</w:t>
    </w:r>
    <w:r>
      <w:rPr>
        <w:b/>
        <w:sz w:val="24"/>
        <w:szCs w:val="24"/>
      </w:rPr>
      <w:fldChar w:fldCharType="end"/>
    </w:r>
  </w:p>
  <w:p w:rsidR="00442AA9" w:rsidRDefault="000E0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3CC" w:rsidRDefault="000E03CC">
      <w:pPr>
        <w:spacing w:after="0" w:line="240" w:lineRule="auto"/>
      </w:pPr>
      <w:r>
        <w:separator/>
      </w:r>
    </w:p>
  </w:footnote>
  <w:footnote w:type="continuationSeparator" w:id="0">
    <w:p w:rsidR="000E03CC" w:rsidRDefault="000E0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37DCA"/>
    <w:multiLevelType w:val="hybridMultilevel"/>
    <w:tmpl w:val="A2D65EC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AE56D4"/>
    <w:multiLevelType w:val="hybridMultilevel"/>
    <w:tmpl w:val="942E25A4"/>
    <w:lvl w:ilvl="0" w:tplc="5B4870D2">
      <w:start w:val="1"/>
      <w:numFmt w:val="decimal"/>
      <w:lvlText w:val="%1."/>
      <w:lvlJc w:val="left"/>
      <w:pPr>
        <w:ind w:left="360" w:hanging="360"/>
      </w:pPr>
      <w:rPr>
        <w:rFonts w:eastAsia="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lvl w:ilvl="0" w:tplc="04090017">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05"/>
    <w:rsid w:val="0003174D"/>
    <w:rsid w:val="000801F4"/>
    <w:rsid w:val="00084CC6"/>
    <w:rsid w:val="000E03CC"/>
    <w:rsid w:val="000E5795"/>
    <w:rsid w:val="002F73AA"/>
    <w:rsid w:val="00351A1D"/>
    <w:rsid w:val="004555DA"/>
    <w:rsid w:val="0051741D"/>
    <w:rsid w:val="007B3C05"/>
    <w:rsid w:val="00893356"/>
    <w:rsid w:val="00920F51"/>
    <w:rsid w:val="00936B8E"/>
    <w:rsid w:val="009A1CDD"/>
    <w:rsid w:val="00A165E1"/>
    <w:rsid w:val="00AA75CB"/>
    <w:rsid w:val="00AB26F5"/>
    <w:rsid w:val="00B64065"/>
    <w:rsid w:val="00B938F8"/>
    <w:rsid w:val="00BE39EA"/>
    <w:rsid w:val="00C22A8A"/>
    <w:rsid w:val="00CA0800"/>
    <w:rsid w:val="00CB4EDF"/>
    <w:rsid w:val="00E247A9"/>
    <w:rsid w:val="00F260A0"/>
    <w:rsid w:val="00F7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97D2F-7F59-4726-B091-DAA89D26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B3C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7B3C05"/>
    <w:rPr>
      <w:rFonts w:ascii="Calibri" w:eastAsia="Calibri" w:hAnsi="Calibri" w:cs="Times New Roman"/>
    </w:rPr>
  </w:style>
  <w:style w:type="paragraph" w:styleId="ListParagraph">
    <w:name w:val="List Paragraph"/>
    <w:basedOn w:val="Normal"/>
    <w:uiPriority w:val="34"/>
    <w:qFormat/>
    <w:rsid w:val="0003174D"/>
    <w:pPr>
      <w:ind w:left="720"/>
      <w:contextualSpacing/>
    </w:pPr>
  </w:style>
  <w:style w:type="character" w:styleId="Hyperlink">
    <w:name w:val="Hyperlink"/>
    <w:basedOn w:val="DefaultParagraphFont"/>
    <w:uiPriority w:val="99"/>
    <w:unhideWhenUsed/>
    <w:rsid w:val="00F260A0"/>
    <w:rPr>
      <w:color w:val="0563C1" w:themeColor="hyperlink"/>
      <w:u w:val="single"/>
    </w:rPr>
  </w:style>
  <w:style w:type="paragraph" w:styleId="BalloonText">
    <w:name w:val="Balloon Text"/>
    <w:basedOn w:val="Normal"/>
    <w:link w:val="BalloonTextChar"/>
    <w:uiPriority w:val="99"/>
    <w:semiHidden/>
    <w:unhideWhenUsed/>
    <w:rsid w:val="0092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temg@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ebe.chaikang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orence.kimani@hot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kaakwai@yahoo.com" TargetMode="External"/><Relationship Id="rId4" Type="http://schemas.openxmlformats.org/officeDocument/2006/relationships/webSettings" Target="webSettings.xml"/><Relationship Id="rId9" Type="http://schemas.openxmlformats.org/officeDocument/2006/relationships/hyperlink" Target="mailto:lejulugor@yahoo.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Kimani</dc:creator>
  <cp:keywords/>
  <dc:description/>
  <cp:lastModifiedBy>Florence Kimani</cp:lastModifiedBy>
  <cp:revision>4</cp:revision>
  <dcterms:created xsi:type="dcterms:W3CDTF">2015-11-13T07:26:00Z</dcterms:created>
  <dcterms:modified xsi:type="dcterms:W3CDTF">2015-11-16T09:30:00Z</dcterms:modified>
</cp:coreProperties>
</file>