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7E" w:rsidRDefault="006C061F"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4CC5E1" wp14:editId="564FF95E">
            <wp:simplePos x="0" y="0"/>
            <wp:positionH relativeFrom="column">
              <wp:posOffset>3105150</wp:posOffset>
            </wp:positionH>
            <wp:positionV relativeFrom="paragraph">
              <wp:posOffset>285750</wp:posOffset>
            </wp:positionV>
            <wp:extent cx="3162300" cy="485775"/>
            <wp:effectExtent l="0" t="0" r="0" b="9525"/>
            <wp:wrapNone/>
            <wp:docPr id="1" name="Picture 1" descr="\\di-primary-01\redirect\wcovey\Desktop\SSudan Trip\SUCCES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-primary-01\redirect\wcovey\Desktop\SSudan Trip\SUCCES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" t="16438" b="13698"/>
                    <a:stretch/>
                  </pic:blipFill>
                  <pic:spPr bwMode="auto">
                    <a:xfrm>
                      <a:off x="0" y="0"/>
                      <a:ext cx="3162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4E6A6ED" wp14:editId="5F9E9DD9">
            <wp:extent cx="2295525" cy="571500"/>
            <wp:effectExtent l="0" t="0" r="9525" b="0"/>
            <wp:docPr id="10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638"/>
        <w:gridCol w:w="8190"/>
      </w:tblGrid>
      <w:tr w:rsidR="006C061F" w:rsidRPr="004E474A" w:rsidTr="00EF71B5">
        <w:trPr>
          <w:trHeight w:val="467"/>
        </w:trPr>
        <w:tc>
          <w:tcPr>
            <w:tcW w:w="9828" w:type="dxa"/>
            <w:gridSpan w:val="2"/>
            <w:shd w:val="clear" w:color="auto" w:fill="000000" w:themeFill="text1"/>
          </w:tcPr>
          <w:p w:rsidR="006C061F" w:rsidRPr="004E474A" w:rsidRDefault="00EB6D1C" w:rsidP="006C061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474A">
              <w:rPr>
                <w:rFonts w:ascii="Arial Narrow" w:hAnsi="Arial Narrow" w:cs="Arial"/>
                <w:b/>
                <w:sz w:val="20"/>
                <w:szCs w:val="20"/>
              </w:rPr>
              <w:t>J</w:t>
            </w:r>
            <w:r w:rsidR="006C061F" w:rsidRPr="004E474A">
              <w:rPr>
                <w:rFonts w:ascii="Arial Narrow" w:hAnsi="Arial Narrow" w:cs="Arial"/>
                <w:b/>
                <w:sz w:val="20"/>
                <w:szCs w:val="20"/>
              </w:rPr>
              <w:t xml:space="preserve">OB </w:t>
            </w:r>
            <w:r w:rsidR="008B78BD" w:rsidRPr="004E474A">
              <w:rPr>
                <w:rFonts w:ascii="Arial Narrow" w:hAnsi="Arial Narrow" w:cs="Arial"/>
                <w:b/>
                <w:sz w:val="20"/>
                <w:szCs w:val="20"/>
              </w:rPr>
              <w:t>RE-</w:t>
            </w:r>
            <w:r w:rsidR="006C061F" w:rsidRPr="004E474A">
              <w:rPr>
                <w:rFonts w:ascii="Arial Narrow" w:hAnsi="Arial Narrow" w:cs="Arial"/>
                <w:b/>
                <w:sz w:val="20"/>
                <w:szCs w:val="20"/>
              </w:rPr>
              <w:t>ADVERTISEMENT</w:t>
            </w:r>
          </w:p>
        </w:tc>
      </w:tr>
      <w:tr w:rsidR="006C061F" w:rsidRPr="004E474A" w:rsidTr="00EF71B5">
        <w:tc>
          <w:tcPr>
            <w:tcW w:w="1638" w:type="dxa"/>
          </w:tcPr>
          <w:p w:rsidR="006C061F" w:rsidRPr="004E474A" w:rsidRDefault="00807D8A" w:rsidP="00D77850">
            <w:pPr>
              <w:pStyle w:val="NoSpacing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4E474A">
              <w:rPr>
                <w:rFonts w:ascii="Arial Narrow" w:hAnsi="Arial Narrow" w:cs="Arial"/>
                <w:b/>
                <w:noProof/>
                <w:sz w:val="20"/>
                <w:szCs w:val="20"/>
              </w:rPr>
              <w:t>Job title:</w:t>
            </w:r>
          </w:p>
        </w:tc>
        <w:tc>
          <w:tcPr>
            <w:tcW w:w="8190" w:type="dxa"/>
          </w:tcPr>
          <w:p w:rsidR="006C061F" w:rsidRPr="004E474A" w:rsidRDefault="00747857" w:rsidP="00205DC4">
            <w:pPr>
              <w:pStyle w:val="NoSpacing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4E474A">
              <w:rPr>
                <w:rFonts w:ascii="Arial Narrow" w:hAnsi="Arial Narrow" w:cs="Arial"/>
                <w:b/>
                <w:noProof/>
                <w:sz w:val="20"/>
                <w:szCs w:val="20"/>
              </w:rPr>
              <w:t>Senior Program Officer – Civil Society</w:t>
            </w:r>
            <w:r w:rsidR="00EF71B5" w:rsidRPr="004E474A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 (For South Sudanese Only)</w:t>
            </w:r>
          </w:p>
        </w:tc>
      </w:tr>
      <w:tr w:rsidR="006C061F" w:rsidRPr="004E474A" w:rsidTr="00EF71B5">
        <w:tc>
          <w:tcPr>
            <w:tcW w:w="1638" w:type="dxa"/>
          </w:tcPr>
          <w:p w:rsidR="006C061F" w:rsidRPr="004E474A" w:rsidRDefault="00807D8A" w:rsidP="00D77850">
            <w:pPr>
              <w:pStyle w:val="NoSpacing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4E474A">
              <w:rPr>
                <w:rFonts w:ascii="Arial Narrow" w:hAnsi="Arial Narrow" w:cs="Arial"/>
                <w:b/>
                <w:noProof/>
                <w:sz w:val="20"/>
                <w:szCs w:val="20"/>
              </w:rPr>
              <w:t>Duty Station</w:t>
            </w:r>
          </w:p>
        </w:tc>
        <w:tc>
          <w:tcPr>
            <w:tcW w:w="8190" w:type="dxa"/>
          </w:tcPr>
          <w:p w:rsidR="006C061F" w:rsidRPr="004E474A" w:rsidRDefault="00555B1B" w:rsidP="00EF3C90">
            <w:pPr>
              <w:pStyle w:val="NoSpacing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4E474A">
              <w:rPr>
                <w:rFonts w:ascii="Arial Narrow" w:hAnsi="Arial Narrow" w:cs="Arial"/>
                <w:b/>
                <w:noProof/>
                <w:sz w:val="20"/>
                <w:szCs w:val="20"/>
              </w:rPr>
              <w:t>Juba</w:t>
            </w:r>
            <w:r w:rsidR="00C22ACD" w:rsidRPr="004E474A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 (with travel extensively </w:t>
            </w:r>
            <w:r w:rsidR="00EF3C90" w:rsidRPr="004E474A">
              <w:rPr>
                <w:rFonts w:ascii="Arial Narrow" w:hAnsi="Arial Narrow" w:cs="Arial"/>
                <w:b/>
                <w:noProof/>
                <w:sz w:val="20"/>
                <w:szCs w:val="20"/>
              </w:rPr>
              <w:t>outside Juba as required</w:t>
            </w:r>
            <w:r w:rsidR="00C22ACD" w:rsidRPr="004E474A">
              <w:rPr>
                <w:rFonts w:ascii="Arial Narrow" w:hAnsi="Arial Narrow" w:cs="Arial"/>
                <w:b/>
                <w:noProof/>
                <w:sz w:val="20"/>
                <w:szCs w:val="20"/>
              </w:rPr>
              <w:t>)</w:t>
            </w:r>
          </w:p>
        </w:tc>
      </w:tr>
      <w:tr w:rsidR="006C061F" w:rsidRPr="004E474A" w:rsidTr="00EF71B5">
        <w:tc>
          <w:tcPr>
            <w:tcW w:w="1638" w:type="dxa"/>
          </w:tcPr>
          <w:p w:rsidR="006C061F" w:rsidRPr="004E474A" w:rsidRDefault="00807D8A" w:rsidP="00D77850">
            <w:pPr>
              <w:pStyle w:val="NoSpacing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4E474A">
              <w:rPr>
                <w:rFonts w:ascii="Arial Narrow" w:hAnsi="Arial Narrow" w:cs="Arial"/>
                <w:b/>
                <w:noProof/>
                <w:sz w:val="20"/>
                <w:szCs w:val="20"/>
              </w:rPr>
              <w:t>Reports to:</w:t>
            </w:r>
          </w:p>
        </w:tc>
        <w:tc>
          <w:tcPr>
            <w:tcW w:w="8190" w:type="dxa"/>
          </w:tcPr>
          <w:p w:rsidR="006C061F" w:rsidRPr="004E474A" w:rsidRDefault="008B78BD" w:rsidP="004E474A">
            <w:pPr>
              <w:pStyle w:val="NoSpacing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4E474A">
              <w:rPr>
                <w:rFonts w:ascii="Arial Narrow" w:hAnsi="Arial Narrow" w:cs="Arial"/>
                <w:b/>
                <w:noProof/>
                <w:sz w:val="20"/>
                <w:szCs w:val="20"/>
              </w:rPr>
              <w:t xml:space="preserve">SUCCESS Civic Engagement </w:t>
            </w:r>
            <w:r w:rsidR="004E474A" w:rsidRPr="004E474A">
              <w:rPr>
                <w:rFonts w:ascii="Arial Narrow" w:hAnsi="Arial Narrow" w:cs="Arial"/>
                <w:b/>
                <w:noProof/>
                <w:sz w:val="20"/>
                <w:szCs w:val="20"/>
              </w:rPr>
              <w:t>Director</w:t>
            </w:r>
          </w:p>
        </w:tc>
      </w:tr>
      <w:tr w:rsidR="008B78BD" w:rsidRPr="004E474A" w:rsidTr="00EF71B5">
        <w:tc>
          <w:tcPr>
            <w:tcW w:w="1638" w:type="dxa"/>
          </w:tcPr>
          <w:p w:rsidR="008B78BD" w:rsidRPr="004E474A" w:rsidRDefault="008D7C80" w:rsidP="00D77850">
            <w:pPr>
              <w:pStyle w:val="NoSpacing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4E474A">
              <w:rPr>
                <w:rFonts w:ascii="Arial Narrow" w:hAnsi="Arial Narrow" w:cs="Arial"/>
                <w:b/>
                <w:noProof/>
                <w:sz w:val="20"/>
                <w:szCs w:val="20"/>
              </w:rPr>
              <w:t>Starting Date</w:t>
            </w:r>
          </w:p>
        </w:tc>
        <w:tc>
          <w:tcPr>
            <w:tcW w:w="8190" w:type="dxa"/>
          </w:tcPr>
          <w:p w:rsidR="008B78BD" w:rsidRPr="004E474A" w:rsidRDefault="008D7C80" w:rsidP="00D77850">
            <w:pPr>
              <w:pStyle w:val="NoSpacing"/>
              <w:rPr>
                <w:rFonts w:ascii="Arial Narrow" w:hAnsi="Arial Narrow" w:cs="Arial"/>
                <w:b/>
                <w:noProof/>
                <w:sz w:val="20"/>
                <w:szCs w:val="20"/>
              </w:rPr>
            </w:pPr>
            <w:r w:rsidRPr="004E474A">
              <w:rPr>
                <w:rFonts w:ascii="Arial Narrow" w:hAnsi="Arial Narrow" w:cs="Arial"/>
                <w:b/>
                <w:noProof/>
                <w:sz w:val="20"/>
                <w:szCs w:val="20"/>
              </w:rPr>
              <w:t>Immediate</w:t>
            </w:r>
          </w:p>
        </w:tc>
      </w:tr>
    </w:tbl>
    <w:p w:rsidR="00821569" w:rsidRPr="00821569" w:rsidRDefault="00821569" w:rsidP="00821569">
      <w:pPr>
        <w:spacing w:after="0" w:line="240" w:lineRule="auto"/>
        <w:rPr>
          <w:rFonts w:ascii="Arial Narrow" w:hAnsi="Arial Narrow"/>
          <w:b/>
          <w:noProof/>
          <w:sz w:val="20"/>
          <w:szCs w:val="20"/>
        </w:rPr>
      </w:pPr>
      <w:r w:rsidRPr="00821569">
        <w:rPr>
          <w:rFonts w:ascii="Arial Narrow" w:hAnsi="Arial Narrow"/>
          <w:b/>
          <w:noProof/>
          <w:sz w:val="20"/>
          <w:szCs w:val="20"/>
        </w:rPr>
        <w:t>Demo</w:t>
      </w:r>
      <w:r>
        <w:rPr>
          <w:rFonts w:ascii="Arial Narrow" w:hAnsi="Arial Narrow"/>
          <w:b/>
          <w:noProof/>
          <w:sz w:val="20"/>
          <w:szCs w:val="20"/>
        </w:rPr>
        <w:t>cracy International (DI) seeks to hire a Senior Program</w:t>
      </w:r>
      <w:r w:rsidRPr="00821569">
        <w:rPr>
          <w:rFonts w:ascii="Arial Narrow" w:hAnsi="Arial Narrow"/>
          <w:b/>
          <w:noProof/>
          <w:sz w:val="20"/>
          <w:szCs w:val="20"/>
        </w:rPr>
        <w:t xml:space="preserve"> Officer for its USAID-funded Systems to Uphold the Credibility and Constitutionality of Elections in South Sudan (SUCCESS). Through SUCCESS, DI and its consortium partners are working to promote effective and inclusive governance. </w:t>
      </w:r>
    </w:p>
    <w:p w:rsidR="008F5543" w:rsidRPr="004E474A" w:rsidRDefault="008F5543" w:rsidP="00532099">
      <w:pPr>
        <w:pStyle w:val="NoSpacing"/>
        <w:rPr>
          <w:rFonts w:ascii="Arial Narrow" w:hAnsi="Arial Narrow" w:cs="Arial"/>
          <w:b/>
          <w:noProof/>
          <w:sz w:val="20"/>
          <w:szCs w:val="20"/>
        </w:rPr>
      </w:pPr>
    </w:p>
    <w:p w:rsidR="008F5543" w:rsidRPr="004E474A" w:rsidRDefault="00B24637" w:rsidP="00532099">
      <w:pPr>
        <w:pStyle w:val="NoSpacing"/>
        <w:rPr>
          <w:rFonts w:ascii="Arial Narrow" w:hAnsi="Arial Narrow" w:cs="Arial"/>
          <w:b/>
          <w:noProof/>
          <w:sz w:val="20"/>
          <w:szCs w:val="20"/>
        </w:rPr>
      </w:pPr>
      <w:r w:rsidRPr="004E474A">
        <w:rPr>
          <w:rFonts w:ascii="Arial Narrow" w:hAnsi="Arial Narrow" w:cs="Arial"/>
          <w:b/>
          <w:noProof/>
          <w:sz w:val="20"/>
          <w:szCs w:val="20"/>
        </w:rPr>
        <w:t xml:space="preserve">SUMMARY OF </w:t>
      </w:r>
      <w:r w:rsidR="001812A4" w:rsidRPr="004E474A">
        <w:rPr>
          <w:rFonts w:ascii="Arial Narrow" w:hAnsi="Arial Narrow" w:cs="Arial"/>
          <w:b/>
          <w:noProof/>
          <w:sz w:val="20"/>
          <w:szCs w:val="20"/>
        </w:rPr>
        <w:t>JOB PURPOSE:</w:t>
      </w:r>
    </w:p>
    <w:p w:rsidR="008B78BD" w:rsidRPr="004E474A" w:rsidRDefault="00747857" w:rsidP="008B78BD">
      <w:pPr>
        <w:pStyle w:val="NoSpacing"/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>The Senior Progra</w:t>
      </w:r>
      <w:r w:rsidR="00C64FCA">
        <w:rPr>
          <w:rFonts w:ascii="Arial Narrow" w:hAnsi="Arial Narrow" w:cs="Times New Roman"/>
          <w:b/>
          <w:sz w:val="20"/>
          <w:szCs w:val="20"/>
        </w:rPr>
        <w:t>m Officer will be responsible for</w:t>
      </w:r>
      <w:r w:rsidRPr="004E474A">
        <w:rPr>
          <w:rFonts w:ascii="Arial Narrow" w:hAnsi="Arial Narrow" w:cs="Times New Roman"/>
          <w:b/>
          <w:sz w:val="20"/>
          <w:szCs w:val="20"/>
        </w:rPr>
        <w:t xml:space="preserve"> managing performance targets for the team under the project's monitoring and evaluation framework, serving as the technical lead on grant programs, developing of educational and training opportunities for C</w:t>
      </w:r>
      <w:r w:rsidR="00AE024B">
        <w:rPr>
          <w:rFonts w:ascii="Arial Narrow" w:hAnsi="Arial Narrow" w:cs="Times New Roman"/>
          <w:b/>
          <w:sz w:val="20"/>
          <w:szCs w:val="20"/>
        </w:rPr>
        <w:t xml:space="preserve">ivic </w:t>
      </w:r>
      <w:r w:rsidRPr="004E474A">
        <w:rPr>
          <w:rFonts w:ascii="Arial Narrow" w:hAnsi="Arial Narrow" w:cs="Times New Roman"/>
          <w:b/>
          <w:sz w:val="20"/>
          <w:szCs w:val="20"/>
        </w:rPr>
        <w:t>E</w:t>
      </w:r>
      <w:r w:rsidR="00AE024B">
        <w:rPr>
          <w:rFonts w:ascii="Arial Narrow" w:hAnsi="Arial Narrow" w:cs="Times New Roman"/>
          <w:b/>
          <w:sz w:val="20"/>
          <w:szCs w:val="20"/>
        </w:rPr>
        <w:t xml:space="preserve">ngagement </w:t>
      </w:r>
      <w:r w:rsidRPr="004E474A">
        <w:rPr>
          <w:rFonts w:ascii="Arial Narrow" w:hAnsi="Arial Narrow" w:cs="Times New Roman"/>
          <w:b/>
          <w:sz w:val="20"/>
          <w:szCs w:val="20"/>
        </w:rPr>
        <w:t>T</w:t>
      </w:r>
      <w:r w:rsidR="00AE024B">
        <w:rPr>
          <w:rFonts w:ascii="Arial Narrow" w:hAnsi="Arial Narrow" w:cs="Times New Roman"/>
          <w:b/>
          <w:sz w:val="20"/>
          <w:szCs w:val="20"/>
        </w:rPr>
        <w:t>eam</w:t>
      </w:r>
      <w:r w:rsidRPr="004E474A">
        <w:rPr>
          <w:rFonts w:ascii="Arial Narrow" w:hAnsi="Arial Narrow" w:cs="Times New Roman"/>
          <w:b/>
          <w:sz w:val="20"/>
          <w:szCs w:val="20"/>
        </w:rPr>
        <w:t xml:space="preserve"> and civil society, and providing overall direction to the technical team in collaboration with the Civic Engagem</w:t>
      </w:r>
      <w:r w:rsidR="00AE024B">
        <w:rPr>
          <w:rFonts w:ascii="Arial Narrow" w:hAnsi="Arial Narrow" w:cs="Times New Roman"/>
          <w:b/>
          <w:sz w:val="20"/>
          <w:szCs w:val="20"/>
        </w:rPr>
        <w:t>ent Director</w:t>
      </w:r>
      <w:r w:rsidR="008B78BD" w:rsidRPr="004E474A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711029" w:rsidRDefault="00711029" w:rsidP="00AA2FCA">
      <w:pPr>
        <w:pStyle w:val="NoSpacing"/>
        <w:rPr>
          <w:rFonts w:ascii="Arial Narrow" w:hAnsi="Arial Narrow"/>
          <w:b/>
          <w:sz w:val="20"/>
          <w:szCs w:val="20"/>
        </w:rPr>
      </w:pPr>
    </w:p>
    <w:p w:rsidR="00AA2FCA" w:rsidRPr="004E474A" w:rsidRDefault="00EF71B5" w:rsidP="00AA2FCA">
      <w:pPr>
        <w:pStyle w:val="NoSpacing"/>
        <w:rPr>
          <w:rFonts w:ascii="Arial Narrow" w:hAnsi="Arial Narrow"/>
          <w:b/>
          <w:sz w:val="20"/>
          <w:szCs w:val="20"/>
        </w:rPr>
      </w:pPr>
      <w:r w:rsidRPr="004E474A">
        <w:rPr>
          <w:rFonts w:ascii="Arial Narrow" w:hAnsi="Arial Narrow"/>
          <w:b/>
          <w:sz w:val="20"/>
          <w:szCs w:val="20"/>
        </w:rPr>
        <w:t>Job Duties and Responsibilities</w:t>
      </w:r>
      <w:r w:rsidR="00AA2FCA" w:rsidRPr="004E474A">
        <w:rPr>
          <w:rFonts w:ascii="Arial Narrow" w:hAnsi="Arial Narrow"/>
          <w:b/>
          <w:sz w:val="20"/>
          <w:szCs w:val="20"/>
        </w:rPr>
        <w:t xml:space="preserve">: </w:t>
      </w:r>
    </w:p>
    <w:p w:rsidR="00747857" w:rsidRPr="004E474A" w:rsidRDefault="00747857" w:rsidP="00747857">
      <w:pPr>
        <w:pStyle w:val="NoSpacing"/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>Responsible for the development of educational and training opportunities for civil society to include:</w:t>
      </w:r>
    </w:p>
    <w:p w:rsidR="00747857" w:rsidRPr="004E474A" w:rsidRDefault="00747857" w:rsidP="00747857">
      <w:pPr>
        <w:pStyle w:val="NoSpacing"/>
        <w:numPr>
          <w:ilvl w:val="0"/>
          <w:numId w:val="16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>Organization  and management of study tours and out-of-country training opportunities for</w:t>
      </w:r>
      <w:r w:rsidR="006812D6" w:rsidRPr="004E474A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4E474A">
        <w:rPr>
          <w:rFonts w:ascii="Arial Narrow" w:hAnsi="Arial Narrow" w:cs="Times New Roman"/>
          <w:b/>
          <w:sz w:val="20"/>
          <w:szCs w:val="20"/>
        </w:rPr>
        <w:t>civil society leaders;</w:t>
      </w:r>
    </w:p>
    <w:p w:rsidR="00747857" w:rsidRPr="004E474A" w:rsidRDefault="00747857" w:rsidP="00747857">
      <w:pPr>
        <w:pStyle w:val="NoSpacing"/>
        <w:numPr>
          <w:ilvl w:val="0"/>
          <w:numId w:val="16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>Delivery of training seminar and educational events for civil society throughout the states.</w:t>
      </w:r>
    </w:p>
    <w:p w:rsidR="00747857" w:rsidRPr="004E474A" w:rsidRDefault="00747857" w:rsidP="00747857">
      <w:pPr>
        <w:pStyle w:val="NoSpacing"/>
        <w:numPr>
          <w:ilvl w:val="0"/>
          <w:numId w:val="16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>Enabling mentorship opportunities of civil society organizations and leaders to enhance their skills.</w:t>
      </w:r>
    </w:p>
    <w:p w:rsidR="00747857" w:rsidRPr="004E474A" w:rsidRDefault="00747857" w:rsidP="00747857">
      <w:pPr>
        <w:pStyle w:val="NoSpacing"/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>Collaborate with the Civic Engagement Grants Team in the development of:</w:t>
      </w:r>
    </w:p>
    <w:p w:rsidR="00747857" w:rsidRPr="004E474A" w:rsidRDefault="00747857" w:rsidP="00747857">
      <w:pPr>
        <w:pStyle w:val="NoSpacing"/>
        <w:numPr>
          <w:ilvl w:val="0"/>
          <w:numId w:val="17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>Sub-grant and small grants opportunities including the design of mechanisms for awards and the fair selection of recipients</w:t>
      </w:r>
      <w:r w:rsidR="00711029" w:rsidRPr="004E474A">
        <w:rPr>
          <w:rFonts w:ascii="Arial Narrow" w:hAnsi="Arial Narrow" w:cs="Times New Roman"/>
          <w:b/>
          <w:sz w:val="20"/>
          <w:szCs w:val="20"/>
        </w:rPr>
        <w:t>;</w:t>
      </w:r>
    </w:p>
    <w:p w:rsidR="00747857" w:rsidRPr="004E474A" w:rsidRDefault="00747857" w:rsidP="00747857">
      <w:pPr>
        <w:pStyle w:val="NoSpacing"/>
        <w:numPr>
          <w:ilvl w:val="0"/>
          <w:numId w:val="17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>Work with potential grantees on proposal development to ensure that application is in line with the SUCCESS objectives</w:t>
      </w:r>
      <w:r w:rsidR="00711029" w:rsidRPr="004E474A">
        <w:rPr>
          <w:rFonts w:ascii="Arial Narrow" w:hAnsi="Arial Narrow" w:cs="Times New Roman"/>
          <w:b/>
          <w:sz w:val="20"/>
          <w:szCs w:val="20"/>
        </w:rPr>
        <w:t>;</w:t>
      </w:r>
    </w:p>
    <w:p w:rsidR="00747857" w:rsidRPr="004E474A" w:rsidRDefault="00747857" w:rsidP="00747857">
      <w:pPr>
        <w:pStyle w:val="NoSpacing"/>
        <w:numPr>
          <w:ilvl w:val="0"/>
          <w:numId w:val="17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>Development of training on grant procedures</w:t>
      </w:r>
      <w:r w:rsidR="006812D6" w:rsidRPr="004E474A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4E474A">
        <w:rPr>
          <w:rFonts w:ascii="Arial Narrow" w:hAnsi="Arial Narrow" w:cs="Times New Roman"/>
          <w:b/>
          <w:sz w:val="20"/>
          <w:szCs w:val="20"/>
        </w:rPr>
        <w:t>and policy guidance and interpretation for program staff and sub-grantees to ensure adherence to grant management  procedures</w:t>
      </w:r>
      <w:r w:rsidR="00711029" w:rsidRPr="004E474A">
        <w:rPr>
          <w:rFonts w:ascii="Arial Narrow" w:hAnsi="Arial Narrow" w:cs="Times New Roman"/>
          <w:b/>
          <w:sz w:val="20"/>
          <w:szCs w:val="20"/>
        </w:rPr>
        <w:t>;</w:t>
      </w:r>
    </w:p>
    <w:p w:rsidR="00747857" w:rsidRPr="004E474A" w:rsidRDefault="00747857" w:rsidP="00747857">
      <w:pPr>
        <w:pStyle w:val="NoSpacing"/>
        <w:numPr>
          <w:ilvl w:val="0"/>
          <w:numId w:val="17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>Organization  of capacity building opportunities for grantee partners;</w:t>
      </w:r>
    </w:p>
    <w:p w:rsidR="00747857" w:rsidRPr="004E474A" w:rsidRDefault="00747857" w:rsidP="00747857">
      <w:pPr>
        <w:pStyle w:val="NoSpacing"/>
        <w:numPr>
          <w:ilvl w:val="0"/>
          <w:numId w:val="17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>Serve as the technical focal point on assigned grants to include the review and edits of deliverables and provide guidance to grantee during implementation, as required</w:t>
      </w:r>
      <w:r w:rsidR="00711029" w:rsidRPr="004E474A">
        <w:rPr>
          <w:rFonts w:ascii="Arial Narrow" w:hAnsi="Arial Narrow" w:cs="Times New Roman"/>
          <w:b/>
          <w:sz w:val="20"/>
          <w:szCs w:val="20"/>
        </w:rPr>
        <w:t>;</w:t>
      </w:r>
    </w:p>
    <w:p w:rsidR="00747857" w:rsidRPr="004E474A" w:rsidRDefault="00747857" w:rsidP="00747857">
      <w:pPr>
        <w:pStyle w:val="NoSpacing"/>
        <w:numPr>
          <w:ilvl w:val="0"/>
          <w:numId w:val="17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 xml:space="preserve">Support, operationalize, and equip Civic Engagement Centers (including state offices) to provide support and tools for civil society organizations and activists through-out the states that enable their access to tools and resources both nationally and </w:t>
      </w:r>
      <w:r w:rsidR="00711029" w:rsidRPr="004E474A">
        <w:rPr>
          <w:rFonts w:ascii="Arial Narrow" w:hAnsi="Arial Narrow" w:cs="Times New Roman"/>
          <w:b/>
          <w:sz w:val="20"/>
          <w:szCs w:val="20"/>
        </w:rPr>
        <w:t>internationally;</w:t>
      </w:r>
    </w:p>
    <w:p w:rsidR="00747857" w:rsidRPr="004E474A" w:rsidRDefault="00747857" w:rsidP="00747857">
      <w:pPr>
        <w:pStyle w:val="NoSpacing"/>
        <w:numPr>
          <w:ilvl w:val="0"/>
          <w:numId w:val="17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>Serve as a focal</w:t>
      </w:r>
      <w:r w:rsidR="00AE024B">
        <w:rPr>
          <w:rFonts w:ascii="Arial Narrow" w:hAnsi="Arial Narrow" w:cs="Times New Roman"/>
          <w:b/>
          <w:sz w:val="20"/>
          <w:szCs w:val="20"/>
        </w:rPr>
        <w:t xml:space="preserve"> point for civil society inputs, </w:t>
      </w:r>
      <w:r w:rsidRPr="004E474A">
        <w:rPr>
          <w:rFonts w:ascii="Arial Narrow" w:hAnsi="Arial Narrow" w:cs="Times New Roman"/>
          <w:b/>
          <w:sz w:val="20"/>
          <w:szCs w:val="20"/>
        </w:rPr>
        <w:t xml:space="preserve"> remain continuously engaged with a broad range of civil society actors to remain informed on civil society's role in achieving good governance goals</w:t>
      </w:r>
      <w:r w:rsidR="00711029" w:rsidRPr="004E474A">
        <w:rPr>
          <w:rFonts w:ascii="Arial Narrow" w:hAnsi="Arial Narrow" w:cs="Times New Roman"/>
          <w:b/>
          <w:sz w:val="20"/>
          <w:szCs w:val="20"/>
        </w:rPr>
        <w:t>;</w:t>
      </w:r>
    </w:p>
    <w:p w:rsidR="00747857" w:rsidRPr="004E474A" w:rsidRDefault="00747857" w:rsidP="00747857">
      <w:pPr>
        <w:pStyle w:val="NoSpacing"/>
        <w:numPr>
          <w:ilvl w:val="0"/>
          <w:numId w:val="17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 xml:space="preserve">Manage reporting responsibilities on civil society activities, to include inputs to USAID reports, updates and support to civil society assessments, training </w:t>
      </w:r>
      <w:r w:rsidR="00AE024B">
        <w:rPr>
          <w:rFonts w:ascii="Arial Narrow" w:hAnsi="Arial Narrow" w:cs="Times New Roman"/>
          <w:b/>
          <w:sz w:val="20"/>
          <w:szCs w:val="20"/>
        </w:rPr>
        <w:t xml:space="preserve">on </w:t>
      </w:r>
      <w:r w:rsidRPr="004E474A">
        <w:rPr>
          <w:rFonts w:ascii="Arial Narrow" w:hAnsi="Arial Narrow" w:cs="Times New Roman"/>
          <w:b/>
          <w:sz w:val="20"/>
          <w:szCs w:val="20"/>
        </w:rPr>
        <w:t xml:space="preserve">databases and program learning mechanisms, and similar reporting </w:t>
      </w:r>
      <w:r w:rsidR="00711029" w:rsidRPr="004E474A">
        <w:rPr>
          <w:rFonts w:ascii="Arial Narrow" w:hAnsi="Arial Narrow" w:cs="Times New Roman"/>
          <w:b/>
          <w:sz w:val="20"/>
          <w:szCs w:val="20"/>
        </w:rPr>
        <w:t>assignments;</w:t>
      </w:r>
    </w:p>
    <w:p w:rsidR="00747857" w:rsidRPr="004E474A" w:rsidRDefault="00747857" w:rsidP="00747857">
      <w:pPr>
        <w:pStyle w:val="NoSpacing"/>
        <w:numPr>
          <w:ilvl w:val="0"/>
          <w:numId w:val="17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>Lead the achievement of performance targets for the team under the project's monitoring and evaluation framework</w:t>
      </w:r>
      <w:r w:rsidR="00711029" w:rsidRPr="004E474A">
        <w:rPr>
          <w:rFonts w:ascii="Arial Narrow" w:hAnsi="Arial Narrow" w:cs="Times New Roman"/>
          <w:b/>
          <w:sz w:val="20"/>
          <w:szCs w:val="20"/>
        </w:rPr>
        <w:t>;</w:t>
      </w:r>
    </w:p>
    <w:p w:rsidR="00747857" w:rsidRPr="004E474A" w:rsidRDefault="00747857" w:rsidP="00747857">
      <w:pPr>
        <w:pStyle w:val="NoSpacing"/>
        <w:numPr>
          <w:ilvl w:val="0"/>
          <w:numId w:val="17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>Supervise and effect</w:t>
      </w:r>
      <w:r w:rsidR="00AE024B">
        <w:rPr>
          <w:rFonts w:ascii="Arial Narrow" w:hAnsi="Arial Narrow" w:cs="Times New Roman"/>
          <w:b/>
          <w:sz w:val="20"/>
          <w:szCs w:val="20"/>
        </w:rPr>
        <w:t>ively manage two or more staff</w:t>
      </w:r>
      <w:r w:rsidRPr="004E474A">
        <w:rPr>
          <w:rFonts w:ascii="Arial Narrow" w:hAnsi="Arial Narrow" w:cs="Times New Roman"/>
          <w:b/>
          <w:sz w:val="20"/>
          <w:szCs w:val="20"/>
        </w:rPr>
        <w:t xml:space="preserve"> in a Civil Society Team</w:t>
      </w:r>
      <w:r w:rsidR="00711029" w:rsidRPr="004E474A">
        <w:rPr>
          <w:rFonts w:ascii="Arial Narrow" w:hAnsi="Arial Narrow" w:cs="Times New Roman"/>
          <w:b/>
          <w:sz w:val="20"/>
          <w:szCs w:val="20"/>
        </w:rPr>
        <w:t>;</w:t>
      </w:r>
    </w:p>
    <w:p w:rsidR="00747857" w:rsidRPr="004E474A" w:rsidRDefault="00747857" w:rsidP="00747857">
      <w:pPr>
        <w:pStyle w:val="NoSpacing"/>
        <w:numPr>
          <w:ilvl w:val="0"/>
          <w:numId w:val="17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4E474A">
        <w:rPr>
          <w:rFonts w:ascii="Arial Narrow" w:hAnsi="Arial Narrow" w:cs="Times New Roman"/>
          <w:b/>
          <w:sz w:val="20"/>
          <w:szCs w:val="20"/>
        </w:rPr>
        <w:t>As requested, assist in managing and organizing VIP visits.</w:t>
      </w:r>
    </w:p>
    <w:p w:rsidR="00747857" w:rsidRPr="004E474A" w:rsidRDefault="00747857" w:rsidP="008B78BD">
      <w:pPr>
        <w:pStyle w:val="NoSpacing"/>
        <w:rPr>
          <w:rFonts w:ascii="Arial Narrow" w:hAnsi="Arial Narrow"/>
          <w:b/>
          <w:sz w:val="20"/>
          <w:szCs w:val="20"/>
        </w:rPr>
      </w:pPr>
    </w:p>
    <w:p w:rsidR="008B78BD" w:rsidRPr="004E474A" w:rsidRDefault="008B78BD" w:rsidP="008B78BD">
      <w:pPr>
        <w:pStyle w:val="NoSpacing"/>
        <w:rPr>
          <w:rFonts w:ascii="Arial Narrow" w:hAnsi="Arial Narrow"/>
          <w:b/>
          <w:sz w:val="20"/>
          <w:szCs w:val="20"/>
        </w:rPr>
      </w:pPr>
      <w:r w:rsidRPr="004E474A">
        <w:rPr>
          <w:rFonts w:ascii="Arial Narrow" w:hAnsi="Arial Narrow"/>
          <w:b/>
          <w:sz w:val="20"/>
          <w:szCs w:val="20"/>
        </w:rPr>
        <w:t>Qualification Required:</w:t>
      </w:r>
    </w:p>
    <w:p w:rsidR="00747857" w:rsidRPr="004E474A" w:rsidRDefault="00747857" w:rsidP="00747857">
      <w:pPr>
        <w:pStyle w:val="NoSpacing"/>
        <w:rPr>
          <w:rFonts w:ascii="Arial Narrow" w:hAnsi="Arial Narrow"/>
          <w:b/>
          <w:sz w:val="20"/>
          <w:szCs w:val="20"/>
        </w:rPr>
      </w:pPr>
      <w:r w:rsidRPr="004E474A">
        <w:rPr>
          <w:rFonts w:ascii="Arial Narrow" w:hAnsi="Arial Narrow"/>
          <w:b/>
          <w:sz w:val="20"/>
          <w:szCs w:val="20"/>
        </w:rPr>
        <w:t>(Knowledge, Skills and Abilities Required)</w:t>
      </w:r>
    </w:p>
    <w:p w:rsidR="00B50613" w:rsidRPr="00F21676" w:rsidRDefault="00B50613" w:rsidP="00F21676">
      <w:pPr>
        <w:pStyle w:val="NoSpacing"/>
        <w:numPr>
          <w:ilvl w:val="0"/>
          <w:numId w:val="19"/>
        </w:numPr>
        <w:rPr>
          <w:rFonts w:ascii="Arial Narrow" w:hAnsi="Arial Narrow"/>
          <w:b/>
          <w:sz w:val="20"/>
          <w:szCs w:val="20"/>
        </w:rPr>
      </w:pPr>
      <w:r w:rsidRPr="00F21676">
        <w:rPr>
          <w:rFonts w:ascii="Arial Narrow" w:hAnsi="Arial Narrow"/>
          <w:b/>
          <w:sz w:val="20"/>
          <w:szCs w:val="20"/>
        </w:rPr>
        <w:t>Master’s</w:t>
      </w:r>
      <w:r w:rsidR="0087451C" w:rsidRPr="00F21676">
        <w:rPr>
          <w:rFonts w:ascii="Arial Narrow" w:hAnsi="Arial Narrow"/>
          <w:b/>
          <w:sz w:val="20"/>
          <w:szCs w:val="20"/>
        </w:rPr>
        <w:t xml:space="preserve"> level</w:t>
      </w:r>
      <w:r w:rsidRPr="00F21676">
        <w:rPr>
          <w:rFonts w:ascii="Arial Narrow" w:hAnsi="Arial Narrow"/>
          <w:b/>
          <w:sz w:val="20"/>
          <w:szCs w:val="20"/>
        </w:rPr>
        <w:t xml:space="preserve"> degree or equivalent in Business Administration, Economics, Political Science, Social Sciences or related field with 2 years</w:t>
      </w:r>
      <w:r w:rsidR="00132509" w:rsidRPr="00F21676">
        <w:rPr>
          <w:rFonts w:ascii="Arial Narrow" w:hAnsi="Arial Narrow"/>
          <w:b/>
          <w:sz w:val="20"/>
          <w:szCs w:val="20"/>
        </w:rPr>
        <w:t xml:space="preserve"> </w:t>
      </w:r>
      <w:r w:rsidRPr="00F21676">
        <w:rPr>
          <w:rFonts w:ascii="Arial Narrow" w:hAnsi="Arial Narrow"/>
          <w:b/>
          <w:sz w:val="20"/>
          <w:szCs w:val="20"/>
        </w:rPr>
        <w:t>of relevant experience at the national or international level in providing management advisory services, hands on experience specifically in organizing and delivering capacity building opportunit</w:t>
      </w:r>
      <w:r w:rsidR="00F21676" w:rsidRPr="00F21676">
        <w:rPr>
          <w:rFonts w:ascii="Arial Narrow" w:hAnsi="Arial Narrow"/>
          <w:b/>
          <w:sz w:val="20"/>
          <w:szCs w:val="20"/>
        </w:rPr>
        <w:t xml:space="preserve">ies; supervisory skills </w:t>
      </w:r>
      <w:r w:rsidR="00821569">
        <w:rPr>
          <w:rFonts w:ascii="Arial Narrow" w:hAnsi="Arial Narrow"/>
          <w:b/>
          <w:sz w:val="20"/>
          <w:szCs w:val="20"/>
        </w:rPr>
        <w:t>OR</w:t>
      </w:r>
      <w:r w:rsidRPr="00F21676">
        <w:rPr>
          <w:rFonts w:ascii="Arial Narrow" w:hAnsi="Arial Narrow"/>
          <w:b/>
          <w:sz w:val="20"/>
          <w:szCs w:val="20"/>
        </w:rPr>
        <w:t xml:space="preserve">  Bachelor’s</w:t>
      </w:r>
      <w:r w:rsidR="0087451C" w:rsidRPr="00F21676">
        <w:rPr>
          <w:rFonts w:ascii="Arial Narrow" w:hAnsi="Arial Narrow"/>
          <w:b/>
          <w:sz w:val="20"/>
          <w:szCs w:val="20"/>
        </w:rPr>
        <w:t xml:space="preserve"> level</w:t>
      </w:r>
      <w:r w:rsidRPr="00F21676">
        <w:rPr>
          <w:rFonts w:ascii="Arial Narrow" w:hAnsi="Arial Narrow"/>
          <w:b/>
          <w:sz w:val="20"/>
          <w:szCs w:val="20"/>
        </w:rPr>
        <w:t xml:space="preserve"> Degree with </w:t>
      </w:r>
      <w:r w:rsidR="0087451C" w:rsidRPr="00F21676">
        <w:rPr>
          <w:rFonts w:ascii="Arial Narrow" w:hAnsi="Arial Narrow"/>
          <w:b/>
          <w:sz w:val="20"/>
          <w:szCs w:val="20"/>
        </w:rPr>
        <w:t>4</w:t>
      </w:r>
      <w:r w:rsidR="00287BEA" w:rsidRPr="00F21676">
        <w:rPr>
          <w:rFonts w:ascii="Arial Narrow" w:hAnsi="Arial Narrow"/>
          <w:b/>
          <w:sz w:val="20"/>
          <w:szCs w:val="20"/>
        </w:rPr>
        <w:t xml:space="preserve"> years of relevant experience.</w:t>
      </w:r>
      <w:r w:rsidRPr="00F21676">
        <w:rPr>
          <w:rFonts w:ascii="Arial Narrow" w:hAnsi="Arial Narrow"/>
          <w:b/>
          <w:sz w:val="20"/>
          <w:szCs w:val="20"/>
        </w:rPr>
        <w:t xml:space="preserve"> </w:t>
      </w:r>
    </w:p>
    <w:p w:rsidR="00747857" w:rsidRPr="004E474A" w:rsidRDefault="00747857" w:rsidP="004E474A">
      <w:pPr>
        <w:pStyle w:val="NoSpacing"/>
        <w:numPr>
          <w:ilvl w:val="0"/>
          <w:numId w:val="19"/>
        </w:numPr>
        <w:rPr>
          <w:rFonts w:ascii="Arial Narrow" w:hAnsi="Arial Narrow"/>
          <w:b/>
          <w:sz w:val="20"/>
          <w:szCs w:val="20"/>
        </w:rPr>
      </w:pPr>
      <w:r w:rsidRPr="004E474A">
        <w:rPr>
          <w:rFonts w:ascii="Arial Narrow" w:hAnsi="Arial Narrow"/>
          <w:b/>
          <w:sz w:val="20"/>
          <w:szCs w:val="20"/>
        </w:rPr>
        <w:t>Experience  and technical expertise working with community-based  organizations and NGOs;</w:t>
      </w:r>
    </w:p>
    <w:p w:rsidR="00747857" w:rsidRPr="004E474A" w:rsidRDefault="00747857" w:rsidP="004E474A">
      <w:pPr>
        <w:pStyle w:val="NoSpacing"/>
        <w:numPr>
          <w:ilvl w:val="0"/>
          <w:numId w:val="19"/>
        </w:numPr>
        <w:rPr>
          <w:rFonts w:ascii="Arial Narrow" w:hAnsi="Arial Narrow"/>
          <w:b/>
          <w:sz w:val="20"/>
          <w:szCs w:val="20"/>
        </w:rPr>
      </w:pPr>
      <w:r w:rsidRPr="004E474A">
        <w:rPr>
          <w:rFonts w:ascii="Arial Narrow" w:hAnsi="Arial Narrow"/>
          <w:b/>
          <w:sz w:val="20"/>
          <w:szCs w:val="20"/>
        </w:rPr>
        <w:t>Prior USAID project management  experience required;</w:t>
      </w:r>
    </w:p>
    <w:p w:rsidR="00747857" w:rsidRPr="004E474A" w:rsidRDefault="00747857" w:rsidP="004E474A">
      <w:pPr>
        <w:pStyle w:val="NoSpacing"/>
        <w:numPr>
          <w:ilvl w:val="0"/>
          <w:numId w:val="19"/>
        </w:numPr>
        <w:rPr>
          <w:rFonts w:ascii="Arial Narrow" w:hAnsi="Arial Narrow"/>
          <w:b/>
          <w:sz w:val="20"/>
          <w:szCs w:val="20"/>
        </w:rPr>
      </w:pPr>
      <w:r w:rsidRPr="004E474A">
        <w:rPr>
          <w:rFonts w:ascii="Arial Narrow" w:hAnsi="Arial Narrow"/>
          <w:b/>
          <w:sz w:val="20"/>
          <w:szCs w:val="20"/>
        </w:rPr>
        <w:t>Superior English writing capabilities (ability to write technical papers;</w:t>
      </w:r>
    </w:p>
    <w:p w:rsidR="00747857" w:rsidRPr="004E474A" w:rsidRDefault="00747857" w:rsidP="004E474A">
      <w:pPr>
        <w:pStyle w:val="NoSpacing"/>
        <w:numPr>
          <w:ilvl w:val="0"/>
          <w:numId w:val="19"/>
        </w:numPr>
        <w:rPr>
          <w:rFonts w:ascii="Arial Narrow" w:hAnsi="Arial Narrow"/>
          <w:b/>
          <w:sz w:val="20"/>
          <w:szCs w:val="20"/>
        </w:rPr>
      </w:pPr>
      <w:r w:rsidRPr="004E474A">
        <w:rPr>
          <w:rFonts w:ascii="Arial Narrow" w:hAnsi="Arial Narrow"/>
          <w:b/>
          <w:sz w:val="20"/>
          <w:szCs w:val="20"/>
        </w:rPr>
        <w:t>Professional fluency in English required</w:t>
      </w:r>
      <w:r w:rsidRPr="004E474A">
        <w:rPr>
          <w:rFonts w:ascii="Arial Narrow" w:eastAsia="Arial" w:hAnsi="Arial Narrow" w:cs="Arial"/>
          <w:b/>
          <w:color w:val="282828"/>
          <w:w w:val="113"/>
          <w:sz w:val="20"/>
          <w:szCs w:val="20"/>
        </w:rPr>
        <w:t>.</w:t>
      </w:r>
    </w:p>
    <w:p w:rsidR="00287BEA" w:rsidRPr="004E474A" w:rsidRDefault="00287BEA" w:rsidP="004E474A">
      <w:pPr>
        <w:pStyle w:val="NoSpacing"/>
        <w:rPr>
          <w:rFonts w:ascii="Arial Narrow" w:hAnsi="Arial Narrow"/>
          <w:b/>
          <w:sz w:val="20"/>
          <w:szCs w:val="20"/>
        </w:rPr>
      </w:pPr>
    </w:p>
    <w:p w:rsidR="00EF71B5" w:rsidRPr="004E474A" w:rsidRDefault="002B272D" w:rsidP="00B24637">
      <w:pPr>
        <w:pStyle w:val="NoSpacing"/>
        <w:rPr>
          <w:rFonts w:ascii="Arial Narrow" w:hAnsi="Arial Narrow" w:cs="Arial"/>
          <w:b/>
          <w:sz w:val="20"/>
          <w:szCs w:val="20"/>
        </w:rPr>
      </w:pPr>
      <w:r w:rsidRPr="004E474A">
        <w:rPr>
          <w:rFonts w:ascii="Arial Narrow" w:hAnsi="Arial Narrow"/>
          <w:b/>
          <w:sz w:val="20"/>
          <w:szCs w:val="20"/>
        </w:rPr>
        <w:t xml:space="preserve">Interested candidates should submit their applications and updated CV indicating the position they are applying for in the subject line of their email, </w:t>
      </w:r>
      <w:r w:rsidRPr="004E474A">
        <w:rPr>
          <w:rFonts w:ascii="Arial Narrow" w:hAnsi="Arial Narrow"/>
          <w:b/>
          <w:bCs/>
          <w:sz w:val="20"/>
          <w:szCs w:val="20"/>
        </w:rPr>
        <w:t xml:space="preserve">by </w:t>
      </w:r>
      <w:r w:rsidR="00613733">
        <w:rPr>
          <w:rFonts w:ascii="Arial Narrow" w:hAnsi="Arial Narrow"/>
          <w:b/>
          <w:bCs/>
          <w:sz w:val="20"/>
          <w:szCs w:val="20"/>
          <w:u w:val="single"/>
        </w:rPr>
        <w:t>January</w:t>
      </w:r>
      <w:r w:rsidR="00B50613" w:rsidRPr="004E474A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="00613733">
        <w:rPr>
          <w:rFonts w:ascii="Arial Narrow" w:hAnsi="Arial Narrow"/>
          <w:b/>
          <w:bCs/>
          <w:sz w:val="20"/>
          <w:szCs w:val="20"/>
          <w:u w:val="single"/>
        </w:rPr>
        <w:t xml:space="preserve">2, </w:t>
      </w:r>
      <w:bookmarkStart w:id="0" w:name="_GoBack"/>
      <w:bookmarkEnd w:id="0"/>
      <w:r w:rsidRPr="004E474A">
        <w:rPr>
          <w:rFonts w:ascii="Arial Narrow" w:hAnsi="Arial Narrow"/>
          <w:b/>
          <w:bCs/>
          <w:sz w:val="20"/>
          <w:szCs w:val="20"/>
          <w:u w:val="single"/>
        </w:rPr>
        <w:t xml:space="preserve"> 201</w:t>
      </w:r>
      <w:r w:rsidR="00613733">
        <w:rPr>
          <w:rFonts w:ascii="Arial Narrow" w:hAnsi="Arial Narrow"/>
          <w:b/>
          <w:bCs/>
          <w:sz w:val="20"/>
          <w:szCs w:val="20"/>
          <w:u w:val="single"/>
        </w:rPr>
        <w:t>7</w:t>
      </w:r>
      <w:r w:rsidRPr="004E474A">
        <w:rPr>
          <w:rFonts w:ascii="Arial Narrow" w:hAnsi="Arial Narrow"/>
          <w:b/>
          <w:bCs/>
          <w:sz w:val="20"/>
          <w:szCs w:val="20"/>
        </w:rPr>
        <w:t xml:space="preserve"> </w:t>
      </w:r>
      <w:r w:rsidR="00B24637" w:rsidRPr="004E474A">
        <w:rPr>
          <w:rFonts w:ascii="Arial Narrow" w:hAnsi="Arial Narrow"/>
          <w:b/>
          <w:sz w:val="20"/>
          <w:szCs w:val="20"/>
        </w:rPr>
        <w:t>either by email to:</w:t>
      </w:r>
      <w:r w:rsidRPr="004E474A">
        <w:rPr>
          <w:rFonts w:ascii="Arial Narrow" w:hAnsi="Arial Narrow"/>
          <w:b/>
          <w:sz w:val="20"/>
          <w:szCs w:val="20"/>
        </w:rPr>
        <w:t xml:space="preserve">    </w:t>
      </w:r>
      <w:r w:rsidRPr="004E474A">
        <w:rPr>
          <w:rFonts w:ascii="Arial Narrow" w:hAnsi="Arial Narrow"/>
          <w:b/>
          <w:sz w:val="20"/>
          <w:szCs w:val="20"/>
        </w:rPr>
        <w:br/>
      </w:r>
      <w:hyperlink r:id="rId10" w:history="1">
        <w:r w:rsidR="00A02BFC" w:rsidRPr="009926BC">
          <w:rPr>
            <w:rStyle w:val="Hyperlink"/>
            <w:rFonts w:ascii="Arial Narrow" w:hAnsi="Arial Narrow"/>
            <w:b/>
            <w:sz w:val="20"/>
            <w:szCs w:val="20"/>
          </w:rPr>
          <w:t>di.ssudanjobs@gmail.com</w:t>
        </w:r>
      </w:hyperlink>
      <w:r w:rsidR="00B24637" w:rsidRPr="004E474A">
        <w:rPr>
          <w:rFonts w:ascii="Arial Narrow" w:hAnsi="Arial Narrow"/>
          <w:b/>
          <w:sz w:val="20"/>
          <w:szCs w:val="20"/>
        </w:rPr>
        <w:t xml:space="preserve"> or through Hand delivery to: </w:t>
      </w:r>
      <w:r w:rsidRPr="004E474A">
        <w:rPr>
          <w:rFonts w:ascii="Arial Narrow" w:hAnsi="Arial Narrow"/>
          <w:b/>
          <w:sz w:val="20"/>
          <w:szCs w:val="20"/>
        </w:rPr>
        <w:t>Democracy International</w:t>
      </w:r>
      <w:r w:rsidR="00EF71B5" w:rsidRPr="004E474A">
        <w:rPr>
          <w:rFonts w:ascii="Arial Narrow" w:hAnsi="Arial Narrow"/>
          <w:b/>
          <w:sz w:val="20"/>
          <w:szCs w:val="20"/>
        </w:rPr>
        <w:t xml:space="preserve">, AFEX River Side Camp, </w:t>
      </w:r>
      <w:r w:rsidR="00EF3C90" w:rsidRPr="004E474A">
        <w:rPr>
          <w:rFonts w:ascii="Arial Narrow" w:hAnsi="Arial Narrow"/>
          <w:b/>
          <w:sz w:val="20"/>
          <w:szCs w:val="20"/>
        </w:rPr>
        <w:t xml:space="preserve">Hai Malakal Juba, </w:t>
      </w:r>
      <w:r w:rsidRPr="004E474A">
        <w:rPr>
          <w:rFonts w:ascii="Arial Narrow" w:hAnsi="Arial Narrow"/>
          <w:b/>
          <w:sz w:val="20"/>
          <w:szCs w:val="20"/>
        </w:rPr>
        <w:t>South Sudan.</w:t>
      </w:r>
    </w:p>
    <w:p w:rsidR="002B272D" w:rsidRPr="004E474A" w:rsidRDefault="002B272D" w:rsidP="00B24637">
      <w:pPr>
        <w:pStyle w:val="NoSpacing"/>
        <w:rPr>
          <w:rFonts w:ascii="Arial Narrow" w:hAnsi="Arial Narrow"/>
          <w:sz w:val="20"/>
          <w:szCs w:val="20"/>
        </w:rPr>
      </w:pPr>
      <w:r w:rsidRPr="004E474A">
        <w:rPr>
          <w:rFonts w:ascii="Arial Narrow" w:hAnsi="Arial Narrow" w:cs="Arial"/>
          <w:sz w:val="20"/>
          <w:szCs w:val="20"/>
        </w:rPr>
        <w:t xml:space="preserve"> </w:t>
      </w:r>
    </w:p>
    <w:p w:rsidR="002B272D" w:rsidRPr="004E474A" w:rsidRDefault="008D7C80" w:rsidP="00EF71B5">
      <w:pPr>
        <w:pStyle w:val="NoSpacing"/>
        <w:rPr>
          <w:rFonts w:ascii="Arial Narrow" w:hAnsi="Arial Narrow"/>
          <w:b/>
          <w:sz w:val="20"/>
          <w:szCs w:val="20"/>
        </w:rPr>
      </w:pPr>
      <w:r w:rsidRPr="004E474A">
        <w:rPr>
          <w:rFonts w:ascii="Arial Narrow" w:hAnsi="Arial Narrow"/>
          <w:b/>
          <w:sz w:val="20"/>
          <w:szCs w:val="20"/>
        </w:rPr>
        <w:t>Please Note:</w:t>
      </w:r>
      <w:r w:rsidR="002B272D" w:rsidRPr="004E474A">
        <w:rPr>
          <w:rFonts w:ascii="Arial Narrow" w:hAnsi="Arial Narrow"/>
          <w:b/>
          <w:sz w:val="20"/>
          <w:szCs w:val="20"/>
        </w:rPr>
        <w:t xml:space="preserve"> This Position is Open to South Sudanese Nationals Only. DI is an equal employment opportunity employer and strongly encourages qualified female candidates to apply. </w:t>
      </w:r>
    </w:p>
    <w:sectPr w:rsidR="002B272D" w:rsidRPr="004E474A" w:rsidSect="008E3C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94B" w:rsidRDefault="0087794B" w:rsidP="006C061F">
      <w:pPr>
        <w:spacing w:after="0" w:line="240" w:lineRule="auto"/>
      </w:pPr>
      <w:r>
        <w:separator/>
      </w:r>
    </w:p>
  </w:endnote>
  <w:endnote w:type="continuationSeparator" w:id="0">
    <w:p w:rsidR="0087794B" w:rsidRDefault="0087794B" w:rsidP="006C0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94B" w:rsidRDefault="0087794B" w:rsidP="006C061F">
      <w:pPr>
        <w:spacing w:after="0" w:line="240" w:lineRule="auto"/>
      </w:pPr>
      <w:r>
        <w:separator/>
      </w:r>
    </w:p>
  </w:footnote>
  <w:footnote w:type="continuationSeparator" w:id="0">
    <w:p w:rsidR="0087794B" w:rsidRDefault="0087794B" w:rsidP="006C0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25C"/>
    <w:multiLevelType w:val="hybridMultilevel"/>
    <w:tmpl w:val="53D44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22867"/>
    <w:multiLevelType w:val="hybridMultilevel"/>
    <w:tmpl w:val="50DE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B3C35"/>
    <w:multiLevelType w:val="hybridMultilevel"/>
    <w:tmpl w:val="0884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26003"/>
    <w:multiLevelType w:val="hybridMultilevel"/>
    <w:tmpl w:val="451E2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DA3D27"/>
    <w:multiLevelType w:val="hybridMultilevel"/>
    <w:tmpl w:val="922A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B2091"/>
    <w:multiLevelType w:val="hybridMultilevel"/>
    <w:tmpl w:val="336AB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A43AB"/>
    <w:multiLevelType w:val="hybridMultilevel"/>
    <w:tmpl w:val="6C72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51BF3"/>
    <w:multiLevelType w:val="hybridMultilevel"/>
    <w:tmpl w:val="E542B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FD7222"/>
    <w:multiLevelType w:val="hybridMultilevel"/>
    <w:tmpl w:val="9A588D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5626B4E"/>
    <w:multiLevelType w:val="hybridMultilevel"/>
    <w:tmpl w:val="E408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C592B"/>
    <w:multiLevelType w:val="hybridMultilevel"/>
    <w:tmpl w:val="96C8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970B7"/>
    <w:multiLevelType w:val="hybridMultilevel"/>
    <w:tmpl w:val="BA0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74447"/>
    <w:multiLevelType w:val="hybridMultilevel"/>
    <w:tmpl w:val="7344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E2D82"/>
    <w:multiLevelType w:val="hybridMultilevel"/>
    <w:tmpl w:val="3498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20649"/>
    <w:multiLevelType w:val="hybridMultilevel"/>
    <w:tmpl w:val="CCF4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8151B9"/>
    <w:multiLevelType w:val="hybridMultilevel"/>
    <w:tmpl w:val="E0A80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97231"/>
    <w:multiLevelType w:val="hybridMultilevel"/>
    <w:tmpl w:val="4CD6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A3970"/>
    <w:multiLevelType w:val="hybridMultilevel"/>
    <w:tmpl w:val="67A2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EB17A9"/>
    <w:multiLevelType w:val="hybridMultilevel"/>
    <w:tmpl w:val="C6A4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7"/>
  </w:num>
  <w:num w:numId="5">
    <w:abstractNumId w:val="17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15"/>
  </w:num>
  <w:num w:numId="11">
    <w:abstractNumId w:val="11"/>
  </w:num>
  <w:num w:numId="12">
    <w:abstractNumId w:val="16"/>
  </w:num>
  <w:num w:numId="13">
    <w:abstractNumId w:val="10"/>
  </w:num>
  <w:num w:numId="14">
    <w:abstractNumId w:val="2"/>
  </w:num>
  <w:num w:numId="15">
    <w:abstractNumId w:val="14"/>
  </w:num>
  <w:num w:numId="16">
    <w:abstractNumId w:val="9"/>
  </w:num>
  <w:num w:numId="17">
    <w:abstractNumId w:val="1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1F"/>
    <w:rsid w:val="00026D4B"/>
    <w:rsid w:val="00060174"/>
    <w:rsid w:val="0006428A"/>
    <w:rsid w:val="00067DD7"/>
    <w:rsid w:val="000B53E3"/>
    <w:rsid w:val="00132509"/>
    <w:rsid w:val="001812A4"/>
    <w:rsid w:val="001F7B3D"/>
    <w:rsid w:val="00205DC4"/>
    <w:rsid w:val="002323BE"/>
    <w:rsid w:val="002639B7"/>
    <w:rsid w:val="00276AE2"/>
    <w:rsid w:val="00287BEA"/>
    <w:rsid w:val="002B272D"/>
    <w:rsid w:val="002B4018"/>
    <w:rsid w:val="003409DA"/>
    <w:rsid w:val="003B49CE"/>
    <w:rsid w:val="00440AE7"/>
    <w:rsid w:val="00443C29"/>
    <w:rsid w:val="00464187"/>
    <w:rsid w:val="004E474A"/>
    <w:rsid w:val="00504F8B"/>
    <w:rsid w:val="00532099"/>
    <w:rsid w:val="00555B1B"/>
    <w:rsid w:val="00613733"/>
    <w:rsid w:val="006413EE"/>
    <w:rsid w:val="006530CD"/>
    <w:rsid w:val="006812D6"/>
    <w:rsid w:val="006C061F"/>
    <w:rsid w:val="006E3414"/>
    <w:rsid w:val="00711029"/>
    <w:rsid w:val="00747857"/>
    <w:rsid w:val="00761BE7"/>
    <w:rsid w:val="00784D6A"/>
    <w:rsid w:val="007E3FC6"/>
    <w:rsid w:val="00807D8A"/>
    <w:rsid w:val="00821569"/>
    <w:rsid w:val="00837B7D"/>
    <w:rsid w:val="0084687E"/>
    <w:rsid w:val="0086792D"/>
    <w:rsid w:val="0087451C"/>
    <w:rsid w:val="0087794B"/>
    <w:rsid w:val="00881C30"/>
    <w:rsid w:val="008B78BD"/>
    <w:rsid w:val="008D7C80"/>
    <w:rsid w:val="008E3CD8"/>
    <w:rsid w:val="008F5543"/>
    <w:rsid w:val="00902A71"/>
    <w:rsid w:val="009057D9"/>
    <w:rsid w:val="009851FB"/>
    <w:rsid w:val="009C607D"/>
    <w:rsid w:val="009D694C"/>
    <w:rsid w:val="00A02BFC"/>
    <w:rsid w:val="00AA2FCA"/>
    <w:rsid w:val="00AE024B"/>
    <w:rsid w:val="00B0059C"/>
    <w:rsid w:val="00B11EE9"/>
    <w:rsid w:val="00B23EF9"/>
    <w:rsid w:val="00B24637"/>
    <w:rsid w:val="00B26333"/>
    <w:rsid w:val="00B50613"/>
    <w:rsid w:val="00B5274A"/>
    <w:rsid w:val="00C22ACD"/>
    <w:rsid w:val="00C64FCA"/>
    <w:rsid w:val="00C748D8"/>
    <w:rsid w:val="00C80ACF"/>
    <w:rsid w:val="00C91E46"/>
    <w:rsid w:val="00C92F3F"/>
    <w:rsid w:val="00CB43D8"/>
    <w:rsid w:val="00CD5C65"/>
    <w:rsid w:val="00D045ED"/>
    <w:rsid w:val="00D07D22"/>
    <w:rsid w:val="00D77850"/>
    <w:rsid w:val="00DA7BC5"/>
    <w:rsid w:val="00DC38CF"/>
    <w:rsid w:val="00DD1C6B"/>
    <w:rsid w:val="00E83C9D"/>
    <w:rsid w:val="00EB6D1C"/>
    <w:rsid w:val="00EF3C90"/>
    <w:rsid w:val="00EF71B5"/>
    <w:rsid w:val="00F04E2D"/>
    <w:rsid w:val="00F13372"/>
    <w:rsid w:val="00F208D8"/>
    <w:rsid w:val="00F21676"/>
    <w:rsid w:val="00FE74D0"/>
    <w:rsid w:val="00FF25A9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1F"/>
  </w:style>
  <w:style w:type="paragraph" w:styleId="Footer">
    <w:name w:val="footer"/>
    <w:basedOn w:val="Normal"/>
    <w:link w:val="FooterChar"/>
    <w:uiPriority w:val="99"/>
    <w:unhideWhenUsed/>
    <w:rsid w:val="006C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1F"/>
  </w:style>
  <w:style w:type="table" w:styleId="TableGrid">
    <w:name w:val="Table Grid"/>
    <w:basedOn w:val="TableNormal"/>
    <w:uiPriority w:val="59"/>
    <w:rsid w:val="006C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F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5A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25A9"/>
    <w:rPr>
      <w:sz w:val="18"/>
      <w:szCs w:val="18"/>
    </w:rPr>
  </w:style>
  <w:style w:type="paragraph" w:styleId="NoSpacing">
    <w:name w:val="No Spacing"/>
    <w:uiPriority w:val="1"/>
    <w:qFormat/>
    <w:rsid w:val="00D778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4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1F"/>
  </w:style>
  <w:style w:type="paragraph" w:styleId="Footer">
    <w:name w:val="footer"/>
    <w:basedOn w:val="Normal"/>
    <w:link w:val="FooterChar"/>
    <w:uiPriority w:val="99"/>
    <w:unhideWhenUsed/>
    <w:rsid w:val="006C0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1F"/>
  </w:style>
  <w:style w:type="table" w:styleId="TableGrid">
    <w:name w:val="Table Grid"/>
    <w:basedOn w:val="TableNormal"/>
    <w:uiPriority w:val="59"/>
    <w:rsid w:val="006C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F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5A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25A9"/>
    <w:rPr>
      <w:sz w:val="18"/>
      <w:szCs w:val="18"/>
    </w:rPr>
  </w:style>
  <w:style w:type="paragraph" w:styleId="NoSpacing">
    <w:name w:val="No Spacing"/>
    <w:uiPriority w:val="1"/>
    <w:qFormat/>
    <w:rsid w:val="00D778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40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.ssudanjobs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DISS-User</dc:creator>
  <cp:lastModifiedBy>DISS-User</cp:lastModifiedBy>
  <cp:revision>2</cp:revision>
  <cp:lastPrinted>2016-11-29T10:04:00Z</cp:lastPrinted>
  <dcterms:created xsi:type="dcterms:W3CDTF">2016-12-20T11:52:00Z</dcterms:created>
  <dcterms:modified xsi:type="dcterms:W3CDTF">2016-12-20T11:52:00Z</dcterms:modified>
</cp:coreProperties>
</file>